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3B84" w14:textId="7250096B" w:rsidR="00615950" w:rsidRDefault="00615950" w:rsidP="00615950">
      <w:r>
        <w:t xml:space="preserve">10.tétel </w:t>
      </w:r>
      <w:r w:rsidRPr="00615950">
        <w:t>Herczeg Ferenc Az élet kapuja</w:t>
      </w:r>
    </w:p>
    <w:p w14:paraId="1D5B5357" w14:textId="77777777" w:rsidR="00615950" w:rsidRDefault="00615950" w:rsidP="00615950"/>
    <w:p w14:paraId="42B980EA" w14:textId="32A5CAA1" w:rsidR="00615950" w:rsidRPr="00615950" w:rsidRDefault="00615950" w:rsidP="00615950">
      <w:r w:rsidRPr="00615950">
        <w:t xml:space="preserve">Herczeg Ferenc </w:t>
      </w:r>
      <w:r w:rsidRPr="00615950">
        <w:rPr>
          <w:b/>
          <w:bCs/>
        </w:rPr>
        <w:t>Az élet kapuja</w:t>
      </w:r>
      <w:r w:rsidRPr="00615950">
        <w:t xml:space="preserve"> című kisregénye 1919-ben jelent meg, és a magyar történelmi regények egyik kiemelkedő darabja. A mű a reneszánsz Róma világába kalauzolja az olvasót, miközben a magyar történelem sorsfordító pillanatait is érinti.</w:t>
      </w:r>
    </w:p>
    <w:p w14:paraId="61936201" w14:textId="77777777" w:rsidR="00615950" w:rsidRPr="00615950" w:rsidRDefault="00615950" w:rsidP="00615950">
      <w:pPr>
        <w:rPr>
          <w:b/>
          <w:bCs/>
        </w:rPr>
      </w:pPr>
      <w:r w:rsidRPr="00615950">
        <w:rPr>
          <w:b/>
          <w:bCs/>
        </w:rPr>
        <w:t>A regény történelmi háttere</w:t>
      </w:r>
    </w:p>
    <w:p w14:paraId="6E23A7C3" w14:textId="77777777" w:rsidR="00615950" w:rsidRPr="00615950" w:rsidRDefault="00615950" w:rsidP="00615950">
      <w:r w:rsidRPr="00615950">
        <w:t xml:space="preserve">A cselekmény az 1512–1513-as években játszódik, amikor Magyarország állandó török fenyegetettség alatt állt. II. Ulászló uralkodásának végén az ország politikai helyzete meglehetősen ingatag volt, és a magyarok számára létfontosságú kérdéssé vált, hogy a következő pápa magyar legyen. A regény központi alakja, </w:t>
      </w:r>
      <w:r w:rsidRPr="00615950">
        <w:rPr>
          <w:b/>
          <w:bCs/>
        </w:rPr>
        <w:t>Bakócz Tamás</w:t>
      </w:r>
      <w:r w:rsidRPr="00615950">
        <w:t>, esztergomi érsek, aki pályázik a pápai címre, és ezzel Magyarország sorsát próbálja kedvező irányba terelni.</w:t>
      </w:r>
    </w:p>
    <w:p w14:paraId="68E7D727" w14:textId="77777777" w:rsidR="00615950" w:rsidRPr="00615950" w:rsidRDefault="00615950" w:rsidP="00615950">
      <w:pPr>
        <w:rPr>
          <w:b/>
          <w:bCs/>
        </w:rPr>
      </w:pPr>
      <w:r w:rsidRPr="00615950">
        <w:rPr>
          <w:b/>
          <w:bCs/>
        </w:rPr>
        <w:t>A főbb szereplők és jellemzésük</w:t>
      </w:r>
    </w:p>
    <w:p w14:paraId="2135E1FD" w14:textId="77777777" w:rsidR="00615950" w:rsidRPr="00615950" w:rsidRDefault="00615950" w:rsidP="00615950">
      <w:pPr>
        <w:numPr>
          <w:ilvl w:val="0"/>
          <w:numId w:val="1"/>
        </w:numPr>
      </w:pPr>
      <w:r w:rsidRPr="00615950">
        <w:rPr>
          <w:b/>
          <w:bCs/>
        </w:rPr>
        <w:t>Bakócz Tamás</w:t>
      </w:r>
      <w:r w:rsidRPr="00615950">
        <w:t xml:space="preserve"> – A magyar érsek, aki a pápai címért küzd, és politikai játszmákba keveredik.</w:t>
      </w:r>
    </w:p>
    <w:p w14:paraId="2B2B7330" w14:textId="77777777" w:rsidR="00615950" w:rsidRPr="00615950" w:rsidRDefault="00615950" w:rsidP="00615950">
      <w:pPr>
        <w:numPr>
          <w:ilvl w:val="0"/>
          <w:numId w:val="1"/>
        </w:numPr>
      </w:pPr>
      <w:r w:rsidRPr="00615950">
        <w:rPr>
          <w:b/>
          <w:bCs/>
        </w:rPr>
        <w:t>Vértesi Tamás</w:t>
      </w:r>
      <w:r w:rsidRPr="00615950">
        <w:t xml:space="preserve"> – Bakócz unokaöccse, aki Rómába érkezik, és beleszeret </w:t>
      </w:r>
      <w:r w:rsidRPr="00615950">
        <w:rPr>
          <w:b/>
          <w:bCs/>
        </w:rPr>
        <w:t>Fiametta</w:t>
      </w:r>
      <w:r w:rsidRPr="00615950">
        <w:t xml:space="preserve"> nevű kurtizánba.</w:t>
      </w:r>
    </w:p>
    <w:p w14:paraId="3CEECED5" w14:textId="77777777" w:rsidR="00615950" w:rsidRPr="00615950" w:rsidRDefault="00615950" w:rsidP="00615950">
      <w:pPr>
        <w:numPr>
          <w:ilvl w:val="0"/>
          <w:numId w:val="1"/>
        </w:numPr>
      </w:pPr>
      <w:r w:rsidRPr="00615950">
        <w:rPr>
          <w:b/>
          <w:bCs/>
        </w:rPr>
        <w:t>Fiametta</w:t>
      </w:r>
      <w:r w:rsidRPr="00615950">
        <w:t xml:space="preserve"> – Egy római szépség, aki kezdetben Bakócz törekvéseit támogatja, de később kiderül, hogy valójában a Mediciek érdekeit képviseli.</w:t>
      </w:r>
    </w:p>
    <w:p w14:paraId="3081856A" w14:textId="77777777" w:rsidR="00615950" w:rsidRPr="00615950" w:rsidRDefault="00615950" w:rsidP="00615950">
      <w:pPr>
        <w:numPr>
          <w:ilvl w:val="0"/>
          <w:numId w:val="1"/>
        </w:numPr>
      </w:pPr>
      <w:r w:rsidRPr="00615950">
        <w:rPr>
          <w:b/>
          <w:bCs/>
        </w:rPr>
        <w:t>Giovanni Medici</w:t>
      </w:r>
      <w:r w:rsidRPr="00615950">
        <w:t xml:space="preserve"> – A Mediciek befolyásos tagja, aki a pápai hatalom megszerzésére törekszik.</w:t>
      </w:r>
    </w:p>
    <w:p w14:paraId="73E80AA6" w14:textId="77777777" w:rsidR="00615950" w:rsidRPr="00615950" w:rsidRDefault="00615950" w:rsidP="00615950">
      <w:pPr>
        <w:rPr>
          <w:b/>
          <w:bCs/>
        </w:rPr>
      </w:pPr>
      <w:r w:rsidRPr="00615950">
        <w:rPr>
          <w:b/>
          <w:bCs/>
        </w:rPr>
        <w:t>A mű főbb témái és motívumai</w:t>
      </w:r>
    </w:p>
    <w:p w14:paraId="27ED65A9" w14:textId="77777777" w:rsidR="00615950" w:rsidRPr="00615950" w:rsidRDefault="00615950" w:rsidP="00615950">
      <w:pPr>
        <w:numPr>
          <w:ilvl w:val="0"/>
          <w:numId w:val="2"/>
        </w:numPr>
      </w:pPr>
      <w:r w:rsidRPr="00615950">
        <w:rPr>
          <w:b/>
          <w:bCs/>
        </w:rPr>
        <w:t>Politikai intrikák és hatalmi harcok</w:t>
      </w:r>
      <w:r w:rsidRPr="00615950">
        <w:t xml:space="preserve"> – A pápaválasztás körüli manipulációk és megvesztegetések központi szerepet kapnak.</w:t>
      </w:r>
    </w:p>
    <w:p w14:paraId="5961D8D6" w14:textId="77777777" w:rsidR="00615950" w:rsidRPr="00615950" w:rsidRDefault="00615950" w:rsidP="00615950">
      <w:pPr>
        <w:numPr>
          <w:ilvl w:val="0"/>
          <w:numId w:val="2"/>
        </w:numPr>
      </w:pPr>
      <w:r w:rsidRPr="00615950">
        <w:rPr>
          <w:b/>
          <w:bCs/>
        </w:rPr>
        <w:t>A magyar sors tragikuma</w:t>
      </w:r>
      <w:r w:rsidRPr="00615950">
        <w:t xml:space="preserve"> – A műben megjelenik az a gondolat, hogy Magyarország mindig kiszolgáltatott a nagyhatalmaknak.</w:t>
      </w:r>
    </w:p>
    <w:p w14:paraId="19C87EC8" w14:textId="77777777" w:rsidR="00615950" w:rsidRPr="00615950" w:rsidRDefault="00615950" w:rsidP="00615950">
      <w:pPr>
        <w:numPr>
          <w:ilvl w:val="0"/>
          <w:numId w:val="2"/>
        </w:numPr>
      </w:pPr>
      <w:r w:rsidRPr="00615950">
        <w:rPr>
          <w:b/>
          <w:bCs/>
        </w:rPr>
        <w:t>Reneszánsz Róma bemutatása</w:t>
      </w:r>
      <w:r w:rsidRPr="00615950">
        <w:t xml:space="preserve"> – Herczeg Ferenc részletesen ábrázolja a korabeli Róma fényűző, erkölcsileg megkérdőjelezhető világát.</w:t>
      </w:r>
    </w:p>
    <w:p w14:paraId="3BB48DDB" w14:textId="77777777" w:rsidR="00615950" w:rsidRPr="00615950" w:rsidRDefault="00615950" w:rsidP="00615950">
      <w:pPr>
        <w:numPr>
          <w:ilvl w:val="0"/>
          <w:numId w:val="2"/>
        </w:numPr>
      </w:pPr>
      <w:r w:rsidRPr="00615950">
        <w:rPr>
          <w:b/>
          <w:bCs/>
        </w:rPr>
        <w:t>A szerelem és árulás</w:t>
      </w:r>
      <w:r w:rsidRPr="00615950">
        <w:t xml:space="preserve"> – Vértesi Tamás és Fiametta kapcsolata a politikai játszmák áldozatává válik.</w:t>
      </w:r>
    </w:p>
    <w:p w14:paraId="18B2E42D" w14:textId="77777777" w:rsidR="00615950" w:rsidRPr="00615950" w:rsidRDefault="00615950" w:rsidP="00615950">
      <w:pPr>
        <w:rPr>
          <w:b/>
          <w:bCs/>
        </w:rPr>
      </w:pPr>
      <w:r w:rsidRPr="00615950">
        <w:rPr>
          <w:b/>
          <w:bCs/>
        </w:rPr>
        <w:t>A cím jelentése</w:t>
      </w:r>
    </w:p>
    <w:p w14:paraId="21E84F1E" w14:textId="77777777" w:rsidR="00615950" w:rsidRPr="00615950" w:rsidRDefault="00615950" w:rsidP="00615950">
      <w:r w:rsidRPr="00615950">
        <w:t xml:space="preserve">A „kapu” szimbolikusan Magyarország számára a túlélés lehetőségét jelenti. Ha Bakócz pápává válna, esély nyílna egy törökellenes liga létrehozására, amely megmenthetné az </w:t>
      </w:r>
      <w:r w:rsidRPr="00615950">
        <w:lastRenderedPageBreak/>
        <w:t xml:space="preserve">országot. Azonban a mű </w:t>
      </w:r>
      <w:proofErr w:type="spellStart"/>
      <w:r w:rsidRPr="00615950">
        <w:t>végkicsengése</w:t>
      </w:r>
      <w:proofErr w:type="spellEnd"/>
      <w:r w:rsidRPr="00615950">
        <w:t xml:space="preserve"> tragikus: a magyarok sorsa ismét a nagyhatalmak döntéseitől függ.</w:t>
      </w:r>
    </w:p>
    <w:p w14:paraId="1290AF46" w14:textId="77777777" w:rsidR="00615950" w:rsidRDefault="00615950"/>
    <w:sectPr w:rsidR="0061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105F1"/>
    <w:multiLevelType w:val="multilevel"/>
    <w:tmpl w:val="406E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51D46"/>
    <w:multiLevelType w:val="multilevel"/>
    <w:tmpl w:val="8D04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055249">
    <w:abstractNumId w:val="1"/>
  </w:num>
  <w:num w:numId="2" w16cid:durableId="184655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50"/>
    <w:rsid w:val="00615950"/>
    <w:rsid w:val="0077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8648"/>
  <w15:chartTrackingRefBased/>
  <w15:docId w15:val="{7C8752EF-9106-4F4B-8306-D0A03E55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5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5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5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5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5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5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5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5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5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5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5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5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59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59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59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59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59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59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5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5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5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5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5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59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59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59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5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59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5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1734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2025-05-25T10:47:00Z</dcterms:created>
  <dcterms:modified xsi:type="dcterms:W3CDTF">2025-05-25T10:48:00Z</dcterms:modified>
</cp:coreProperties>
</file>