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AC44B" w14:textId="333681DA" w:rsidR="001E1C4D" w:rsidRDefault="001E1C4D" w:rsidP="001E1C4D">
      <w:r w:rsidRPr="001E1C4D">
        <w:t>11. Tétel: Janus Pannonius A reneszánsz stílus megjelenése költészetében.</w:t>
      </w:r>
    </w:p>
    <w:p w14:paraId="4D074902" w14:textId="77777777" w:rsidR="001E1C4D" w:rsidRDefault="001E1C4D" w:rsidP="001E1C4D"/>
    <w:p w14:paraId="29EE535E" w14:textId="3EC9567A" w:rsidR="001E1C4D" w:rsidRPr="001E1C4D" w:rsidRDefault="001E1C4D" w:rsidP="001E1C4D">
      <w:r w:rsidRPr="001E1C4D">
        <w:t xml:space="preserve">Janus Pannonius a magyar reneszánsz költészet első kiemelkedő alakja, aki latin nyelven alkotott, és műveiben az itáliai humanizmus hatásai erőteljesen megjelennek. Költészete a reneszánsz eszményeket tükrözi, különösen az antik kultúra tiszteletét, az </w:t>
      </w:r>
      <w:proofErr w:type="spellStart"/>
      <w:r w:rsidRPr="001E1C4D">
        <w:t>emberközpontúságot</w:t>
      </w:r>
      <w:proofErr w:type="spellEnd"/>
      <w:r w:rsidRPr="001E1C4D">
        <w:t xml:space="preserve"> és a művészi önkifejezést.</w:t>
      </w:r>
    </w:p>
    <w:p w14:paraId="37010142" w14:textId="77777777" w:rsidR="001E1C4D" w:rsidRPr="001E1C4D" w:rsidRDefault="001E1C4D" w:rsidP="001E1C4D">
      <w:pPr>
        <w:rPr>
          <w:b/>
          <w:bCs/>
        </w:rPr>
      </w:pPr>
      <w:r w:rsidRPr="001E1C4D">
        <w:rPr>
          <w:b/>
          <w:bCs/>
        </w:rPr>
        <w:t>A reneszánsz stílus jellemzői Janus Pannonius költészetében</w:t>
      </w:r>
    </w:p>
    <w:p w14:paraId="3C9A1F16" w14:textId="77777777" w:rsidR="001E1C4D" w:rsidRPr="001E1C4D" w:rsidRDefault="001E1C4D" w:rsidP="001E1C4D">
      <w:pPr>
        <w:numPr>
          <w:ilvl w:val="0"/>
          <w:numId w:val="1"/>
        </w:numPr>
      </w:pPr>
      <w:r w:rsidRPr="001E1C4D">
        <w:rPr>
          <w:b/>
          <w:bCs/>
        </w:rPr>
        <w:t>Humanizmus és antik hatások</w:t>
      </w:r>
      <w:r w:rsidRPr="001E1C4D">
        <w:t xml:space="preserve"> – Verseiben gyakran utal az ókori görög és római szerzőkre, például Vergiliusra és Ovidiusra. Az antik műveltség és a klasszikus formák (elégia, epigramma) meghatározóak költészetében.</w:t>
      </w:r>
    </w:p>
    <w:p w14:paraId="7FA76E39" w14:textId="77777777" w:rsidR="001E1C4D" w:rsidRPr="001E1C4D" w:rsidRDefault="001E1C4D" w:rsidP="001E1C4D">
      <w:pPr>
        <w:numPr>
          <w:ilvl w:val="0"/>
          <w:numId w:val="1"/>
        </w:numPr>
      </w:pPr>
      <w:r w:rsidRPr="001E1C4D">
        <w:rPr>
          <w:b/>
          <w:bCs/>
        </w:rPr>
        <w:t>Élményközpontúság</w:t>
      </w:r>
      <w:r w:rsidRPr="001E1C4D">
        <w:t xml:space="preserve"> – A reneszánsz költészet egyik fontos jellemzője, hogy a személyes élményeket és érzelmeket állítja középpontba. Janus Pannonius verseiben saját tapasztalatai, örömei és fájdalmai jelennek meg.</w:t>
      </w:r>
    </w:p>
    <w:p w14:paraId="553C7BBD" w14:textId="77777777" w:rsidR="001E1C4D" w:rsidRPr="001E1C4D" w:rsidRDefault="001E1C4D" w:rsidP="001E1C4D">
      <w:pPr>
        <w:numPr>
          <w:ilvl w:val="0"/>
          <w:numId w:val="1"/>
        </w:numPr>
      </w:pPr>
      <w:r w:rsidRPr="001E1C4D">
        <w:rPr>
          <w:b/>
          <w:bCs/>
        </w:rPr>
        <w:t>Természetközeli szemlélet</w:t>
      </w:r>
      <w:r w:rsidRPr="001E1C4D">
        <w:t xml:space="preserve"> – A természet szépsége és harmóniája visszatérő motívum, amely az antik világképhez kapcsolódik.</w:t>
      </w:r>
    </w:p>
    <w:p w14:paraId="0C63E565" w14:textId="77777777" w:rsidR="001E1C4D" w:rsidRPr="001E1C4D" w:rsidRDefault="001E1C4D" w:rsidP="001E1C4D">
      <w:pPr>
        <w:numPr>
          <w:ilvl w:val="0"/>
          <w:numId w:val="1"/>
        </w:numPr>
      </w:pPr>
      <w:r w:rsidRPr="001E1C4D">
        <w:rPr>
          <w:b/>
          <w:bCs/>
        </w:rPr>
        <w:t>Ironikus és játékos hangnem</w:t>
      </w:r>
      <w:r w:rsidRPr="001E1C4D">
        <w:t xml:space="preserve"> – Epigrammáiban gyakran alkalmaz gúnyt és szellemes megfogalmazásokat, amelyek a reneszánsz szabadabb gondolkodásmódját tükrözik.</w:t>
      </w:r>
    </w:p>
    <w:p w14:paraId="6F63FE19" w14:textId="77777777" w:rsidR="001E1C4D" w:rsidRPr="001E1C4D" w:rsidRDefault="001E1C4D" w:rsidP="001E1C4D">
      <w:pPr>
        <w:numPr>
          <w:ilvl w:val="0"/>
          <w:numId w:val="1"/>
        </w:numPr>
      </w:pPr>
      <w:r w:rsidRPr="001E1C4D">
        <w:rPr>
          <w:b/>
          <w:bCs/>
        </w:rPr>
        <w:t>Öntudatos költői szerep</w:t>
      </w:r>
      <w:r w:rsidRPr="001E1C4D">
        <w:t xml:space="preserve"> – Janus Pannonius tudatosan vállalja a költői hivatást, és büszkén hirdeti művészi jelentőségét, például a </w:t>
      </w:r>
      <w:r w:rsidRPr="001E1C4D">
        <w:rPr>
          <w:i/>
          <w:iCs/>
        </w:rPr>
        <w:t>Pannónia dicsérete</w:t>
      </w:r>
      <w:r w:rsidRPr="001E1C4D">
        <w:t xml:space="preserve"> című epigrammájában.</w:t>
      </w:r>
    </w:p>
    <w:p w14:paraId="6A17FDF0" w14:textId="77777777" w:rsidR="001E1C4D" w:rsidRPr="001E1C4D" w:rsidRDefault="001E1C4D" w:rsidP="001E1C4D">
      <w:pPr>
        <w:rPr>
          <w:b/>
          <w:bCs/>
        </w:rPr>
      </w:pPr>
      <w:r w:rsidRPr="001E1C4D">
        <w:rPr>
          <w:b/>
          <w:bCs/>
        </w:rPr>
        <w:t>Fontos művei és azok reneszánsz jellemzői</w:t>
      </w:r>
    </w:p>
    <w:p w14:paraId="3575DFF1" w14:textId="77777777" w:rsidR="001E1C4D" w:rsidRPr="001E1C4D" w:rsidRDefault="001E1C4D" w:rsidP="001E1C4D">
      <w:pPr>
        <w:numPr>
          <w:ilvl w:val="0"/>
          <w:numId w:val="2"/>
        </w:numPr>
      </w:pPr>
      <w:r w:rsidRPr="001E1C4D">
        <w:rPr>
          <w:b/>
          <w:bCs/>
        </w:rPr>
        <w:t>Búcsú Váradtól</w:t>
      </w:r>
      <w:r w:rsidRPr="001E1C4D">
        <w:t xml:space="preserve"> – A személyes élmény és a tájleírás összekapcsolása, amely a reneszánsz költészet egyik alapvető vonása.</w:t>
      </w:r>
    </w:p>
    <w:p w14:paraId="061CEEC8" w14:textId="77777777" w:rsidR="001E1C4D" w:rsidRPr="001E1C4D" w:rsidRDefault="001E1C4D" w:rsidP="001E1C4D">
      <w:pPr>
        <w:numPr>
          <w:ilvl w:val="0"/>
          <w:numId w:val="2"/>
        </w:numPr>
      </w:pPr>
      <w:r w:rsidRPr="001E1C4D">
        <w:rPr>
          <w:b/>
          <w:bCs/>
        </w:rPr>
        <w:t>Pannónia dicsérete</w:t>
      </w:r>
      <w:r w:rsidRPr="001E1C4D">
        <w:t xml:space="preserve"> – A költő öntudatos szerepvállalása és a magyar kultúra felemelése.</w:t>
      </w:r>
    </w:p>
    <w:p w14:paraId="1F01140C" w14:textId="77777777" w:rsidR="001E1C4D" w:rsidRPr="001E1C4D" w:rsidRDefault="001E1C4D" w:rsidP="001E1C4D">
      <w:pPr>
        <w:numPr>
          <w:ilvl w:val="0"/>
          <w:numId w:val="2"/>
        </w:numPr>
      </w:pPr>
      <w:r w:rsidRPr="001E1C4D">
        <w:rPr>
          <w:b/>
          <w:bCs/>
        </w:rPr>
        <w:t>Elégiák</w:t>
      </w:r>
      <w:r w:rsidRPr="001E1C4D">
        <w:t xml:space="preserve"> – Az emberi lét törékenységét és a művészet örök értékét hangsúlyozzák.</w:t>
      </w:r>
    </w:p>
    <w:p w14:paraId="29214A06" w14:textId="77777777" w:rsidR="001E1C4D" w:rsidRDefault="001E1C4D"/>
    <w:sectPr w:rsidR="001E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0A56"/>
    <w:multiLevelType w:val="multilevel"/>
    <w:tmpl w:val="65F6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C400D"/>
    <w:multiLevelType w:val="multilevel"/>
    <w:tmpl w:val="EBEE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16046">
    <w:abstractNumId w:val="1"/>
  </w:num>
  <w:num w:numId="2" w16cid:durableId="27690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4D"/>
    <w:rsid w:val="001E1C4D"/>
    <w:rsid w:val="00A8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FB02"/>
  <w15:chartTrackingRefBased/>
  <w15:docId w15:val="{2D4EC666-4D61-43AE-B066-06495548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E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E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E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E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E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E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E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E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E1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E1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E1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E1C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E1C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E1C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E1C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E1C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E1C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E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1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E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E1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E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E1C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E1C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E1C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E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E1C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E1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2025-05-25T10:50:00Z</dcterms:created>
  <dcterms:modified xsi:type="dcterms:W3CDTF">2025-05-25T10:52:00Z</dcterms:modified>
</cp:coreProperties>
</file>