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295C6" w14:textId="4C718794" w:rsidR="00625417" w:rsidRDefault="00625417" w:rsidP="00625417">
      <w:r w:rsidRPr="00625417">
        <w:t>15. Tétel: Szabó Magda Ezüstgolyó című novellájának elemzése</w:t>
      </w:r>
    </w:p>
    <w:p w14:paraId="2C19FF8D" w14:textId="77777777" w:rsidR="00625417" w:rsidRDefault="00625417" w:rsidP="00625417"/>
    <w:p w14:paraId="1535445F" w14:textId="6B68BCA5" w:rsidR="00625417" w:rsidRPr="00625417" w:rsidRDefault="00625417" w:rsidP="00625417">
      <w:r w:rsidRPr="00625417">
        <w:t xml:space="preserve">Szabó Magda </w:t>
      </w:r>
      <w:r w:rsidRPr="00625417">
        <w:rPr>
          <w:b/>
          <w:bCs/>
        </w:rPr>
        <w:t>Ezüstgolyó</w:t>
      </w:r>
      <w:r w:rsidRPr="00625417">
        <w:t xml:space="preserve"> című novellája az írónő </w:t>
      </w:r>
      <w:r w:rsidRPr="00625417">
        <w:rPr>
          <w:i/>
          <w:iCs/>
        </w:rPr>
        <w:t>Mézescsók Cerberusnak</w:t>
      </w:r>
      <w:r w:rsidRPr="00625417">
        <w:t xml:space="preserve"> című novelláskötetében jelent meg. A mű az emlékezés folyamatát és annak megértését állítja középpontba, miközben az elbeszélő saját múltbeli élményeit idézi fel.</w:t>
      </w:r>
    </w:p>
    <w:p w14:paraId="378CAA35" w14:textId="77777777" w:rsidR="00625417" w:rsidRPr="00625417" w:rsidRDefault="00625417" w:rsidP="00625417">
      <w:pPr>
        <w:rPr>
          <w:b/>
          <w:bCs/>
        </w:rPr>
      </w:pPr>
      <w:r w:rsidRPr="00625417">
        <w:rPr>
          <w:b/>
          <w:bCs/>
        </w:rPr>
        <w:t>A novella főbb témái és motívumai</w:t>
      </w:r>
    </w:p>
    <w:p w14:paraId="2A6A87D9" w14:textId="77777777" w:rsidR="00625417" w:rsidRPr="00625417" w:rsidRDefault="00625417" w:rsidP="00625417">
      <w:pPr>
        <w:numPr>
          <w:ilvl w:val="0"/>
          <w:numId w:val="1"/>
        </w:numPr>
      </w:pPr>
      <w:r w:rsidRPr="00625417">
        <w:rPr>
          <w:b/>
          <w:bCs/>
        </w:rPr>
        <w:t>Emlékezés és múltfeldolgozás</w:t>
      </w:r>
      <w:r w:rsidRPr="00625417">
        <w:t xml:space="preserve"> – A történet az elbeszélő gyermekkori emlékeit tárja fel, különösen az elhunyt keresztanya, Ida alakját.</w:t>
      </w:r>
    </w:p>
    <w:p w14:paraId="53EA6C71" w14:textId="77777777" w:rsidR="00625417" w:rsidRPr="00625417" w:rsidRDefault="00625417" w:rsidP="00625417">
      <w:pPr>
        <w:numPr>
          <w:ilvl w:val="0"/>
          <w:numId w:val="1"/>
        </w:numPr>
      </w:pPr>
      <w:r w:rsidRPr="00625417">
        <w:rPr>
          <w:b/>
          <w:bCs/>
        </w:rPr>
        <w:t>Az idő és az emlékek változása</w:t>
      </w:r>
      <w:r w:rsidRPr="00625417">
        <w:t xml:space="preserve"> – Az elbeszélő fokozatosan új szemszögből kezdi látni a múlt eseményeit.</w:t>
      </w:r>
    </w:p>
    <w:p w14:paraId="634F185F" w14:textId="77777777" w:rsidR="00625417" w:rsidRPr="00625417" w:rsidRDefault="00625417" w:rsidP="00625417">
      <w:pPr>
        <w:numPr>
          <w:ilvl w:val="0"/>
          <w:numId w:val="1"/>
        </w:numPr>
      </w:pPr>
      <w:r w:rsidRPr="00625417">
        <w:rPr>
          <w:b/>
          <w:bCs/>
        </w:rPr>
        <w:t>A halál és az elmúlás</w:t>
      </w:r>
      <w:r w:rsidRPr="00625417">
        <w:t xml:space="preserve"> – A novella címében szereplő ezüstgolyó szimbolikus jelentést hordoz, amely az emlékek és a halál kapcsolatát jelképezi.</w:t>
      </w:r>
    </w:p>
    <w:p w14:paraId="6C66CEDF" w14:textId="77777777" w:rsidR="00625417" w:rsidRPr="00625417" w:rsidRDefault="00625417" w:rsidP="00625417">
      <w:pPr>
        <w:numPr>
          <w:ilvl w:val="0"/>
          <w:numId w:val="1"/>
        </w:numPr>
      </w:pPr>
      <w:r w:rsidRPr="00625417">
        <w:rPr>
          <w:b/>
          <w:bCs/>
        </w:rPr>
        <w:t>Narráció és elbeszéléstechnika</w:t>
      </w:r>
      <w:r w:rsidRPr="00625417">
        <w:t xml:space="preserve"> – A mű többször ugrik előre és hátra az időben, az emlékezés folyamata lépésről lépésre bontakozik ki.</w:t>
      </w:r>
    </w:p>
    <w:p w14:paraId="3F1B4376" w14:textId="77777777" w:rsidR="00625417" w:rsidRPr="00625417" w:rsidRDefault="00625417" w:rsidP="00625417">
      <w:pPr>
        <w:rPr>
          <w:b/>
          <w:bCs/>
        </w:rPr>
      </w:pPr>
      <w:r w:rsidRPr="00625417">
        <w:rPr>
          <w:b/>
          <w:bCs/>
        </w:rPr>
        <w:t>A történet röviden</w:t>
      </w:r>
    </w:p>
    <w:p w14:paraId="13F7E8DA" w14:textId="77777777" w:rsidR="00625417" w:rsidRPr="00625417" w:rsidRDefault="00625417" w:rsidP="00625417">
      <w:r w:rsidRPr="00625417">
        <w:t xml:space="preserve">A novella egy hétköznapi eseménnyel indul: az elbeszélő egy csokoládépapírt nyit ki, amely felidézi gyermekkori emlékeit keresztanyjáról, Idáról. Ida életét és személyiségét az elbeszélő korábban idealizálta, de férje segítségével új szemszögből kezdi látni őt. Az ezüstgolyó motívuma az emlékek megőrzésének és a múlt </w:t>
      </w:r>
      <w:proofErr w:type="spellStart"/>
      <w:r w:rsidRPr="00625417">
        <w:t>újraértelmezésének</w:t>
      </w:r>
      <w:proofErr w:type="spellEnd"/>
      <w:r w:rsidRPr="00625417">
        <w:t xml:space="preserve"> szimbóluma.</w:t>
      </w:r>
    </w:p>
    <w:p w14:paraId="28ACA4A6" w14:textId="77777777" w:rsidR="00625417" w:rsidRPr="00625417" w:rsidRDefault="00625417" w:rsidP="00625417">
      <w:pPr>
        <w:rPr>
          <w:b/>
          <w:bCs/>
        </w:rPr>
      </w:pPr>
      <w:r w:rsidRPr="00625417">
        <w:rPr>
          <w:b/>
          <w:bCs/>
        </w:rPr>
        <w:t>A mű jelentősége</w:t>
      </w:r>
    </w:p>
    <w:p w14:paraId="023549A7" w14:textId="77777777" w:rsidR="00625417" w:rsidRPr="00625417" w:rsidRDefault="00625417" w:rsidP="00625417">
      <w:r w:rsidRPr="00625417">
        <w:t xml:space="preserve">Szabó Magda novellája az emlékezés szubjektív és változó természetét mutatja be. Az elbeszélő fokozatosan ráébred arra, hogy Ida nem csupán a család intézője volt, hanem saját érzései és vágyai is voltak, amelyeket korábban nem vett </w:t>
      </w:r>
      <w:proofErr w:type="spellStart"/>
      <w:r w:rsidRPr="00625417">
        <w:t>észre</w:t>
      </w:r>
      <w:proofErr w:type="spellEnd"/>
      <w:r w:rsidRPr="00625417">
        <w:t>.</w:t>
      </w:r>
    </w:p>
    <w:p w14:paraId="5BECEE51" w14:textId="77777777" w:rsidR="00625417" w:rsidRDefault="00625417"/>
    <w:sectPr w:rsidR="006254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265B5"/>
    <w:multiLevelType w:val="multilevel"/>
    <w:tmpl w:val="3A3A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23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17"/>
    <w:rsid w:val="000A3EB8"/>
    <w:rsid w:val="006254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FC6E"/>
  <w15:chartTrackingRefBased/>
  <w15:docId w15:val="{37E8F1B3-8FC9-4390-8FCC-F4DCC138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25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625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625417"/>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625417"/>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625417"/>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62541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62541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62541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62541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25417"/>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625417"/>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625417"/>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625417"/>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625417"/>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62541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62541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62541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625417"/>
    <w:rPr>
      <w:rFonts w:eastAsiaTheme="majorEastAsia" w:cstheme="majorBidi"/>
      <w:color w:val="272727" w:themeColor="text1" w:themeTint="D8"/>
    </w:rPr>
  </w:style>
  <w:style w:type="paragraph" w:styleId="Cm">
    <w:name w:val="Title"/>
    <w:basedOn w:val="Norml"/>
    <w:next w:val="Norml"/>
    <w:link w:val="CmChar"/>
    <w:uiPriority w:val="10"/>
    <w:qFormat/>
    <w:rsid w:val="00625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62541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625417"/>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62541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625417"/>
    <w:pPr>
      <w:spacing w:before="160"/>
      <w:jc w:val="center"/>
    </w:pPr>
    <w:rPr>
      <w:i/>
      <w:iCs/>
      <w:color w:val="404040" w:themeColor="text1" w:themeTint="BF"/>
    </w:rPr>
  </w:style>
  <w:style w:type="character" w:customStyle="1" w:styleId="IdzetChar">
    <w:name w:val="Idézet Char"/>
    <w:basedOn w:val="Bekezdsalapbettpusa"/>
    <w:link w:val="Idzet"/>
    <w:uiPriority w:val="29"/>
    <w:rsid w:val="00625417"/>
    <w:rPr>
      <w:i/>
      <w:iCs/>
      <w:color w:val="404040" w:themeColor="text1" w:themeTint="BF"/>
    </w:rPr>
  </w:style>
  <w:style w:type="paragraph" w:styleId="Listaszerbekezds">
    <w:name w:val="List Paragraph"/>
    <w:basedOn w:val="Norml"/>
    <w:uiPriority w:val="34"/>
    <w:qFormat/>
    <w:rsid w:val="00625417"/>
    <w:pPr>
      <w:ind w:left="720"/>
      <w:contextualSpacing/>
    </w:pPr>
  </w:style>
  <w:style w:type="character" w:styleId="Erskiemels">
    <w:name w:val="Intense Emphasis"/>
    <w:basedOn w:val="Bekezdsalapbettpusa"/>
    <w:uiPriority w:val="21"/>
    <w:qFormat/>
    <w:rsid w:val="00625417"/>
    <w:rPr>
      <w:i/>
      <w:iCs/>
      <w:color w:val="0F4761" w:themeColor="accent1" w:themeShade="BF"/>
    </w:rPr>
  </w:style>
  <w:style w:type="paragraph" w:styleId="Kiemeltidzet">
    <w:name w:val="Intense Quote"/>
    <w:basedOn w:val="Norml"/>
    <w:next w:val="Norml"/>
    <w:link w:val="KiemeltidzetChar"/>
    <w:uiPriority w:val="30"/>
    <w:qFormat/>
    <w:rsid w:val="00625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625417"/>
    <w:rPr>
      <w:i/>
      <w:iCs/>
      <w:color w:val="0F4761" w:themeColor="accent1" w:themeShade="BF"/>
    </w:rPr>
  </w:style>
  <w:style w:type="character" w:styleId="Ershivatkozs">
    <w:name w:val="Intense Reference"/>
    <w:basedOn w:val="Bekezdsalapbettpusa"/>
    <w:uiPriority w:val="32"/>
    <w:qFormat/>
    <w:rsid w:val="006254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480075">
      <w:bodyDiv w:val="1"/>
      <w:marLeft w:val="0"/>
      <w:marRight w:val="0"/>
      <w:marTop w:val="0"/>
      <w:marBottom w:val="0"/>
      <w:divBdr>
        <w:top w:val="none" w:sz="0" w:space="0" w:color="auto"/>
        <w:left w:val="none" w:sz="0" w:space="0" w:color="auto"/>
        <w:bottom w:val="none" w:sz="0" w:space="0" w:color="auto"/>
        <w:right w:val="none" w:sz="0" w:space="0" w:color="auto"/>
      </w:divBdr>
    </w:div>
    <w:div w:id="13076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1284</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cp:revision>
  <dcterms:created xsi:type="dcterms:W3CDTF">2025-05-25T11:05:00Z</dcterms:created>
  <dcterms:modified xsi:type="dcterms:W3CDTF">2025-05-25T11:06:00Z</dcterms:modified>
</cp:coreProperties>
</file>