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21170" w14:textId="0EADDDC5" w:rsidR="00E20AA8" w:rsidRDefault="00E20AA8" w:rsidP="00E20AA8">
      <w:r>
        <w:t xml:space="preserve">8.tétel </w:t>
      </w:r>
      <w:r w:rsidRPr="00E20AA8">
        <w:t>Vörösmarty Mihály Csongor és Tünde</w:t>
      </w:r>
    </w:p>
    <w:p w14:paraId="517F7372" w14:textId="77777777" w:rsidR="00E20AA8" w:rsidRDefault="00E20AA8" w:rsidP="00E20AA8"/>
    <w:p w14:paraId="47D60E71" w14:textId="3FC3B18E" w:rsidR="00E20AA8" w:rsidRPr="00E20AA8" w:rsidRDefault="00E20AA8" w:rsidP="00E20AA8">
      <w:r w:rsidRPr="00E20AA8">
        <w:t xml:space="preserve">Vörösmarty Mihály </w:t>
      </w:r>
      <w:r w:rsidRPr="00E20AA8">
        <w:rPr>
          <w:b/>
          <w:bCs/>
        </w:rPr>
        <w:t>Csongor és Tünde</w:t>
      </w:r>
      <w:r w:rsidRPr="00E20AA8">
        <w:t xml:space="preserve"> című műve az egyik legjelentősebb magyar drámai költemény, amely a romantika és a filozófiai dráma jegyeit ötvözi. A mű 1831-ben jelent meg, és a boldogság keresésének örök témáját dolgozza fel.</w:t>
      </w:r>
    </w:p>
    <w:p w14:paraId="79F4CFE7" w14:textId="77777777" w:rsidR="00E20AA8" w:rsidRPr="00E20AA8" w:rsidRDefault="00E20AA8" w:rsidP="00E20AA8">
      <w:pPr>
        <w:rPr>
          <w:b/>
          <w:bCs/>
        </w:rPr>
      </w:pPr>
      <w:r w:rsidRPr="00E20AA8">
        <w:rPr>
          <w:b/>
          <w:bCs/>
        </w:rPr>
        <w:t>A mű történelmi és irodalmi háttere</w:t>
      </w:r>
    </w:p>
    <w:p w14:paraId="3FD8BC5E" w14:textId="77777777" w:rsidR="00E20AA8" w:rsidRPr="00E20AA8" w:rsidRDefault="00E20AA8" w:rsidP="00E20AA8">
      <w:r w:rsidRPr="00E20AA8">
        <w:t xml:space="preserve">A </w:t>
      </w:r>
      <w:r w:rsidRPr="00E20AA8">
        <w:rPr>
          <w:b/>
          <w:bCs/>
        </w:rPr>
        <w:t>Csongor és Tünde</w:t>
      </w:r>
      <w:r w:rsidRPr="00E20AA8">
        <w:t xml:space="preserve"> alapja egy 16. századi magyar széphistória, </w:t>
      </w:r>
      <w:proofErr w:type="spellStart"/>
      <w:r w:rsidRPr="00E20AA8">
        <w:rPr>
          <w:b/>
          <w:bCs/>
        </w:rPr>
        <w:t>Gergei</w:t>
      </w:r>
      <w:proofErr w:type="spellEnd"/>
      <w:r w:rsidRPr="00E20AA8">
        <w:rPr>
          <w:b/>
          <w:bCs/>
        </w:rPr>
        <w:t xml:space="preserve"> Albert: História egy </w:t>
      </w:r>
      <w:proofErr w:type="spellStart"/>
      <w:r w:rsidRPr="00E20AA8">
        <w:rPr>
          <w:b/>
          <w:bCs/>
        </w:rPr>
        <w:t>Árgirus</w:t>
      </w:r>
      <w:proofErr w:type="spellEnd"/>
      <w:r w:rsidRPr="00E20AA8">
        <w:rPr>
          <w:b/>
          <w:bCs/>
        </w:rPr>
        <w:t xml:space="preserve"> nevű királyfiról és egy tündér szűz leányról</w:t>
      </w:r>
      <w:r w:rsidRPr="00E20AA8">
        <w:t xml:space="preserve"> című műve, amely a népmesei motívumokat ötvözi a romantikus világképpel. Vörösmarty ezt a történetet filozofikusabb tartalommal töltötte meg, és a boldogság keresésének kérdését állította középpontba. A műben felfedezhetők Shakespeare </w:t>
      </w:r>
      <w:r w:rsidRPr="00E20AA8">
        <w:rPr>
          <w:i/>
          <w:iCs/>
        </w:rPr>
        <w:t>Szentivánéji álom</w:t>
      </w:r>
      <w:r w:rsidRPr="00E20AA8">
        <w:t xml:space="preserve"> című drámájának hatásai is, különösen a földi és égi világ kettősségében.</w:t>
      </w:r>
    </w:p>
    <w:p w14:paraId="78BF27E7" w14:textId="77777777" w:rsidR="00E20AA8" w:rsidRPr="00E20AA8" w:rsidRDefault="00E20AA8" w:rsidP="00E20AA8">
      <w:pPr>
        <w:rPr>
          <w:b/>
          <w:bCs/>
        </w:rPr>
      </w:pPr>
      <w:r w:rsidRPr="00E20AA8">
        <w:rPr>
          <w:b/>
          <w:bCs/>
        </w:rPr>
        <w:t>A mű főbb témái és motívumai</w:t>
      </w:r>
    </w:p>
    <w:p w14:paraId="586ACD3D" w14:textId="77777777" w:rsidR="00E20AA8" w:rsidRPr="00E20AA8" w:rsidRDefault="00E20AA8" w:rsidP="00E20AA8">
      <w:pPr>
        <w:numPr>
          <w:ilvl w:val="0"/>
          <w:numId w:val="1"/>
        </w:numPr>
      </w:pPr>
      <w:r w:rsidRPr="00E20AA8">
        <w:rPr>
          <w:b/>
          <w:bCs/>
        </w:rPr>
        <w:t>A boldogság keresése</w:t>
      </w:r>
      <w:r w:rsidRPr="00E20AA8">
        <w:t xml:space="preserve"> – Csongor a világot járja, hogy megtalálja Tündét, a tökéletes szerelmet és az élet értelmét.</w:t>
      </w:r>
    </w:p>
    <w:p w14:paraId="145094F9" w14:textId="77777777" w:rsidR="00E20AA8" w:rsidRPr="00E20AA8" w:rsidRDefault="00E20AA8" w:rsidP="00E20AA8">
      <w:pPr>
        <w:numPr>
          <w:ilvl w:val="0"/>
          <w:numId w:val="1"/>
        </w:numPr>
      </w:pPr>
      <w:r w:rsidRPr="00E20AA8">
        <w:rPr>
          <w:b/>
          <w:bCs/>
        </w:rPr>
        <w:t>Filozófiai mélység</w:t>
      </w:r>
      <w:r w:rsidRPr="00E20AA8">
        <w:t xml:space="preserve"> – A három vándor (Kalmár, Tudós, Fejedelem) különböző életutakat képvisel, amelyek mind kudarcot vallanak a boldogság elérésében.</w:t>
      </w:r>
    </w:p>
    <w:p w14:paraId="726FD8F0" w14:textId="77777777" w:rsidR="00E20AA8" w:rsidRPr="00E20AA8" w:rsidRDefault="00E20AA8" w:rsidP="00E20AA8">
      <w:pPr>
        <w:numPr>
          <w:ilvl w:val="0"/>
          <w:numId w:val="1"/>
        </w:numPr>
      </w:pPr>
      <w:r w:rsidRPr="00E20AA8">
        <w:rPr>
          <w:b/>
          <w:bCs/>
        </w:rPr>
        <w:t>Népmesei elemek</w:t>
      </w:r>
      <w:r w:rsidRPr="00E20AA8">
        <w:t xml:space="preserve"> – A tündérvilág, a csodafa és </w:t>
      </w:r>
      <w:proofErr w:type="spellStart"/>
      <w:r w:rsidRPr="00E20AA8">
        <w:t>Mirígy</w:t>
      </w:r>
      <w:proofErr w:type="spellEnd"/>
      <w:r w:rsidRPr="00E20AA8">
        <w:t xml:space="preserve"> boszorkány alakja mind a népmesei hagyományokat idézik.</w:t>
      </w:r>
    </w:p>
    <w:p w14:paraId="47E27024" w14:textId="77777777" w:rsidR="00E20AA8" w:rsidRPr="00E20AA8" w:rsidRDefault="00E20AA8" w:rsidP="00E20AA8">
      <w:pPr>
        <w:numPr>
          <w:ilvl w:val="0"/>
          <w:numId w:val="1"/>
        </w:numPr>
      </w:pPr>
      <w:r w:rsidRPr="00E20AA8">
        <w:rPr>
          <w:b/>
          <w:bCs/>
        </w:rPr>
        <w:t>Romantikus világkép</w:t>
      </w:r>
      <w:r w:rsidRPr="00E20AA8">
        <w:t xml:space="preserve"> – A műben a szerelem és az eszmények keresése áll a középpontban, miközben a valóság akadályokat gördít a főhős elé.</w:t>
      </w:r>
    </w:p>
    <w:p w14:paraId="54F4DFC8" w14:textId="77777777" w:rsidR="00E20AA8" w:rsidRPr="00E20AA8" w:rsidRDefault="00E20AA8" w:rsidP="00E20AA8">
      <w:pPr>
        <w:rPr>
          <w:b/>
          <w:bCs/>
        </w:rPr>
      </w:pPr>
      <w:r w:rsidRPr="00E20AA8">
        <w:rPr>
          <w:b/>
          <w:bCs/>
        </w:rPr>
        <w:t>A cselekmény röviden</w:t>
      </w:r>
    </w:p>
    <w:p w14:paraId="5139D92B" w14:textId="77777777" w:rsidR="00E20AA8" w:rsidRPr="00E20AA8" w:rsidRDefault="00E20AA8" w:rsidP="00E20AA8">
      <w:r w:rsidRPr="00E20AA8">
        <w:t xml:space="preserve">Csongor, a fiatal hős, egy aranyalmát termő fa alatt találkozik Tündével, de a tündér eltűnik. Csongor elindul, hogy megtalálja őt, és útja során három vándorral találkozik, akik különböző életutakat képviselnek. </w:t>
      </w:r>
      <w:proofErr w:type="spellStart"/>
      <w:r w:rsidRPr="00E20AA8">
        <w:t>Mirígy</w:t>
      </w:r>
      <w:proofErr w:type="spellEnd"/>
      <w:r w:rsidRPr="00E20AA8">
        <w:t>, a boszorkány, akadályozza a szerelmesek egyesülését, de végül Tünde lemond halhatatlanságáról, hogy Csongorral lehessen.</w:t>
      </w:r>
    </w:p>
    <w:p w14:paraId="334D1479" w14:textId="77777777" w:rsidR="00E20AA8" w:rsidRPr="00E20AA8" w:rsidRDefault="00E20AA8" w:rsidP="00E20AA8">
      <w:pPr>
        <w:rPr>
          <w:b/>
          <w:bCs/>
        </w:rPr>
      </w:pPr>
      <w:r w:rsidRPr="00E20AA8">
        <w:rPr>
          <w:b/>
          <w:bCs/>
        </w:rPr>
        <w:t>A mű szerkezete és jelentősége</w:t>
      </w:r>
    </w:p>
    <w:p w14:paraId="2F17353C" w14:textId="77777777" w:rsidR="00E20AA8" w:rsidRPr="00E20AA8" w:rsidRDefault="00E20AA8" w:rsidP="00E20AA8">
      <w:r w:rsidRPr="00E20AA8">
        <w:t xml:space="preserve">A </w:t>
      </w:r>
      <w:r w:rsidRPr="00E20AA8">
        <w:rPr>
          <w:b/>
          <w:bCs/>
        </w:rPr>
        <w:t>Csongor és Tünde</w:t>
      </w:r>
      <w:r w:rsidRPr="00E20AA8">
        <w:t xml:space="preserve"> szerkezete rendkívül tudatosan felépített. A mű három szinten játszódik:</w:t>
      </w:r>
    </w:p>
    <w:p w14:paraId="2861F905" w14:textId="77777777" w:rsidR="00E20AA8" w:rsidRPr="00E20AA8" w:rsidRDefault="00E20AA8" w:rsidP="00E20AA8">
      <w:pPr>
        <w:numPr>
          <w:ilvl w:val="0"/>
          <w:numId w:val="2"/>
        </w:numPr>
      </w:pPr>
      <w:r w:rsidRPr="00E20AA8">
        <w:rPr>
          <w:b/>
          <w:bCs/>
        </w:rPr>
        <w:t>A földi világ</w:t>
      </w:r>
      <w:r w:rsidRPr="00E20AA8">
        <w:t xml:space="preserve"> – Csongor és Balga kalandjai.</w:t>
      </w:r>
    </w:p>
    <w:p w14:paraId="519AED76" w14:textId="77777777" w:rsidR="00E20AA8" w:rsidRPr="00E20AA8" w:rsidRDefault="00E20AA8" w:rsidP="00E20AA8">
      <w:pPr>
        <w:numPr>
          <w:ilvl w:val="0"/>
          <w:numId w:val="2"/>
        </w:numPr>
      </w:pPr>
      <w:r w:rsidRPr="00E20AA8">
        <w:rPr>
          <w:b/>
          <w:bCs/>
        </w:rPr>
        <w:t>A tündérek világa</w:t>
      </w:r>
      <w:r w:rsidRPr="00E20AA8">
        <w:t xml:space="preserve"> – Tünde és Ilma története.</w:t>
      </w:r>
    </w:p>
    <w:p w14:paraId="3F94ADFF" w14:textId="77777777" w:rsidR="00E20AA8" w:rsidRPr="00E20AA8" w:rsidRDefault="00E20AA8" w:rsidP="00E20AA8">
      <w:pPr>
        <w:numPr>
          <w:ilvl w:val="0"/>
          <w:numId w:val="2"/>
        </w:numPr>
      </w:pPr>
      <w:r w:rsidRPr="00E20AA8">
        <w:rPr>
          <w:b/>
          <w:bCs/>
        </w:rPr>
        <w:t>A filozófiai sík</w:t>
      </w:r>
      <w:r w:rsidRPr="00E20AA8">
        <w:t xml:space="preserve"> – A három vándor életútja és kudarcai.</w:t>
      </w:r>
    </w:p>
    <w:p w14:paraId="45E3D937" w14:textId="77777777" w:rsidR="00E20AA8" w:rsidRPr="00E20AA8" w:rsidRDefault="00E20AA8" w:rsidP="00E20AA8">
      <w:r w:rsidRPr="00E20AA8">
        <w:lastRenderedPageBreak/>
        <w:t xml:space="preserve">A mű </w:t>
      </w:r>
      <w:proofErr w:type="spellStart"/>
      <w:r w:rsidRPr="00E20AA8">
        <w:t>végkicsengése</w:t>
      </w:r>
      <w:proofErr w:type="spellEnd"/>
      <w:r w:rsidRPr="00E20AA8">
        <w:t xml:space="preserve"> az, hogy a boldogság nem érhető el pusztán hatalommal, tudással vagy gazdagsággal, hanem csak az igaz szerelem és az önfeláldozás révén. Ez a romantikus eszmény a reformkori magyar irodalom egyik meghatározó gondolata.</w:t>
      </w:r>
    </w:p>
    <w:p w14:paraId="32318D59" w14:textId="77777777" w:rsidR="00E20AA8" w:rsidRDefault="00E20AA8"/>
    <w:sectPr w:rsidR="00E20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3CE6"/>
    <w:multiLevelType w:val="multilevel"/>
    <w:tmpl w:val="23A86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509FC"/>
    <w:multiLevelType w:val="multilevel"/>
    <w:tmpl w:val="5070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471752">
    <w:abstractNumId w:val="1"/>
  </w:num>
  <w:num w:numId="2" w16cid:durableId="15881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A8"/>
    <w:rsid w:val="00E20AA8"/>
    <w:rsid w:val="00E9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1FDA9"/>
  <w15:chartTrackingRefBased/>
  <w15:docId w15:val="{AC08AB65-E877-48F8-B5AB-BF53BA45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20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20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20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20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20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20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20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20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20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20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20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20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20AA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20AA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20AA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20AA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20AA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20AA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20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0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20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20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20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20AA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20AA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20AA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20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20AA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20A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5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2025-05-25T10:29:00Z</dcterms:created>
  <dcterms:modified xsi:type="dcterms:W3CDTF">2025-05-25T10:44:00Z</dcterms:modified>
</cp:coreProperties>
</file>