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5E9E" w14:textId="73DE43B3" w:rsidR="00130A5E" w:rsidRDefault="00130A5E" w:rsidP="00130A5E">
      <w:r>
        <w:t xml:space="preserve">9.tétel </w:t>
      </w:r>
      <w:r w:rsidRPr="00130A5E">
        <w:t>Jókai Mór: Az arany ember</w:t>
      </w:r>
    </w:p>
    <w:p w14:paraId="6E6F8D89" w14:textId="77777777" w:rsidR="00130A5E" w:rsidRDefault="00130A5E" w:rsidP="00130A5E"/>
    <w:p w14:paraId="28104D63" w14:textId="6990ADFC" w:rsidR="00130A5E" w:rsidRPr="00130A5E" w:rsidRDefault="00130A5E" w:rsidP="00130A5E">
      <w:r w:rsidRPr="00130A5E">
        <w:t xml:space="preserve">Jókai Mór </w:t>
      </w:r>
      <w:r w:rsidRPr="00130A5E">
        <w:rPr>
          <w:b/>
          <w:bCs/>
        </w:rPr>
        <w:t>Az arany ember</w:t>
      </w:r>
      <w:r w:rsidRPr="00130A5E">
        <w:t xml:space="preserve"> című regénye az egyik legjelentősebb magyar klasszikus, amely 1872-ben jelent meg. A mű egyszerre kalandregény és lélektani dráma, amely a társadalmi igazságtalanságokat, az egyéni erkölcsi dilemmákat és a boldogság keresését állítja középpontba.</w:t>
      </w:r>
    </w:p>
    <w:p w14:paraId="14758B70" w14:textId="77777777" w:rsidR="00130A5E" w:rsidRPr="00130A5E" w:rsidRDefault="00130A5E" w:rsidP="00130A5E">
      <w:pPr>
        <w:rPr>
          <w:b/>
          <w:bCs/>
        </w:rPr>
      </w:pPr>
      <w:r w:rsidRPr="00130A5E">
        <w:rPr>
          <w:b/>
          <w:bCs/>
        </w:rPr>
        <w:t>A regény történelmi és irodalmi háttere</w:t>
      </w:r>
    </w:p>
    <w:p w14:paraId="7C730234" w14:textId="77777777" w:rsidR="00130A5E" w:rsidRPr="00130A5E" w:rsidRDefault="00130A5E" w:rsidP="00130A5E">
      <w:r w:rsidRPr="00130A5E">
        <w:t>Jókai a 19. századi magyar társadalom változásait és erkölcsi dilemmáit sűríti a regénybe. A mű keletkezésének idején Magyarországon a kapitalizmus térnyerése és a polgári világ kialakulása zajlott, amelyet Jókai kritikus szemmel vizsgált. A regényben a pénz és hatalom kérdése központi szerepet kap, miközben a főhős, Timár Mihály, erkölcsi vívódásai révén egy mélyebb filozófiai réteget is kapunk.</w:t>
      </w:r>
    </w:p>
    <w:p w14:paraId="63287FC5" w14:textId="77777777" w:rsidR="00130A5E" w:rsidRPr="00130A5E" w:rsidRDefault="00130A5E" w:rsidP="00130A5E">
      <w:pPr>
        <w:rPr>
          <w:b/>
          <w:bCs/>
        </w:rPr>
      </w:pPr>
      <w:r w:rsidRPr="00130A5E">
        <w:rPr>
          <w:b/>
          <w:bCs/>
        </w:rPr>
        <w:t>A főbb szereplők és jellemzésük</w:t>
      </w:r>
    </w:p>
    <w:p w14:paraId="23BAA493" w14:textId="77777777" w:rsidR="00130A5E" w:rsidRPr="00130A5E" w:rsidRDefault="00130A5E" w:rsidP="00130A5E">
      <w:pPr>
        <w:numPr>
          <w:ilvl w:val="0"/>
          <w:numId w:val="1"/>
        </w:numPr>
      </w:pPr>
      <w:r w:rsidRPr="00130A5E">
        <w:rPr>
          <w:b/>
          <w:bCs/>
        </w:rPr>
        <w:t>Timár Mihály</w:t>
      </w:r>
      <w:r w:rsidRPr="00130A5E">
        <w:t xml:space="preserve"> – A regény főhőse, aki egy véletlen folytán hatalmas vagyont szerez, de belső vívódásai miatt nem találja a valódi boldogságot.</w:t>
      </w:r>
    </w:p>
    <w:p w14:paraId="4A48667B" w14:textId="77777777" w:rsidR="00130A5E" w:rsidRPr="00130A5E" w:rsidRDefault="00130A5E" w:rsidP="00130A5E">
      <w:pPr>
        <w:numPr>
          <w:ilvl w:val="0"/>
          <w:numId w:val="1"/>
        </w:numPr>
      </w:pPr>
      <w:proofErr w:type="spellStart"/>
      <w:r w:rsidRPr="00130A5E">
        <w:rPr>
          <w:b/>
          <w:bCs/>
        </w:rPr>
        <w:t>Timéa</w:t>
      </w:r>
      <w:proofErr w:type="spellEnd"/>
      <w:r w:rsidRPr="00130A5E">
        <w:t xml:space="preserve"> – A török származású lány, akit Timár feleségül vesz, de házasságuk boldogtalan, mivel </w:t>
      </w:r>
      <w:proofErr w:type="spellStart"/>
      <w:r w:rsidRPr="00130A5E">
        <w:t>Timéa</w:t>
      </w:r>
      <w:proofErr w:type="spellEnd"/>
      <w:r w:rsidRPr="00130A5E">
        <w:t xml:space="preserve"> nem szereti őt.</w:t>
      </w:r>
    </w:p>
    <w:p w14:paraId="569056AC" w14:textId="77777777" w:rsidR="00130A5E" w:rsidRPr="00130A5E" w:rsidRDefault="00130A5E" w:rsidP="00130A5E">
      <w:pPr>
        <w:numPr>
          <w:ilvl w:val="0"/>
          <w:numId w:val="1"/>
        </w:numPr>
      </w:pPr>
      <w:r w:rsidRPr="00130A5E">
        <w:rPr>
          <w:b/>
          <w:bCs/>
        </w:rPr>
        <w:t>Noémi</w:t>
      </w:r>
      <w:r w:rsidRPr="00130A5E">
        <w:t xml:space="preserve"> – A Senki szigetén élő fiatal nő, aki a természetközeli, tiszta életet képviseli, és akivel Timár végül megtalálja a boldogságot.</w:t>
      </w:r>
    </w:p>
    <w:p w14:paraId="7A59E417" w14:textId="77777777" w:rsidR="00130A5E" w:rsidRPr="00130A5E" w:rsidRDefault="00130A5E" w:rsidP="00130A5E">
      <w:pPr>
        <w:numPr>
          <w:ilvl w:val="0"/>
          <w:numId w:val="1"/>
        </w:numPr>
      </w:pPr>
      <w:proofErr w:type="spellStart"/>
      <w:r w:rsidRPr="00130A5E">
        <w:rPr>
          <w:b/>
          <w:bCs/>
        </w:rPr>
        <w:t>Krisztyán</w:t>
      </w:r>
      <w:proofErr w:type="spellEnd"/>
      <w:r w:rsidRPr="00130A5E">
        <w:rPr>
          <w:b/>
          <w:bCs/>
        </w:rPr>
        <w:t xml:space="preserve"> Tódor</w:t>
      </w:r>
      <w:r w:rsidRPr="00130A5E">
        <w:t xml:space="preserve"> – A regény egyik negatív szereplője, aki a pénz és hatalom megszerzésére törekszik, és manipulációival veszélyezteti Timár életét.</w:t>
      </w:r>
    </w:p>
    <w:p w14:paraId="65903DDD" w14:textId="77777777" w:rsidR="00130A5E" w:rsidRPr="00130A5E" w:rsidRDefault="00130A5E" w:rsidP="00130A5E">
      <w:pPr>
        <w:numPr>
          <w:ilvl w:val="0"/>
          <w:numId w:val="1"/>
        </w:numPr>
      </w:pPr>
      <w:proofErr w:type="spellStart"/>
      <w:r w:rsidRPr="00130A5E">
        <w:rPr>
          <w:b/>
          <w:bCs/>
        </w:rPr>
        <w:t>Athalie</w:t>
      </w:r>
      <w:proofErr w:type="spellEnd"/>
      <w:r w:rsidRPr="00130A5E">
        <w:t xml:space="preserve"> – </w:t>
      </w:r>
      <w:proofErr w:type="spellStart"/>
      <w:r w:rsidRPr="00130A5E">
        <w:t>Timéa</w:t>
      </w:r>
      <w:proofErr w:type="spellEnd"/>
      <w:r w:rsidRPr="00130A5E">
        <w:t xml:space="preserve"> nevelője, aki szintén a társadalmi ranglétrán való </w:t>
      </w:r>
      <w:proofErr w:type="spellStart"/>
      <w:r w:rsidRPr="00130A5E">
        <w:t>előrejutásra</w:t>
      </w:r>
      <w:proofErr w:type="spellEnd"/>
      <w:r w:rsidRPr="00130A5E">
        <w:t xml:space="preserve"> koncentrál, és erkölcsi romlottságot képvisel.</w:t>
      </w:r>
    </w:p>
    <w:p w14:paraId="69A23CB2" w14:textId="77777777" w:rsidR="00130A5E" w:rsidRPr="00130A5E" w:rsidRDefault="00130A5E" w:rsidP="00130A5E">
      <w:pPr>
        <w:rPr>
          <w:b/>
          <w:bCs/>
        </w:rPr>
      </w:pPr>
      <w:r w:rsidRPr="00130A5E">
        <w:rPr>
          <w:b/>
          <w:bCs/>
        </w:rPr>
        <w:t>A regény főbb témái és motívumai</w:t>
      </w:r>
    </w:p>
    <w:p w14:paraId="0FFF6AB5" w14:textId="77777777" w:rsidR="00130A5E" w:rsidRPr="00130A5E" w:rsidRDefault="00130A5E" w:rsidP="00130A5E">
      <w:pPr>
        <w:numPr>
          <w:ilvl w:val="0"/>
          <w:numId w:val="2"/>
        </w:numPr>
      </w:pPr>
      <w:r w:rsidRPr="00130A5E">
        <w:rPr>
          <w:b/>
          <w:bCs/>
        </w:rPr>
        <w:t>Kettős élet és erkölcsi vívódás</w:t>
      </w:r>
      <w:r w:rsidRPr="00130A5E">
        <w:t xml:space="preserve"> – Timár két világ között őrlődik: a társadalmi siker és a Senki szigetén megtalált egyszerű, tiszta élet között.</w:t>
      </w:r>
    </w:p>
    <w:p w14:paraId="54AD66C3" w14:textId="77777777" w:rsidR="00130A5E" w:rsidRPr="00130A5E" w:rsidRDefault="00130A5E" w:rsidP="00130A5E">
      <w:pPr>
        <w:numPr>
          <w:ilvl w:val="0"/>
          <w:numId w:val="2"/>
        </w:numPr>
      </w:pPr>
      <w:r w:rsidRPr="00130A5E">
        <w:rPr>
          <w:b/>
          <w:bCs/>
        </w:rPr>
        <w:t>Romantikus és realista elemek</w:t>
      </w:r>
      <w:r w:rsidRPr="00130A5E">
        <w:t xml:space="preserve"> – A regényben a romantikus kalandok mellett erős társadalomkritikai vonások is megjelennek.</w:t>
      </w:r>
    </w:p>
    <w:p w14:paraId="1B4C2BD9" w14:textId="77777777" w:rsidR="00130A5E" w:rsidRPr="00130A5E" w:rsidRDefault="00130A5E" w:rsidP="00130A5E">
      <w:pPr>
        <w:numPr>
          <w:ilvl w:val="0"/>
          <w:numId w:val="2"/>
        </w:numPr>
      </w:pPr>
      <w:r w:rsidRPr="00130A5E">
        <w:rPr>
          <w:b/>
          <w:bCs/>
        </w:rPr>
        <w:t>A pénz és hatalom kérdése</w:t>
      </w:r>
      <w:r w:rsidRPr="00130A5E">
        <w:t xml:space="preserve"> – Timár gazdagsága és sikere nem hoz számára valódi boldogságot, ami a kapitalista világ kritikáját is magában hordozza.</w:t>
      </w:r>
    </w:p>
    <w:p w14:paraId="543AD19D" w14:textId="77777777" w:rsidR="00130A5E" w:rsidRPr="00130A5E" w:rsidRDefault="00130A5E" w:rsidP="00130A5E">
      <w:pPr>
        <w:numPr>
          <w:ilvl w:val="0"/>
          <w:numId w:val="2"/>
        </w:numPr>
      </w:pPr>
      <w:r w:rsidRPr="00130A5E">
        <w:rPr>
          <w:b/>
          <w:bCs/>
        </w:rPr>
        <w:t xml:space="preserve">A természet és a civilizáció </w:t>
      </w:r>
      <w:proofErr w:type="spellStart"/>
      <w:r w:rsidRPr="00130A5E">
        <w:rPr>
          <w:b/>
          <w:bCs/>
        </w:rPr>
        <w:t>ellentéte</w:t>
      </w:r>
      <w:proofErr w:type="spellEnd"/>
      <w:r w:rsidRPr="00130A5E">
        <w:t xml:space="preserve"> – A Senki szigete az idilli, természetközeli életet jelképezi, míg Komárom a társadalmi kötöttségeket és korrupciót.</w:t>
      </w:r>
    </w:p>
    <w:p w14:paraId="6F884D32" w14:textId="77777777" w:rsidR="00130A5E" w:rsidRPr="00130A5E" w:rsidRDefault="00130A5E" w:rsidP="00130A5E">
      <w:pPr>
        <w:rPr>
          <w:b/>
          <w:bCs/>
        </w:rPr>
      </w:pPr>
      <w:r w:rsidRPr="00130A5E">
        <w:rPr>
          <w:b/>
          <w:bCs/>
        </w:rPr>
        <w:t>A történet röviden</w:t>
      </w:r>
    </w:p>
    <w:p w14:paraId="5B067D36" w14:textId="77777777" w:rsidR="00130A5E" w:rsidRPr="00130A5E" w:rsidRDefault="00130A5E" w:rsidP="00130A5E">
      <w:r w:rsidRPr="00130A5E">
        <w:lastRenderedPageBreak/>
        <w:t xml:space="preserve">Timár Mihály, a Szent Borbála hajóbiztosa, egy véletlen folytán hatalmas vagyont szerez, amelyet titokban tart. Feleségül veszi </w:t>
      </w:r>
      <w:proofErr w:type="spellStart"/>
      <w:r w:rsidRPr="00130A5E">
        <w:t>Timéát</w:t>
      </w:r>
      <w:proofErr w:type="spellEnd"/>
      <w:r w:rsidRPr="00130A5E">
        <w:t xml:space="preserve">, de házassága boldogtalan, mivel a lány nem szereti őt. Később felfedezi a Senki szigetét, ahol Noémi és Teréza élnek, és itt találja meg a valódi boldogságot. A regény végén Timár úgy dönt, hogy </w:t>
      </w:r>
      <w:proofErr w:type="spellStart"/>
      <w:r w:rsidRPr="00130A5E">
        <w:t>hátrahagyja</w:t>
      </w:r>
      <w:proofErr w:type="spellEnd"/>
      <w:r w:rsidRPr="00130A5E">
        <w:t xml:space="preserve"> gazdag életét, és a szigeten kezd új életet.</w:t>
      </w:r>
    </w:p>
    <w:p w14:paraId="22FE58CF" w14:textId="77777777" w:rsidR="00130A5E" w:rsidRPr="00130A5E" w:rsidRDefault="00130A5E" w:rsidP="00130A5E">
      <w:pPr>
        <w:rPr>
          <w:b/>
          <w:bCs/>
        </w:rPr>
      </w:pPr>
      <w:r w:rsidRPr="00130A5E">
        <w:rPr>
          <w:b/>
          <w:bCs/>
        </w:rPr>
        <w:t>A mű szerkezete és jelentősége</w:t>
      </w:r>
    </w:p>
    <w:p w14:paraId="12A1CF06" w14:textId="77777777" w:rsidR="00130A5E" w:rsidRPr="00130A5E" w:rsidRDefault="00130A5E" w:rsidP="00130A5E">
      <w:r w:rsidRPr="00130A5E">
        <w:t>A regény szerkezete tudatosan felépített, és két világot állít szembe egymással: a társadalmi kötöttségekkel teli Komáromot és a természetközeli Senki szigetét. Timár belső vívódásai révén a mű filozófiai mélységet kap, amely a kapitalizmus és az emberi boldogság kérdését vizsgálja.</w:t>
      </w:r>
    </w:p>
    <w:p w14:paraId="50AE9568" w14:textId="77777777" w:rsidR="00130A5E" w:rsidRDefault="00130A5E"/>
    <w:sectPr w:rsidR="00130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35D1B"/>
    <w:multiLevelType w:val="multilevel"/>
    <w:tmpl w:val="5F8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843AB"/>
    <w:multiLevelType w:val="multilevel"/>
    <w:tmpl w:val="7F7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411985">
    <w:abstractNumId w:val="0"/>
  </w:num>
  <w:num w:numId="2" w16cid:durableId="194314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5E"/>
    <w:rsid w:val="00130A5E"/>
    <w:rsid w:val="00E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4377"/>
  <w15:chartTrackingRefBased/>
  <w15:docId w15:val="{1D4D8933-73DC-4F44-BF64-D81F671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0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0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0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0A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0A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0A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0A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0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2025-05-25T10:45:00Z</dcterms:created>
  <dcterms:modified xsi:type="dcterms:W3CDTF">2025-05-25T10:46:00Z</dcterms:modified>
</cp:coreProperties>
</file>