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proofErr w:type="gramStart"/>
      <w:r w:rsidRPr="004B18D0">
        <w:rPr>
          <w:rFonts w:ascii="Times New Roman" w:eastAsia="Times New Roman" w:hAnsi="Times New Roman" w:cs="Times New Roman"/>
          <w:sz w:val="24"/>
          <w:szCs w:val="24"/>
        </w:rPr>
        <w:t>coordonne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${</w:t>
      </w:r>
      <w:proofErr w:type="spellStart"/>
      <w:r w:rsidR="001E4527">
        <w:rPr>
          <w:rFonts w:eastAsia="Times New Roman"/>
        </w:rPr>
        <w:t>dateLimite</w:t>
      </w:r>
      <w:proofErr w:type="spellEnd"/>
      <w:r w:rsidR="001E4527" w:rsidRPr="004B18D0">
        <w:rPr>
          <w:rFonts w:eastAsia="Times New Roman"/>
        </w:rPr>
        <w:t>}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