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0" w:rsidRPr="001709E1" w:rsidRDefault="00E808B0" w:rsidP="00E808B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709E1">
        <w:rPr>
          <w:rFonts w:ascii="Times New Roman" w:hAnsi="Times New Roman" w:cs="Times New Roman"/>
          <w:b/>
          <w:sz w:val="28"/>
          <w:szCs w:val="28"/>
        </w:rPr>
        <w:t>Конфигурация серверов БД: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481"/>
        <w:gridCol w:w="2481"/>
        <w:gridCol w:w="2478"/>
      </w:tblGrid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Критерии</w:t>
            </w:r>
          </w:p>
        </w:tc>
        <w:tc>
          <w:tcPr>
            <w:tcW w:w="2549" w:type="dxa"/>
            <w:vAlign w:val="center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 Конфигурация</w:t>
            </w:r>
          </w:p>
        </w:tc>
        <w:tc>
          <w:tcPr>
            <w:tcW w:w="2549" w:type="dxa"/>
            <w:vAlign w:val="center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 Конфигурация</w:t>
            </w:r>
          </w:p>
        </w:tc>
        <w:tc>
          <w:tcPr>
            <w:tcW w:w="2549" w:type="dxa"/>
            <w:vAlign w:val="center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 Конфигурация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Модель</w:t>
            </w:r>
          </w:p>
        </w:tc>
        <w:tc>
          <w:tcPr>
            <w:tcW w:w="2549" w:type="dxa"/>
          </w:tcPr>
          <w:p w:rsidR="00E808B0" w:rsidRPr="000F3183" w:rsidRDefault="001C39C7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Сотавная</w:t>
            </w:r>
            <w:proofErr w:type="spellEnd"/>
          </w:p>
        </w:tc>
        <w:tc>
          <w:tcPr>
            <w:tcW w:w="2549" w:type="dxa"/>
          </w:tcPr>
          <w:p w:rsidR="00E808B0" w:rsidRPr="000F3183" w:rsidRDefault="001C39C7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Сотавная</w:t>
            </w:r>
            <w:proofErr w:type="spellEnd"/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Dell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Кол-во польз-лей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50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75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Форм-фактор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4U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6U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8U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Процессор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2 </w:t>
            </w: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Xeon</w:t>
            </w:r>
            <w:proofErr w:type="spellEnd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5xXX (До 8 ядер)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Частота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16 Ядер, Частота 2,33 ГГц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 Ядер, Частота 2,4 ГГц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Оперативная память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24 Гбайт двухканальной DDRII-667 ЕСС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24 Гбайт двухканальной DDRII-667 ECC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6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х16 ГБ 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DDR4</w:t>
            </w:r>
          </w:p>
        </w:tc>
      </w:tr>
      <w:tr w:rsidR="000F3183" w:rsidRPr="000F3183" w:rsidTr="00CA3641">
        <w:trPr>
          <w:trHeight w:val="551"/>
        </w:trPr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Контроллеры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:lang w:eastAsia="ru-RU"/>
              </w:rPr>
            </w:pPr>
            <w:r w:rsidRPr="000F3183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0F3183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:lang w:eastAsia="ru-RU"/>
              </w:rPr>
              <w:t>Gb</w:t>
            </w:r>
            <w:proofErr w:type="spellEnd"/>
            <w:r w:rsidRPr="000F3183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:lang w:val="en-US" w:eastAsia="ru-RU"/>
              </w:rPr>
              <w:t>/s</w:t>
            </w:r>
            <w:r w:rsidRPr="000F3183">
              <w:rPr>
                <w:rFonts w:ascii="Times New Roman" w:eastAsia="Times New Roman" w:hAnsi="Times New Roman" w:cs="Times New Roman"/>
                <w:color w:val="0D0D0D" w:themeColor="text1" w:themeTint="F2"/>
                <w:kern w:val="36"/>
                <w:sz w:val="24"/>
                <w:szCs w:val="24"/>
                <w:lang w:eastAsia="ru-RU"/>
              </w:rPr>
              <w:t xml:space="preserve"> 2-port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16 </w:t>
            </w:r>
            <w:proofErr w:type="spellStart"/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</w:rPr>
              <w:t>Gb</w:t>
            </w:r>
            <w:proofErr w:type="spellEnd"/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/s</w:t>
            </w:r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2-port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16 </w:t>
            </w:r>
            <w:proofErr w:type="spellStart"/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</w:rPr>
              <w:t>Gb</w:t>
            </w:r>
            <w:proofErr w:type="spellEnd"/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/s</w:t>
            </w:r>
            <w:r w:rsidRPr="000F3183">
              <w:rPr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2-port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Накопители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До 12 Тбайт SATA или 3.6 </w:t>
            </w: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Тоант</w:t>
            </w:r>
            <w:proofErr w:type="spellEnd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SAS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До 900 Гбайт SAS/3 Тбайт SATA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4HDD 4TB 300 МБ/с, 2SSD 800GB 700 МБ/с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Видеоадаптер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ASPEED AST2000, 8 Мбайт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ASPEED AST2000, 8 Мбайт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XFX RX570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Интерфейс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VGA, RS232, 3xRJ-45,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2xUSB, 2х PS2</w:t>
            </w:r>
          </w:p>
          <w:p w:rsidR="00BB0721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2x Intel Gigabit Ethernet, IOAT</w:t>
            </w:r>
          </w:p>
        </w:tc>
        <w:tc>
          <w:tcPr>
            <w:tcW w:w="2549" w:type="dxa"/>
          </w:tcPr>
          <w:p w:rsidR="00BB0721" w:rsidRPr="000F3183" w:rsidRDefault="000F3183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3xRJ-45, 2xUSB, 2х PS2</w:t>
            </w:r>
          </w:p>
          <w:p w:rsidR="00BB0721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2x Intel Gigabit Ethernet, IOAT</w:t>
            </w:r>
          </w:p>
        </w:tc>
        <w:tc>
          <w:tcPr>
            <w:tcW w:w="2549" w:type="dxa"/>
          </w:tcPr>
          <w:p w:rsidR="00BB0721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Token-ring (</w:t>
            </w: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tr</w:t>
            </w:r>
            <w:proofErr w:type="spellEnd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) </w:t>
            </w:r>
          </w:p>
          <w:p w:rsidR="00BB0721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  <w:lang w:val="en-US"/>
              </w:rPr>
              <w:t>2x Intel Gigabit Ethernet, IOAT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Блок питания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2x550 В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</w:t>
            </w:r>
          </w:p>
        </w:tc>
        <w:tc>
          <w:tcPr>
            <w:tcW w:w="2549" w:type="dxa"/>
          </w:tcPr>
          <w:p w:rsidR="00E808B0" w:rsidRPr="000F3183" w:rsidRDefault="00BB0721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400 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</w:t>
            </w:r>
          </w:p>
        </w:tc>
        <w:tc>
          <w:tcPr>
            <w:tcW w:w="2549" w:type="dxa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W</w:t>
            </w:r>
          </w:p>
        </w:tc>
      </w:tr>
      <w:tr w:rsidR="000F3183" w:rsidRPr="000F3183" w:rsidTr="00CA3641">
        <w:tc>
          <w:tcPr>
            <w:tcW w:w="2548" w:type="dxa"/>
            <w:vAlign w:val="center"/>
          </w:tcPr>
          <w:p w:rsidR="00E808B0" w:rsidRPr="000F3183" w:rsidRDefault="00E808B0" w:rsidP="000F318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Доп</w:t>
            </w:r>
            <w:proofErr w:type="spellEnd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-е </w:t>
            </w:r>
            <w:proofErr w:type="spellStart"/>
            <w:r w:rsidRPr="000F318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хар-ки</w:t>
            </w:r>
            <w:proofErr w:type="spellEnd"/>
          </w:p>
        </w:tc>
        <w:tc>
          <w:tcPr>
            <w:tcW w:w="2549" w:type="dxa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49" w:type="dxa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49" w:type="dxa"/>
          </w:tcPr>
          <w:p w:rsidR="00E808B0" w:rsidRPr="000F3183" w:rsidRDefault="00E808B0" w:rsidP="000F318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E808B0" w:rsidRPr="00957B9A" w:rsidRDefault="00E808B0" w:rsidP="000F3183">
      <w:pPr>
        <w:spacing w:before="12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57B9A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E808B0" w:rsidRPr="000F3183" w:rsidRDefault="00E808B0" w:rsidP="000F31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F31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Сервера БД должны соответствовать представленным выше характеристикам, должны </w:t>
      </w:r>
      <w:r w:rsidR="000F3183" w:rsidRPr="000F31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поддерживать Семейство Microsoft Windows Server 200X</w:t>
      </w:r>
      <w:r w:rsidRPr="000F31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в случае отключения электричества, для экстренного сохранения данных, должны быть подключены к источникам бесперебойного питания с характеристиками не ниже </w:t>
      </w:r>
      <w:r w:rsidR="000F318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10</w:t>
      </w:r>
      <w:r w:rsidR="000F3183" w:rsidRPr="000F318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00 </w:t>
      </w:r>
      <w:r w:rsidR="000F3183" w:rsidRPr="000F318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</w:t>
      </w:r>
      <w:r w:rsidRPr="000F31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также должны иметь возможность удалённого управления.</w:t>
      </w:r>
    </w:p>
    <w:sectPr w:rsidR="00E808B0" w:rsidRPr="000F3183" w:rsidSect="00E808B0">
      <w:pgSz w:w="11906" w:h="16838"/>
      <w:pgMar w:top="567" w:right="567" w:bottom="567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CB"/>
    <w:rsid w:val="000A5B63"/>
    <w:rsid w:val="000F3183"/>
    <w:rsid w:val="00114EA0"/>
    <w:rsid w:val="001C39C7"/>
    <w:rsid w:val="004E0BCB"/>
    <w:rsid w:val="004F7F72"/>
    <w:rsid w:val="005F47CB"/>
    <w:rsid w:val="007C0511"/>
    <w:rsid w:val="007E522C"/>
    <w:rsid w:val="00885E77"/>
    <w:rsid w:val="008E5081"/>
    <w:rsid w:val="009A6119"/>
    <w:rsid w:val="00B54C84"/>
    <w:rsid w:val="00BB0721"/>
    <w:rsid w:val="00C04400"/>
    <w:rsid w:val="00C17525"/>
    <w:rsid w:val="00C4766B"/>
    <w:rsid w:val="00C96E7F"/>
    <w:rsid w:val="00D04663"/>
    <w:rsid w:val="00E808B0"/>
    <w:rsid w:val="00F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7D2D"/>
  <w15:chartTrackingRefBased/>
  <w15:docId w15:val="{B6EC98CF-192A-4939-9DE9-BD89C28B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8B0"/>
    <w:rPr>
      <w:rFonts w:asciiTheme="minorHAnsi" w:hAnsiTheme="minorHAnsi"/>
      <w:sz w:val="22"/>
    </w:rPr>
  </w:style>
  <w:style w:type="paragraph" w:styleId="1">
    <w:name w:val="heading 1"/>
    <w:basedOn w:val="a"/>
    <w:link w:val="10"/>
    <w:uiPriority w:val="9"/>
    <w:qFormat/>
    <w:rsid w:val="00E80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8B0"/>
    <w:rPr>
      <w:rFonts w:eastAsia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E808B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10</cp:revision>
  <dcterms:created xsi:type="dcterms:W3CDTF">2021-10-15T12:01:00Z</dcterms:created>
  <dcterms:modified xsi:type="dcterms:W3CDTF">2021-12-10T06:45:00Z</dcterms:modified>
</cp:coreProperties>
</file>