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0C286" w14:textId="31E44D68" w:rsidR="26583CC5" w:rsidRDefault="26583CC5" w:rsidP="00EB1DBC">
      <w:pPr>
        <w:spacing w:before="100" w:beforeAutospacing="1" w:after="100" w:afterAutospacing="1" w:line="240" w:lineRule="auto"/>
        <w:outlineLvl w:val="2"/>
        <w:rPr>
          <w:rFonts w:ascii="Times New Roman" w:eastAsia="Times New Roman" w:hAnsi="Times New Roman" w:cs="Times New Roman"/>
          <w:b/>
          <w:bCs/>
          <w:sz w:val="28"/>
          <w:szCs w:val="28"/>
        </w:rPr>
      </w:pPr>
      <w:r w:rsidRPr="26583CC5">
        <w:rPr>
          <w:rFonts w:ascii="Times New Roman" w:eastAsia="Times New Roman" w:hAnsi="Times New Roman" w:cs="Times New Roman"/>
          <w:b/>
          <w:bCs/>
          <w:sz w:val="28"/>
          <w:szCs w:val="28"/>
        </w:rPr>
        <w:t>PROJECT OVERVIEW: DATA VISUALIZATION PROJECT (POWER Bi)</w:t>
      </w:r>
    </w:p>
    <w:p w14:paraId="6B40370B" w14:textId="0B00CBE7" w:rsidR="00193904" w:rsidRPr="00193904" w:rsidRDefault="26583CC5" w:rsidP="26583CC5">
      <w:pPr>
        <w:spacing w:before="100" w:beforeAutospacing="1" w:after="100" w:afterAutospacing="1" w:line="240" w:lineRule="auto"/>
        <w:outlineLvl w:val="2"/>
        <w:rPr>
          <w:rFonts w:ascii="Times New Roman" w:eastAsia="Times New Roman" w:hAnsi="Times New Roman" w:cs="Times New Roman"/>
          <w:sz w:val="28"/>
          <w:szCs w:val="28"/>
        </w:rPr>
      </w:pPr>
      <w:r w:rsidRPr="26583CC5">
        <w:rPr>
          <w:rFonts w:ascii="Times New Roman" w:eastAsia="Times New Roman" w:hAnsi="Times New Roman" w:cs="Times New Roman"/>
          <w:b/>
          <w:bCs/>
          <w:sz w:val="28"/>
          <w:szCs w:val="28"/>
        </w:rPr>
        <w:t xml:space="preserve">TITLE: UNRAVELING THE CHALLENGES OF HEALTHCARE ACCESSIBILITY IN AFRICA </w:t>
      </w:r>
    </w:p>
    <w:p w14:paraId="5BE923CE" w14:textId="0BE704BA" w:rsidR="26583CC5" w:rsidRDefault="26583CC5" w:rsidP="26583CC5">
      <w:pPr>
        <w:spacing w:beforeAutospacing="1" w:afterAutospacing="1" w:line="240" w:lineRule="auto"/>
        <w:outlineLvl w:val="2"/>
        <w:rPr>
          <w:rFonts w:ascii="Times New Roman" w:eastAsia="Times New Roman" w:hAnsi="Times New Roman" w:cs="Times New Roman"/>
          <w:sz w:val="32"/>
          <w:szCs w:val="32"/>
        </w:rPr>
      </w:pPr>
    </w:p>
    <w:p w14:paraId="3AA63BF8" w14:textId="6EFEC9BC" w:rsidR="00193904" w:rsidRDefault="26583CC5" w:rsidP="00193904">
      <w:pPr>
        <w:spacing w:line="240" w:lineRule="auto"/>
        <w:rPr>
          <w:rFonts w:ascii="Times New Roman" w:hAnsi="Times New Roman" w:cs="Times New Roman"/>
          <w:b/>
          <w:bCs/>
          <w:sz w:val="28"/>
          <w:szCs w:val="28"/>
        </w:rPr>
      </w:pPr>
      <w:r w:rsidRPr="26583CC5">
        <w:rPr>
          <w:rFonts w:ascii="Times New Roman" w:hAnsi="Times New Roman" w:cs="Times New Roman"/>
          <w:b/>
          <w:bCs/>
          <w:sz w:val="28"/>
          <w:szCs w:val="28"/>
        </w:rPr>
        <w:t>OUTLINE</w:t>
      </w:r>
    </w:p>
    <w:p w14:paraId="16576E4A" w14:textId="77777777" w:rsidR="00193904" w:rsidRDefault="26583CC5" w:rsidP="00193904">
      <w:pPr>
        <w:pStyle w:val="ListParagraph"/>
        <w:numPr>
          <w:ilvl w:val="0"/>
          <w:numId w:val="7"/>
        </w:numPr>
        <w:spacing w:line="240" w:lineRule="auto"/>
        <w:rPr>
          <w:rFonts w:ascii="Times New Roman" w:hAnsi="Times New Roman" w:cs="Times New Roman"/>
          <w:sz w:val="28"/>
          <w:szCs w:val="28"/>
        </w:rPr>
      </w:pPr>
      <w:r w:rsidRPr="26583CC5">
        <w:rPr>
          <w:rFonts w:ascii="Times New Roman" w:hAnsi="Times New Roman" w:cs="Times New Roman"/>
          <w:sz w:val="28"/>
          <w:szCs w:val="28"/>
        </w:rPr>
        <w:t>Introduction</w:t>
      </w:r>
    </w:p>
    <w:p w14:paraId="5206830A" w14:textId="7366EE1A" w:rsidR="26583CC5" w:rsidRDefault="26583CC5" w:rsidP="26583CC5">
      <w:pPr>
        <w:pStyle w:val="ListParagraph"/>
        <w:numPr>
          <w:ilvl w:val="0"/>
          <w:numId w:val="7"/>
        </w:numPr>
        <w:spacing w:line="240" w:lineRule="auto"/>
        <w:rPr>
          <w:rFonts w:ascii="Times New Roman" w:hAnsi="Times New Roman" w:cs="Times New Roman"/>
          <w:sz w:val="28"/>
          <w:szCs w:val="28"/>
        </w:rPr>
      </w:pPr>
      <w:r w:rsidRPr="26583CC5">
        <w:rPr>
          <w:rFonts w:ascii="Times New Roman" w:hAnsi="Times New Roman" w:cs="Times New Roman"/>
          <w:sz w:val="28"/>
          <w:szCs w:val="28"/>
        </w:rPr>
        <w:t>Problem Statement</w:t>
      </w:r>
    </w:p>
    <w:p w14:paraId="332ED484" w14:textId="77777777" w:rsidR="00193904" w:rsidRDefault="00193904" w:rsidP="00193904">
      <w:pPr>
        <w:pStyle w:val="ListParagraph"/>
        <w:numPr>
          <w:ilvl w:val="0"/>
          <w:numId w:val="7"/>
        </w:numPr>
        <w:spacing w:line="240" w:lineRule="auto"/>
        <w:rPr>
          <w:rFonts w:ascii="Times New Roman" w:hAnsi="Times New Roman" w:cs="Times New Roman"/>
          <w:sz w:val="28"/>
          <w:szCs w:val="28"/>
        </w:rPr>
      </w:pPr>
      <w:r>
        <w:rPr>
          <w:rFonts w:ascii="Times New Roman" w:hAnsi="Times New Roman" w:cs="Times New Roman"/>
          <w:sz w:val="28"/>
          <w:szCs w:val="28"/>
        </w:rPr>
        <w:t>Objectives</w:t>
      </w:r>
    </w:p>
    <w:p w14:paraId="269B984F" w14:textId="77777777" w:rsidR="00193904" w:rsidRDefault="00193904" w:rsidP="00193904">
      <w:pPr>
        <w:pStyle w:val="ListParagraph"/>
        <w:numPr>
          <w:ilvl w:val="0"/>
          <w:numId w:val="7"/>
        </w:numPr>
        <w:spacing w:line="240" w:lineRule="auto"/>
        <w:rPr>
          <w:rFonts w:ascii="Times New Roman" w:hAnsi="Times New Roman" w:cs="Times New Roman"/>
          <w:sz w:val="28"/>
          <w:szCs w:val="28"/>
        </w:rPr>
      </w:pPr>
      <w:r>
        <w:rPr>
          <w:rFonts w:ascii="Times New Roman" w:hAnsi="Times New Roman" w:cs="Times New Roman"/>
          <w:sz w:val="28"/>
          <w:szCs w:val="28"/>
        </w:rPr>
        <w:t>Data Overview</w:t>
      </w:r>
    </w:p>
    <w:p w14:paraId="3A2EC5B3" w14:textId="74A9B8CE" w:rsidR="00193904" w:rsidRDefault="00193904" w:rsidP="00193904">
      <w:pPr>
        <w:pStyle w:val="ListParagraph"/>
        <w:numPr>
          <w:ilvl w:val="0"/>
          <w:numId w:val="7"/>
        </w:numPr>
        <w:spacing w:line="240" w:lineRule="auto"/>
        <w:rPr>
          <w:rFonts w:ascii="Times New Roman" w:hAnsi="Times New Roman" w:cs="Times New Roman"/>
          <w:sz w:val="28"/>
          <w:szCs w:val="28"/>
        </w:rPr>
      </w:pPr>
      <w:r>
        <w:rPr>
          <w:rFonts w:ascii="Times New Roman" w:hAnsi="Times New Roman" w:cs="Times New Roman"/>
          <w:sz w:val="28"/>
          <w:szCs w:val="28"/>
        </w:rPr>
        <w:t>Tool</w:t>
      </w:r>
      <w:r w:rsidR="00670780">
        <w:rPr>
          <w:rFonts w:ascii="Times New Roman" w:hAnsi="Times New Roman" w:cs="Times New Roman"/>
          <w:sz w:val="28"/>
          <w:szCs w:val="28"/>
        </w:rPr>
        <w:t>s/Software used</w:t>
      </w:r>
    </w:p>
    <w:p w14:paraId="2F6323F1" w14:textId="5B8AEE86" w:rsidR="00193904" w:rsidRDefault="26583CC5" w:rsidP="00193904">
      <w:pPr>
        <w:pStyle w:val="ListParagraph"/>
        <w:numPr>
          <w:ilvl w:val="0"/>
          <w:numId w:val="7"/>
        </w:numPr>
        <w:spacing w:line="240" w:lineRule="auto"/>
        <w:rPr>
          <w:rFonts w:ascii="Times New Roman" w:hAnsi="Times New Roman" w:cs="Times New Roman"/>
          <w:sz w:val="28"/>
          <w:szCs w:val="28"/>
        </w:rPr>
      </w:pPr>
      <w:r w:rsidRPr="26583CC5">
        <w:rPr>
          <w:rFonts w:ascii="Times New Roman" w:hAnsi="Times New Roman" w:cs="Times New Roman"/>
          <w:sz w:val="28"/>
          <w:szCs w:val="28"/>
        </w:rPr>
        <w:t>Data Transformation</w:t>
      </w:r>
      <w:r w:rsidR="00EB1DBC">
        <w:rPr>
          <w:rFonts w:ascii="Times New Roman" w:hAnsi="Times New Roman" w:cs="Times New Roman"/>
          <w:sz w:val="28"/>
          <w:szCs w:val="28"/>
        </w:rPr>
        <w:t xml:space="preserve"> process</w:t>
      </w:r>
    </w:p>
    <w:p w14:paraId="27749786" w14:textId="0DCC5504" w:rsidR="00670780" w:rsidRDefault="26583CC5" w:rsidP="00193904">
      <w:pPr>
        <w:pStyle w:val="ListParagraph"/>
        <w:numPr>
          <w:ilvl w:val="0"/>
          <w:numId w:val="7"/>
        </w:numPr>
        <w:spacing w:line="240" w:lineRule="auto"/>
        <w:rPr>
          <w:rFonts w:ascii="Times New Roman" w:hAnsi="Times New Roman" w:cs="Times New Roman"/>
          <w:sz w:val="28"/>
          <w:szCs w:val="28"/>
        </w:rPr>
      </w:pPr>
      <w:r w:rsidRPr="26583CC5">
        <w:rPr>
          <w:rFonts w:ascii="Times New Roman" w:hAnsi="Times New Roman" w:cs="Times New Roman"/>
          <w:sz w:val="28"/>
          <w:szCs w:val="28"/>
        </w:rPr>
        <w:t>Data Analysis (Research Questions for Visualization)</w:t>
      </w:r>
    </w:p>
    <w:p w14:paraId="0966AC12" w14:textId="56747162" w:rsidR="00193904" w:rsidRDefault="26583CC5" w:rsidP="00193904">
      <w:pPr>
        <w:pStyle w:val="ListParagraph"/>
        <w:numPr>
          <w:ilvl w:val="0"/>
          <w:numId w:val="7"/>
        </w:numPr>
        <w:spacing w:line="240" w:lineRule="auto"/>
        <w:rPr>
          <w:rFonts w:ascii="Times New Roman" w:hAnsi="Times New Roman" w:cs="Times New Roman"/>
          <w:sz w:val="28"/>
          <w:szCs w:val="28"/>
        </w:rPr>
      </w:pPr>
      <w:r w:rsidRPr="26583CC5">
        <w:rPr>
          <w:rFonts w:ascii="Times New Roman" w:hAnsi="Times New Roman" w:cs="Times New Roman"/>
          <w:sz w:val="28"/>
          <w:szCs w:val="28"/>
        </w:rPr>
        <w:t>Summary (Key Insight and Recommendations)</w:t>
      </w:r>
    </w:p>
    <w:p w14:paraId="42E3E802" w14:textId="77777777" w:rsidR="00193904" w:rsidRDefault="26583CC5" w:rsidP="00193904">
      <w:pPr>
        <w:pStyle w:val="ListParagraph"/>
        <w:numPr>
          <w:ilvl w:val="0"/>
          <w:numId w:val="7"/>
        </w:numPr>
        <w:spacing w:line="240" w:lineRule="auto"/>
        <w:rPr>
          <w:rFonts w:ascii="Times New Roman" w:hAnsi="Times New Roman" w:cs="Times New Roman"/>
          <w:sz w:val="28"/>
          <w:szCs w:val="28"/>
        </w:rPr>
      </w:pPr>
      <w:r w:rsidRPr="26583CC5">
        <w:rPr>
          <w:rFonts w:ascii="Times New Roman" w:hAnsi="Times New Roman" w:cs="Times New Roman"/>
          <w:sz w:val="28"/>
          <w:szCs w:val="28"/>
        </w:rPr>
        <w:t>Conclusion</w:t>
      </w:r>
    </w:p>
    <w:p w14:paraId="26FBD32B" w14:textId="231DE865" w:rsidR="26583CC5" w:rsidRDefault="26583CC5" w:rsidP="26583CC5">
      <w:pPr>
        <w:pStyle w:val="ListParagraph"/>
        <w:spacing w:line="240" w:lineRule="auto"/>
        <w:rPr>
          <w:rFonts w:ascii="Times New Roman" w:hAnsi="Times New Roman" w:cs="Times New Roman"/>
          <w:sz w:val="28"/>
          <w:szCs w:val="28"/>
        </w:rPr>
      </w:pPr>
    </w:p>
    <w:p w14:paraId="6FDD1701" w14:textId="46583702" w:rsidR="26583CC5" w:rsidRDefault="26583CC5" w:rsidP="26583CC5">
      <w:pPr>
        <w:pStyle w:val="ListParagraph"/>
        <w:spacing w:line="240" w:lineRule="auto"/>
        <w:rPr>
          <w:rFonts w:ascii="Times New Roman" w:hAnsi="Times New Roman" w:cs="Times New Roman"/>
          <w:sz w:val="28"/>
          <w:szCs w:val="28"/>
        </w:rPr>
      </w:pPr>
    </w:p>
    <w:p w14:paraId="64E60863" w14:textId="069AE147" w:rsidR="00087700" w:rsidRDefault="26583CC5" w:rsidP="26583CC5">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rPr>
      </w:pPr>
      <w:r w:rsidRPr="26583CC5">
        <w:rPr>
          <w:rFonts w:ascii="Times New Roman" w:eastAsia="Times New Roman" w:hAnsi="Times New Roman" w:cs="Times New Roman"/>
          <w:b/>
          <w:bCs/>
          <w:sz w:val="27"/>
          <w:szCs w:val="27"/>
        </w:rPr>
        <w:t>INTRODUCTION</w:t>
      </w:r>
    </w:p>
    <w:p w14:paraId="3519F582" w14:textId="76B551F7" w:rsidR="00670780" w:rsidRDefault="26583CC5" w:rsidP="26583CC5">
      <w:pPr>
        <w:spacing w:before="100" w:beforeAutospacing="1" w:after="100" w:afterAutospacing="1" w:line="240" w:lineRule="auto"/>
        <w:outlineLvl w:val="2"/>
        <w:rPr>
          <w:rFonts w:ascii="Times New Roman" w:eastAsia="Times New Roman" w:hAnsi="Times New Roman" w:cs="Times New Roman"/>
          <w:b/>
          <w:bCs/>
          <w:sz w:val="27"/>
          <w:szCs w:val="27"/>
        </w:rPr>
      </w:pPr>
      <w:r w:rsidRPr="26583CC5">
        <w:rPr>
          <w:rFonts w:ascii="Times New Roman" w:eastAsia="Times New Roman" w:hAnsi="Times New Roman" w:cs="Times New Roman"/>
          <w:sz w:val="24"/>
          <w:szCs w:val="24"/>
        </w:rPr>
        <w:t>Healthcare accessibility is essential for improving health outcomes, reducing mortality rates, and ensuring timely medical interventions, especially in emergencies. It helps bridge the gap between urban and rural areas, preventing healthcare inequalities that disproportionately affect low-income and underserved communities. Accessible healthcare also strengthens economies by maintaining a productive workforce and reducing the financial burden of preventable diseases. Quality healthcare services enhance overall well-being, increasing life expectancy and improving maternal and child health. Additionally, strong healthcare systems are crucial for controlling disease outbreaks, ensuring rapid responses to pandemics and public health crises. Ultimately, healthcare accessibility is a fundamental human right that promotes social equity, economic stability, and a healthier global population</w:t>
      </w:r>
      <w:r w:rsidRPr="26583CC5">
        <w:rPr>
          <w:rFonts w:ascii="Times New Roman" w:eastAsia="Times New Roman" w:hAnsi="Times New Roman" w:cs="Times New Roman"/>
          <w:b/>
          <w:bCs/>
          <w:sz w:val="27"/>
          <w:szCs w:val="27"/>
        </w:rPr>
        <w:t>.</w:t>
      </w:r>
    </w:p>
    <w:p w14:paraId="73C2919C" w14:textId="7BED7C1E" w:rsidR="26583CC5" w:rsidRDefault="26583CC5" w:rsidP="26583CC5">
      <w:pPr>
        <w:spacing w:beforeAutospacing="1" w:afterAutospacing="1" w:line="240" w:lineRule="auto"/>
        <w:outlineLvl w:val="2"/>
        <w:rPr>
          <w:rFonts w:ascii="Times New Roman" w:eastAsia="Times New Roman" w:hAnsi="Times New Roman" w:cs="Times New Roman"/>
          <w:b/>
          <w:bCs/>
          <w:sz w:val="27"/>
          <w:szCs w:val="27"/>
        </w:rPr>
      </w:pPr>
    </w:p>
    <w:p w14:paraId="60BF8B40" w14:textId="2F4DF5EF" w:rsidR="00EB1DBC" w:rsidRDefault="00EB1DBC" w:rsidP="26583CC5">
      <w:pPr>
        <w:spacing w:beforeAutospacing="1" w:afterAutospacing="1" w:line="240" w:lineRule="auto"/>
        <w:outlineLvl w:val="2"/>
        <w:rPr>
          <w:rFonts w:ascii="Times New Roman" w:eastAsia="Times New Roman" w:hAnsi="Times New Roman" w:cs="Times New Roman"/>
          <w:b/>
          <w:bCs/>
          <w:sz w:val="27"/>
          <w:szCs w:val="27"/>
        </w:rPr>
      </w:pPr>
    </w:p>
    <w:p w14:paraId="5CE0A9F0" w14:textId="1E7A53DE" w:rsidR="00EB1DBC" w:rsidRDefault="00EB1DBC" w:rsidP="26583CC5">
      <w:pPr>
        <w:spacing w:beforeAutospacing="1" w:afterAutospacing="1" w:line="240" w:lineRule="auto"/>
        <w:outlineLvl w:val="2"/>
        <w:rPr>
          <w:rFonts w:ascii="Times New Roman" w:eastAsia="Times New Roman" w:hAnsi="Times New Roman" w:cs="Times New Roman"/>
          <w:b/>
          <w:bCs/>
          <w:sz w:val="27"/>
          <w:szCs w:val="27"/>
        </w:rPr>
      </w:pPr>
    </w:p>
    <w:p w14:paraId="55F03141" w14:textId="77777777" w:rsidR="00EB1DBC" w:rsidRDefault="00EB1DBC" w:rsidP="26583CC5">
      <w:pPr>
        <w:spacing w:beforeAutospacing="1" w:afterAutospacing="1" w:line="240" w:lineRule="auto"/>
        <w:outlineLvl w:val="2"/>
        <w:rPr>
          <w:rFonts w:ascii="Times New Roman" w:eastAsia="Times New Roman" w:hAnsi="Times New Roman" w:cs="Times New Roman"/>
          <w:b/>
          <w:bCs/>
          <w:sz w:val="27"/>
          <w:szCs w:val="27"/>
        </w:rPr>
      </w:pPr>
    </w:p>
    <w:p w14:paraId="0397C109" w14:textId="1B413893" w:rsidR="26583CC5" w:rsidRDefault="26583CC5" w:rsidP="26583CC5">
      <w:pPr>
        <w:spacing w:beforeAutospacing="1" w:afterAutospacing="1" w:line="240" w:lineRule="auto"/>
        <w:outlineLvl w:val="2"/>
        <w:rPr>
          <w:rFonts w:ascii="Times New Roman" w:eastAsia="Times New Roman" w:hAnsi="Times New Roman" w:cs="Times New Roman"/>
          <w:b/>
          <w:bCs/>
          <w:sz w:val="27"/>
          <w:szCs w:val="27"/>
        </w:rPr>
      </w:pPr>
    </w:p>
    <w:p w14:paraId="06D9BCAC" w14:textId="23557717" w:rsidR="26583CC5" w:rsidRPr="00EB1DBC" w:rsidRDefault="26583CC5" w:rsidP="00EB1DBC">
      <w:pPr>
        <w:pStyle w:val="ListParagraph"/>
        <w:numPr>
          <w:ilvl w:val="0"/>
          <w:numId w:val="2"/>
        </w:numPr>
        <w:spacing w:beforeAutospacing="1" w:afterAutospacing="1" w:line="240" w:lineRule="auto"/>
        <w:outlineLvl w:val="2"/>
        <w:rPr>
          <w:rFonts w:ascii="Times New Roman" w:eastAsia="Times New Roman" w:hAnsi="Times New Roman" w:cs="Times New Roman"/>
          <w:b/>
          <w:bCs/>
          <w:sz w:val="28"/>
          <w:szCs w:val="28"/>
        </w:rPr>
      </w:pPr>
      <w:r w:rsidRPr="26583CC5">
        <w:rPr>
          <w:rFonts w:ascii="Times New Roman" w:eastAsia="Times New Roman" w:hAnsi="Times New Roman" w:cs="Times New Roman"/>
          <w:b/>
          <w:bCs/>
          <w:sz w:val="28"/>
          <w:szCs w:val="28"/>
        </w:rPr>
        <w:lastRenderedPageBreak/>
        <w:t>PROBLEM STATEMENT</w:t>
      </w:r>
    </w:p>
    <w:p w14:paraId="4632B452" w14:textId="61B2A85E" w:rsidR="26583CC5" w:rsidRDefault="26583CC5" w:rsidP="26583CC5">
      <w:pPr>
        <w:spacing w:beforeAutospacing="1" w:afterAutospacing="1" w:line="240" w:lineRule="auto"/>
        <w:outlineLvl w:val="2"/>
        <w:rPr>
          <w:rFonts w:ascii="Times New Roman" w:eastAsia="Times New Roman" w:hAnsi="Times New Roman" w:cs="Times New Roman"/>
          <w:sz w:val="24"/>
          <w:szCs w:val="24"/>
        </w:rPr>
      </w:pPr>
      <w:r w:rsidRPr="26583CC5">
        <w:rPr>
          <w:rFonts w:ascii="Times New Roman" w:eastAsia="Times New Roman" w:hAnsi="Times New Roman" w:cs="Times New Roman"/>
          <w:sz w:val="24"/>
          <w:szCs w:val="24"/>
        </w:rPr>
        <w:t>Healthcare accessibility remains a critical issue across Africa, with significant disparities between rural and urban regions. Challenges such as uneven distribution of healthcare facilities, insufficient medical personnel, inadequate funding, and poor infrastructure hinder access to quality healthcare. This project aims to analyze healthcare facility data to identify disparities, assess resource allocation efficiency, and propose recommendations to improve healthcare service delivery across Africa.</w:t>
      </w:r>
    </w:p>
    <w:p w14:paraId="1DF20EFE" w14:textId="77777777" w:rsidR="00EB1DBC" w:rsidRPr="00EB1DBC" w:rsidRDefault="00EB1DBC" w:rsidP="26583CC5">
      <w:pPr>
        <w:spacing w:beforeAutospacing="1" w:afterAutospacing="1" w:line="240" w:lineRule="auto"/>
        <w:outlineLvl w:val="2"/>
        <w:rPr>
          <w:rFonts w:ascii="Times New Roman" w:eastAsia="Times New Roman" w:hAnsi="Times New Roman" w:cs="Times New Roman"/>
          <w:sz w:val="24"/>
          <w:szCs w:val="24"/>
        </w:rPr>
      </w:pPr>
    </w:p>
    <w:p w14:paraId="364D7C75" w14:textId="20C660D5" w:rsidR="00193904" w:rsidRPr="00EB1DBC" w:rsidRDefault="26583CC5" w:rsidP="26583CC5">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rPr>
      </w:pPr>
      <w:r w:rsidRPr="26583CC5">
        <w:rPr>
          <w:rFonts w:ascii="Times New Roman" w:eastAsia="Times New Roman" w:hAnsi="Times New Roman" w:cs="Times New Roman"/>
          <w:b/>
          <w:bCs/>
          <w:sz w:val="27"/>
          <w:szCs w:val="27"/>
        </w:rPr>
        <w:t>OBJECTIVES</w:t>
      </w:r>
    </w:p>
    <w:p w14:paraId="757D9D0C" w14:textId="77777777" w:rsidR="00EB1DBC" w:rsidRDefault="00EB1DBC" w:rsidP="00EB1DBC">
      <w:pPr>
        <w:pStyle w:val="ListParagraph"/>
        <w:spacing w:before="100" w:beforeAutospacing="1" w:after="100" w:afterAutospacing="1" w:line="240" w:lineRule="auto"/>
        <w:outlineLvl w:val="2"/>
        <w:rPr>
          <w:rFonts w:ascii="Times New Roman" w:eastAsia="Times New Roman" w:hAnsi="Times New Roman" w:cs="Times New Roman"/>
          <w:b/>
          <w:bCs/>
        </w:rPr>
      </w:pPr>
    </w:p>
    <w:p w14:paraId="2D13B98D" w14:textId="7D4A6F4C" w:rsidR="26583CC5" w:rsidRDefault="26583CC5" w:rsidP="26583CC5">
      <w:pPr>
        <w:pStyle w:val="ListParagraph"/>
        <w:numPr>
          <w:ilvl w:val="0"/>
          <w:numId w:val="1"/>
        </w:numPr>
        <w:spacing w:beforeAutospacing="1" w:afterAutospacing="1" w:line="240" w:lineRule="auto"/>
        <w:outlineLvl w:val="2"/>
        <w:rPr>
          <w:rFonts w:ascii="Times New Roman" w:eastAsia="Times New Roman" w:hAnsi="Times New Roman" w:cs="Times New Roman"/>
          <w:sz w:val="24"/>
          <w:szCs w:val="24"/>
        </w:rPr>
      </w:pPr>
      <w:r w:rsidRPr="26583CC5">
        <w:rPr>
          <w:rFonts w:ascii="Times New Roman" w:eastAsia="Times New Roman" w:hAnsi="Times New Roman" w:cs="Times New Roman"/>
          <w:sz w:val="24"/>
          <w:szCs w:val="24"/>
        </w:rPr>
        <w:t>Compare healthcare accessibility in rural vs. urban areas.</w:t>
      </w:r>
    </w:p>
    <w:p w14:paraId="0F2C8DAE" w14:textId="4B751F52" w:rsidR="26583CC5" w:rsidRDefault="26583CC5" w:rsidP="26583CC5">
      <w:pPr>
        <w:pStyle w:val="ListParagraph"/>
        <w:numPr>
          <w:ilvl w:val="0"/>
          <w:numId w:val="1"/>
        </w:numPr>
        <w:spacing w:before="240" w:after="240"/>
        <w:rPr>
          <w:rFonts w:ascii="Times New Roman" w:eastAsia="Times New Roman" w:hAnsi="Times New Roman" w:cs="Times New Roman"/>
          <w:sz w:val="24"/>
          <w:szCs w:val="24"/>
        </w:rPr>
      </w:pPr>
      <w:r w:rsidRPr="26583CC5">
        <w:rPr>
          <w:rFonts w:ascii="Times New Roman" w:eastAsia="Times New Roman" w:hAnsi="Times New Roman" w:cs="Times New Roman"/>
          <w:sz w:val="24"/>
          <w:szCs w:val="24"/>
        </w:rPr>
        <w:t>Analyze healthcare funding distribution and its impact on service efficiency.</w:t>
      </w:r>
    </w:p>
    <w:p w14:paraId="41C4CE56" w14:textId="56FD3BC8" w:rsidR="26583CC5" w:rsidRDefault="26583CC5" w:rsidP="26583CC5">
      <w:pPr>
        <w:pStyle w:val="ListParagraph"/>
        <w:numPr>
          <w:ilvl w:val="0"/>
          <w:numId w:val="1"/>
        </w:numPr>
        <w:spacing w:before="240" w:after="240"/>
        <w:rPr>
          <w:rFonts w:ascii="Times New Roman" w:eastAsia="Times New Roman" w:hAnsi="Times New Roman" w:cs="Times New Roman"/>
          <w:sz w:val="24"/>
          <w:szCs w:val="24"/>
        </w:rPr>
      </w:pPr>
      <w:r w:rsidRPr="26583CC5">
        <w:rPr>
          <w:rFonts w:ascii="Times New Roman" w:eastAsia="Times New Roman" w:hAnsi="Times New Roman" w:cs="Times New Roman"/>
          <w:sz w:val="24"/>
          <w:szCs w:val="24"/>
        </w:rPr>
        <w:t>Evaluate patient satisfaction and healthcare outcomes.</w:t>
      </w:r>
    </w:p>
    <w:p w14:paraId="3C8F27FD" w14:textId="019CF78E" w:rsidR="26583CC5" w:rsidRDefault="26583CC5" w:rsidP="00EB1DBC">
      <w:pPr>
        <w:pStyle w:val="ListParagraph"/>
        <w:numPr>
          <w:ilvl w:val="0"/>
          <w:numId w:val="1"/>
        </w:numPr>
        <w:spacing w:before="240" w:after="240"/>
        <w:rPr>
          <w:rFonts w:ascii="Times New Roman" w:eastAsia="Times New Roman" w:hAnsi="Times New Roman" w:cs="Times New Roman"/>
          <w:sz w:val="24"/>
          <w:szCs w:val="24"/>
        </w:rPr>
      </w:pPr>
      <w:r w:rsidRPr="26583CC5">
        <w:rPr>
          <w:rFonts w:ascii="Times New Roman" w:eastAsia="Times New Roman" w:hAnsi="Times New Roman" w:cs="Times New Roman"/>
          <w:sz w:val="24"/>
          <w:szCs w:val="24"/>
        </w:rPr>
        <w:t>Develop visual insights and recommendations to improve healthcare access.</w:t>
      </w:r>
    </w:p>
    <w:p w14:paraId="7DD1C678" w14:textId="77777777" w:rsidR="00EB1DBC" w:rsidRPr="00EB1DBC" w:rsidRDefault="00EB1DBC" w:rsidP="00EB1DBC">
      <w:pPr>
        <w:spacing w:before="240" w:after="240"/>
        <w:rPr>
          <w:rFonts w:ascii="Times New Roman" w:eastAsia="Times New Roman" w:hAnsi="Times New Roman" w:cs="Times New Roman"/>
          <w:sz w:val="24"/>
          <w:szCs w:val="24"/>
        </w:rPr>
      </w:pPr>
    </w:p>
    <w:p w14:paraId="719CF368" w14:textId="56680F01" w:rsidR="26583CC5" w:rsidRPr="00EB1DBC" w:rsidRDefault="26583CC5" w:rsidP="00EB1DBC">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rPr>
      </w:pPr>
      <w:r w:rsidRPr="26583CC5">
        <w:rPr>
          <w:rFonts w:ascii="Times New Roman" w:eastAsia="Times New Roman" w:hAnsi="Times New Roman" w:cs="Times New Roman"/>
          <w:b/>
          <w:bCs/>
          <w:sz w:val="27"/>
          <w:szCs w:val="27"/>
        </w:rPr>
        <w:t>DATA OVERVIEW</w:t>
      </w:r>
    </w:p>
    <w:tbl>
      <w:tblPr>
        <w:tblStyle w:val="PlainTable1"/>
        <w:tblW w:w="0" w:type="auto"/>
        <w:tblLook w:val="04A0" w:firstRow="1" w:lastRow="0" w:firstColumn="1" w:lastColumn="0" w:noHBand="0" w:noVBand="1"/>
      </w:tblPr>
      <w:tblGrid>
        <w:gridCol w:w="2425"/>
        <w:gridCol w:w="6925"/>
      </w:tblGrid>
      <w:tr w:rsidR="00626E2B" w:rsidRPr="00647308" w14:paraId="4153ADEE" w14:textId="77777777" w:rsidTr="26583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ED0ECEB" w14:textId="69BA39D3" w:rsidR="00626E2B" w:rsidRPr="00647308" w:rsidRDefault="00647308" w:rsidP="00824F10">
            <w:pPr>
              <w:spacing w:before="100" w:beforeAutospacing="1" w:after="100" w:afterAutospacing="1"/>
              <w:outlineLvl w:val="2"/>
              <w:rPr>
                <w:rFonts w:ascii="Times New Roman" w:eastAsia="Times New Roman" w:hAnsi="Times New Roman" w:cs="Times New Roman"/>
                <w:sz w:val="27"/>
                <w:szCs w:val="27"/>
              </w:rPr>
            </w:pPr>
            <w:r w:rsidRPr="00647308">
              <w:rPr>
                <w:rFonts w:ascii="Times New Roman" w:eastAsia="Times New Roman" w:hAnsi="Times New Roman" w:cs="Times New Roman"/>
                <w:sz w:val="27"/>
                <w:szCs w:val="27"/>
              </w:rPr>
              <w:t>Metrics</w:t>
            </w:r>
          </w:p>
        </w:tc>
        <w:tc>
          <w:tcPr>
            <w:tcW w:w="6925" w:type="dxa"/>
          </w:tcPr>
          <w:p w14:paraId="701DC677" w14:textId="62A7FE33" w:rsidR="00626E2B" w:rsidRPr="00647308" w:rsidRDefault="00647308" w:rsidP="00824F10">
            <w:pPr>
              <w:spacing w:before="100" w:beforeAutospacing="1" w:after="100" w:afterAutospacing="1"/>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rPr>
            </w:pPr>
            <w:r w:rsidRPr="00647308">
              <w:rPr>
                <w:rFonts w:ascii="Times New Roman" w:eastAsia="Times New Roman" w:hAnsi="Times New Roman" w:cs="Times New Roman"/>
                <w:sz w:val="27"/>
                <w:szCs w:val="27"/>
              </w:rPr>
              <w:t>Definition</w:t>
            </w:r>
          </w:p>
        </w:tc>
      </w:tr>
      <w:tr w:rsidR="00626E2B" w14:paraId="671CC262" w14:textId="77777777" w:rsidTr="2658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09A4F35" w14:textId="70E33A4C" w:rsidR="00626E2B" w:rsidRDefault="00626E2B" w:rsidP="00824F10">
            <w:pPr>
              <w:spacing w:before="100" w:beforeAutospacing="1" w:after="100" w:afterAutospacing="1"/>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6925" w:type="dxa"/>
          </w:tcPr>
          <w:p w14:paraId="0ADD4E98" w14:textId="2F9BD4E6" w:rsidR="00626E2B" w:rsidRDefault="00626E2B" w:rsidP="0064730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26E2B">
              <w:rPr>
                <w:rFonts w:ascii="Times New Roman" w:eastAsia="Times New Roman" w:hAnsi="Times New Roman" w:cs="Times New Roman"/>
                <w:sz w:val="24"/>
                <w:szCs w:val="24"/>
              </w:rPr>
              <w:t>The geographical area where the healthcare facility is located.</w:t>
            </w:r>
          </w:p>
        </w:tc>
      </w:tr>
      <w:tr w:rsidR="00626E2B" w14:paraId="418E8859" w14:textId="77777777" w:rsidTr="26583CC5">
        <w:tc>
          <w:tcPr>
            <w:cnfStyle w:val="001000000000" w:firstRow="0" w:lastRow="0" w:firstColumn="1" w:lastColumn="0" w:oddVBand="0" w:evenVBand="0" w:oddHBand="0" w:evenHBand="0" w:firstRowFirstColumn="0" w:firstRowLastColumn="0" w:lastRowFirstColumn="0" w:lastRowLastColumn="0"/>
            <w:tcW w:w="2425" w:type="dxa"/>
          </w:tcPr>
          <w:p w14:paraId="555A0709" w14:textId="362B34E2" w:rsidR="00626E2B" w:rsidRDefault="00626E2B" w:rsidP="00824F10">
            <w:pPr>
              <w:spacing w:before="100" w:beforeAutospacing="1" w:after="100" w:afterAutospacing="1"/>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6925" w:type="dxa"/>
          </w:tcPr>
          <w:p w14:paraId="79CCD183" w14:textId="0912C1A7" w:rsidR="00626E2B" w:rsidRDefault="00647308" w:rsidP="00824F10">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26E2B">
              <w:rPr>
                <w:rFonts w:ascii="Times New Roman" w:eastAsia="Times New Roman" w:hAnsi="Times New Roman" w:cs="Times New Roman"/>
                <w:sz w:val="24"/>
                <w:szCs w:val="24"/>
              </w:rPr>
              <w:t>The country where the facility operates.</w:t>
            </w:r>
          </w:p>
        </w:tc>
      </w:tr>
      <w:tr w:rsidR="00626E2B" w14:paraId="05791606" w14:textId="77777777" w:rsidTr="2658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4119E9E" w14:textId="0885B8C5" w:rsidR="00626E2B" w:rsidRDefault="00626E2B" w:rsidP="00824F10">
            <w:pPr>
              <w:spacing w:before="100" w:beforeAutospacing="1" w:after="100" w:afterAutospacing="1"/>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w:t>
            </w:r>
          </w:p>
        </w:tc>
        <w:tc>
          <w:tcPr>
            <w:tcW w:w="6925" w:type="dxa"/>
          </w:tcPr>
          <w:p w14:paraId="02FED68A" w14:textId="1DF4A3B2" w:rsidR="00626E2B" w:rsidRDefault="00647308" w:rsidP="00824F10">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26E2B">
              <w:rPr>
                <w:rFonts w:ascii="Times New Roman" w:eastAsia="Times New Roman" w:hAnsi="Times New Roman" w:cs="Times New Roman"/>
                <w:sz w:val="24"/>
                <w:szCs w:val="24"/>
              </w:rPr>
              <w:t>The total number of people in the region served by the facility</w:t>
            </w:r>
            <w:r>
              <w:rPr>
                <w:rFonts w:ascii="Times New Roman" w:eastAsia="Times New Roman" w:hAnsi="Times New Roman" w:cs="Times New Roman"/>
                <w:sz w:val="24"/>
                <w:szCs w:val="24"/>
              </w:rPr>
              <w:t>.</w:t>
            </w:r>
          </w:p>
        </w:tc>
      </w:tr>
      <w:tr w:rsidR="00626E2B" w14:paraId="4D1ABC04" w14:textId="77777777" w:rsidTr="26583CC5">
        <w:tc>
          <w:tcPr>
            <w:cnfStyle w:val="001000000000" w:firstRow="0" w:lastRow="0" w:firstColumn="1" w:lastColumn="0" w:oddVBand="0" w:evenVBand="0" w:oddHBand="0" w:evenHBand="0" w:firstRowFirstColumn="0" w:firstRowLastColumn="0" w:lastRowFirstColumn="0" w:lastRowLastColumn="0"/>
            <w:tcW w:w="2425" w:type="dxa"/>
          </w:tcPr>
          <w:p w14:paraId="114E85E7" w14:textId="1BE291D1" w:rsidR="00626E2B" w:rsidRDefault="00626E2B" w:rsidP="00824F10">
            <w:pPr>
              <w:spacing w:before="100" w:beforeAutospacing="1" w:after="100" w:afterAutospacing="1"/>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Facility Name</w:t>
            </w:r>
          </w:p>
        </w:tc>
        <w:tc>
          <w:tcPr>
            <w:tcW w:w="6925" w:type="dxa"/>
          </w:tcPr>
          <w:p w14:paraId="0C73AF5A" w14:textId="08433BFF" w:rsidR="00626E2B" w:rsidRDefault="00647308" w:rsidP="0064730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26E2B">
              <w:rPr>
                <w:rFonts w:ascii="Times New Roman" w:eastAsia="Times New Roman" w:hAnsi="Times New Roman" w:cs="Times New Roman"/>
                <w:sz w:val="24"/>
                <w:szCs w:val="24"/>
              </w:rPr>
              <w:t>The unique name of the healthcare facility.</w:t>
            </w:r>
          </w:p>
        </w:tc>
      </w:tr>
      <w:tr w:rsidR="00626E2B" w14:paraId="327AF008" w14:textId="77777777" w:rsidTr="2658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5ABBD02" w14:textId="04593D87" w:rsidR="00626E2B" w:rsidRDefault="00626E2B" w:rsidP="00824F10">
            <w:pPr>
              <w:spacing w:before="100" w:beforeAutospacing="1" w:after="100" w:afterAutospacing="1"/>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Facility Type</w:t>
            </w:r>
          </w:p>
        </w:tc>
        <w:tc>
          <w:tcPr>
            <w:tcW w:w="6925" w:type="dxa"/>
          </w:tcPr>
          <w:p w14:paraId="787EC5E6" w14:textId="0628988C" w:rsidR="00626E2B" w:rsidRDefault="00647308" w:rsidP="0064730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26E2B">
              <w:rPr>
                <w:rFonts w:ascii="Times New Roman" w:eastAsia="Times New Roman" w:hAnsi="Times New Roman" w:cs="Times New Roman"/>
                <w:sz w:val="24"/>
                <w:szCs w:val="24"/>
              </w:rPr>
              <w:t>The type of healthcare center (Clinic, Health Center, or Hospital).</w:t>
            </w:r>
          </w:p>
        </w:tc>
      </w:tr>
      <w:tr w:rsidR="00626E2B" w14:paraId="6F38FE5D" w14:textId="77777777" w:rsidTr="26583CC5">
        <w:tc>
          <w:tcPr>
            <w:cnfStyle w:val="001000000000" w:firstRow="0" w:lastRow="0" w:firstColumn="1" w:lastColumn="0" w:oddVBand="0" w:evenVBand="0" w:oddHBand="0" w:evenHBand="0" w:firstRowFirstColumn="0" w:firstRowLastColumn="0" w:lastRowFirstColumn="0" w:lastRowLastColumn="0"/>
            <w:tcW w:w="2425" w:type="dxa"/>
          </w:tcPr>
          <w:p w14:paraId="315736E7" w14:textId="6A4F7F26" w:rsidR="00626E2B" w:rsidRDefault="00626E2B" w:rsidP="00824F10">
            <w:pPr>
              <w:spacing w:before="100" w:beforeAutospacing="1" w:after="100" w:afterAutospacing="1"/>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Beds</w:t>
            </w:r>
          </w:p>
        </w:tc>
        <w:tc>
          <w:tcPr>
            <w:tcW w:w="6925" w:type="dxa"/>
          </w:tcPr>
          <w:p w14:paraId="79E20725" w14:textId="1A84852B" w:rsidR="00626E2B" w:rsidRDefault="00647308" w:rsidP="0064730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26E2B">
              <w:rPr>
                <w:rFonts w:ascii="Times New Roman" w:eastAsia="Times New Roman" w:hAnsi="Times New Roman" w:cs="Times New Roman"/>
                <w:sz w:val="24"/>
                <w:szCs w:val="24"/>
              </w:rPr>
              <w:t>The total number of hospital beds available at the facility.</w:t>
            </w:r>
          </w:p>
        </w:tc>
      </w:tr>
      <w:tr w:rsidR="00626E2B" w14:paraId="43AE5CF6" w14:textId="77777777" w:rsidTr="2658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8833396" w14:textId="74E71EC8" w:rsidR="00626E2B" w:rsidRDefault="00626E2B" w:rsidP="00824F10">
            <w:pPr>
              <w:spacing w:before="100" w:beforeAutospacing="1" w:after="100" w:afterAutospacing="1"/>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Doctors</w:t>
            </w:r>
          </w:p>
        </w:tc>
        <w:tc>
          <w:tcPr>
            <w:tcW w:w="6925" w:type="dxa"/>
          </w:tcPr>
          <w:p w14:paraId="5C5F00CB" w14:textId="2DAD99F3" w:rsidR="00626E2B" w:rsidRDefault="00647308" w:rsidP="0064730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626E2B">
              <w:rPr>
                <w:rFonts w:ascii="Times New Roman" w:eastAsia="Times New Roman" w:hAnsi="Times New Roman" w:cs="Times New Roman"/>
                <w:sz w:val="24"/>
                <w:szCs w:val="24"/>
              </w:rPr>
              <w:t>he number of doctors working at the facility</w:t>
            </w:r>
            <w:r>
              <w:rPr>
                <w:rFonts w:ascii="Times New Roman" w:eastAsia="Times New Roman" w:hAnsi="Times New Roman" w:cs="Times New Roman"/>
                <w:sz w:val="24"/>
                <w:szCs w:val="24"/>
              </w:rPr>
              <w:t>.</w:t>
            </w:r>
          </w:p>
        </w:tc>
      </w:tr>
      <w:tr w:rsidR="00626E2B" w14:paraId="369586CB" w14:textId="77777777" w:rsidTr="26583CC5">
        <w:tc>
          <w:tcPr>
            <w:cnfStyle w:val="001000000000" w:firstRow="0" w:lastRow="0" w:firstColumn="1" w:lastColumn="0" w:oddVBand="0" w:evenVBand="0" w:oddHBand="0" w:evenHBand="0" w:firstRowFirstColumn="0" w:firstRowLastColumn="0" w:lastRowFirstColumn="0" w:lastRowLastColumn="0"/>
            <w:tcW w:w="2425" w:type="dxa"/>
          </w:tcPr>
          <w:p w14:paraId="133134D1" w14:textId="3076FCA0" w:rsidR="00626E2B" w:rsidRDefault="00626E2B" w:rsidP="00824F10">
            <w:pPr>
              <w:spacing w:before="100" w:beforeAutospacing="1" w:after="100" w:afterAutospacing="1"/>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Nurses</w:t>
            </w:r>
          </w:p>
        </w:tc>
        <w:tc>
          <w:tcPr>
            <w:tcW w:w="6925" w:type="dxa"/>
          </w:tcPr>
          <w:p w14:paraId="61C3FB88" w14:textId="512A57C9" w:rsidR="00626E2B" w:rsidRDefault="00647308" w:rsidP="0064730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26E2B">
              <w:rPr>
                <w:rFonts w:ascii="Times New Roman" w:eastAsia="Times New Roman" w:hAnsi="Times New Roman" w:cs="Times New Roman"/>
                <w:sz w:val="24"/>
                <w:szCs w:val="24"/>
              </w:rPr>
              <w:t>The number of nurses available at the facility.</w:t>
            </w:r>
          </w:p>
        </w:tc>
      </w:tr>
      <w:tr w:rsidR="00626E2B" w14:paraId="1099E416" w14:textId="77777777" w:rsidTr="2658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160F34A" w14:textId="7E7A76F6" w:rsidR="00626E2B" w:rsidRDefault="00626E2B" w:rsidP="00824F10">
            <w:pPr>
              <w:spacing w:before="100" w:beforeAutospacing="1" w:after="100" w:afterAutospacing="1"/>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Annual Patient Visits</w:t>
            </w:r>
          </w:p>
        </w:tc>
        <w:tc>
          <w:tcPr>
            <w:tcW w:w="6925" w:type="dxa"/>
          </w:tcPr>
          <w:p w14:paraId="1F6213AF" w14:textId="0F29EDF5" w:rsidR="00626E2B" w:rsidRDefault="00647308" w:rsidP="00824F10">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26E2B">
              <w:rPr>
                <w:rFonts w:ascii="Times New Roman" w:eastAsia="Times New Roman" w:hAnsi="Times New Roman" w:cs="Times New Roman"/>
                <w:sz w:val="24"/>
                <w:szCs w:val="24"/>
              </w:rPr>
              <w:t>The total number of patients visiting the facility per year.</w:t>
            </w:r>
          </w:p>
        </w:tc>
      </w:tr>
      <w:tr w:rsidR="00626E2B" w14:paraId="7B5A9351" w14:textId="77777777" w:rsidTr="26583CC5">
        <w:tc>
          <w:tcPr>
            <w:cnfStyle w:val="001000000000" w:firstRow="0" w:lastRow="0" w:firstColumn="1" w:lastColumn="0" w:oddVBand="0" w:evenVBand="0" w:oddHBand="0" w:evenHBand="0" w:firstRowFirstColumn="0" w:firstRowLastColumn="0" w:lastRowFirstColumn="0" w:lastRowLastColumn="0"/>
            <w:tcW w:w="2425" w:type="dxa"/>
          </w:tcPr>
          <w:p w14:paraId="7ACFECB7" w14:textId="67449434" w:rsidR="00626E2B" w:rsidRDefault="00626E2B" w:rsidP="00824F10">
            <w:pPr>
              <w:spacing w:before="100" w:beforeAutospacing="1" w:after="100" w:afterAutospacing="1"/>
              <w:outlineLvl w:val="2"/>
              <w:rPr>
                <w:rFonts w:ascii="Times New Roman" w:eastAsia="Times New Roman" w:hAnsi="Times New Roman" w:cs="Times New Roman"/>
                <w:sz w:val="24"/>
                <w:szCs w:val="24"/>
              </w:rPr>
            </w:pPr>
            <w:r w:rsidRPr="00626E2B">
              <w:rPr>
                <w:rFonts w:ascii="Times New Roman" w:eastAsia="Times New Roman" w:hAnsi="Times New Roman" w:cs="Times New Roman"/>
                <w:sz w:val="24"/>
                <w:szCs w:val="24"/>
              </w:rPr>
              <w:t>Emergency Response Time (minutes)</w:t>
            </w:r>
          </w:p>
        </w:tc>
        <w:tc>
          <w:tcPr>
            <w:tcW w:w="6925" w:type="dxa"/>
          </w:tcPr>
          <w:p w14:paraId="15B928B0" w14:textId="3129AB8B" w:rsidR="00626E2B" w:rsidRDefault="26583CC5" w:rsidP="26583CC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6583CC5">
              <w:rPr>
                <w:rFonts w:ascii="Times New Roman" w:eastAsia="Times New Roman" w:hAnsi="Times New Roman" w:cs="Times New Roman"/>
                <w:sz w:val="24"/>
                <w:szCs w:val="24"/>
              </w:rPr>
              <w:t>The average time taken to respond to an emergency in minutes.</w:t>
            </w:r>
          </w:p>
        </w:tc>
      </w:tr>
      <w:tr w:rsidR="00626E2B" w14:paraId="348EFE84" w14:textId="77777777" w:rsidTr="2658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CD29125" w14:textId="2723AF1B" w:rsidR="00626E2B" w:rsidRDefault="00626E2B" w:rsidP="00824F10">
            <w:pPr>
              <w:spacing w:before="100" w:beforeAutospacing="1" w:after="100" w:afterAutospacing="1"/>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Funding Received (USD)</w:t>
            </w:r>
          </w:p>
        </w:tc>
        <w:tc>
          <w:tcPr>
            <w:tcW w:w="6925" w:type="dxa"/>
          </w:tcPr>
          <w:p w14:paraId="15172910" w14:textId="5C05EC28" w:rsidR="00626E2B" w:rsidRDefault="00647308" w:rsidP="0064730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26E2B">
              <w:rPr>
                <w:rFonts w:ascii="Times New Roman" w:eastAsia="Times New Roman" w:hAnsi="Times New Roman" w:cs="Times New Roman"/>
                <w:sz w:val="24"/>
                <w:szCs w:val="24"/>
              </w:rPr>
              <w:t>The total financial resources received by the facility in U.S. dollars.</w:t>
            </w:r>
          </w:p>
        </w:tc>
      </w:tr>
      <w:tr w:rsidR="00626E2B" w14:paraId="2C84F3A8" w14:textId="77777777" w:rsidTr="26583CC5">
        <w:tc>
          <w:tcPr>
            <w:cnfStyle w:val="001000000000" w:firstRow="0" w:lastRow="0" w:firstColumn="1" w:lastColumn="0" w:oddVBand="0" w:evenVBand="0" w:oddHBand="0" w:evenHBand="0" w:firstRowFirstColumn="0" w:firstRowLastColumn="0" w:lastRowFirstColumn="0" w:lastRowLastColumn="0"/>
            <w:tcW w:w="2425" w:type="dxa"/>
          </w:tcPr>
          <w:p w14:paraId="6CC6CE2A" w14:textId="22349BD3" w:rsidR="00626E2B" w:rsidRDefault="00626E2B" w:rsidP="00824F10">
            <w:pPr>
              <w:spacing w:before="100" w:beforeAutospacing="1" w:after="100" w:afterAutospacing="1"/>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Electricity Availability</w:t>
            </w:r>
          </w:p>
        </w:tc>
        <w:tc>
          <w:tcPr>
            <w:tcW w:w="6925" w:type="dxa"/>
          </w:tcPr>
          <w:p w14:paraId="21E014A6" w14:textId="117509F7" w:rsidR="00626E2B" w:rsidRDefault="00647308" w:rsidP="00824F10">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26E2B">
              <w:rPr>
                <w:rFonts w:ascii="Times New Roman" w:eastAsia="Times New Roman" w:hAnsi="Times New Roman" w:cs="Times New Roman"/>
                <w:sz w:val="24"/>
                <w:szCs w:val="24"/>
              </w:rPr>
              <w:t>Indicates whether the facility has access to electricity (Yes/No).</w:t>
            </w:r>
          </w:p>
        </w:tc>
      </w:tr>
      <w:tr w:rsidR="00626E2B" w14:paraId="02163DF1" w14:textId="77777777" w:rsidTr="2658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3843539" w14:textId="6D0A20C6" w:rsidR="00626E2B" w:rsidRDefault="00626E2B" w:rsidP="00824F10">
            <w:pPr>
              <w:spacing w:before="100" w:beforeAutospacing="1" w:after="100" w:afterAutospacing="1"/>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Availability</w:t>
            </w:r>
          </w:p>
        </w:tc>
        <w:tc>
          <w:tcPr>
            <w:tcW w:w="6925" w:type="dxa"/>
          </w:tcPr>
          <w:p w14:paraId="01FA803C" w14:textId="35AD5452" w:rsidR="00626E2B" w:rsidRDefault="00647308" w:rsidP="0064730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26E2B">
              <w:rPr>
                <w:rFonts w:ascii="Times New Roman" w:eastAsia="Times New Roman" w:hAnsi="Times New Roman" w:cs="Times New Roman"/>
                <w:sz w:val="24"/>
                <w:szCs w:val="24"/>
              </w:rPr>
              <w:t>Indicates if the facility has internet access (Yes, No, or Limited).</w:t>
            </w:r>
          </w:p>
        </w:tc>
      </w:tr>
      <w:tr w:rsidR="00626E2B" w14:paraId="4CA01E87" w14:textId="77777777" w:rsidTr="26583CC5">
        <w:tc>
          <w:tcPr>
            <w:cnfStyle w:val="001000000000" w:firstRow="0" w:lastRow="0" w:firstColumn="1" w:lastColumn="0" w:oddVBand="0" w:evenVBand="0" w:oddHBand="0" w:evenHBand="0" w:firstRowFirstColumn="0" w:firstRowLastColumn="0" w:lastRowFirstColumn="0" w:lastRowLastColumn="0"/>
            <w:tcW w:w="2425" w:type="dxa"/>
          </w:tcPr>
          <w:p w14:paraId="2A52E640" w14:textId="79833320" w:rsidR="00626E2B" w:rsidRDefault="00626E2B" w:rsidP="00824F10">
            <w:pPr>
              <w:spacing w:before="100" w:beforeAutospacing="1" w:after="100" w:afterAutospacing="1"/>
              <w:outlineLvl w:val="2"/>
              <w:rPr>
                <w:rFonts w:ascii="Times New Roman" w:eastAsia="Times New Roman" w:hAnsi="Times New Roman" w:cs="Times New Roman"/>
                <w:sz w:val="24"/>
                <w:szCs w:val="24"/>
              </w:rPr>
            </w:pPr>
            <w:r w:rsidRPr="00626E2B">
              <w:rPr>
                <w:rFonts w:ascii="Times New Roman" w:eastAsia="Times New Roman" w:hAnsi="Times New Roman" w:cs="Times New Roman"/>
                <w:sz w:val="24"/>
                <w:szCs w:val="24"/>
              </w:rPr>
              <w:t xml:space="preserve">Patient Satisfaction Rate (%) </w:t>
            </w:r>
          </w:p>
        </w:tc>
        <w:tc>
          <w:tcPr>
            <w:tcW w:w="6925" w:type="dxa"/>
          </w:tcPr>
          <w:p w14:paraId="4957E95B" w14:textId="16147325" w:rsidR="00626E2B" w:rsidRDefault="00647308" w:rsidP="00824F10">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47308">
              <w:rPr>
                <w:rFonts w:ascii="Times New Roman" w:eastAsia="Times New Roman" w:hAnsi="Times New Roman" w:cs="Times New Roman"/>
                <w:sz w:val="24"/>
                <w:szCs w:val="24"/>
              </w:rPr>
              <w:t>The percentage of patients satisfied with healthcare services.</w:t>
            </w:r>
          </w:p>
        </w:tc>
      </w:tr>
      <w:tr w:rsidR="00626E2B" w14:paraId="13F17BF9" w14:textId="77777777" w:rsidTr="2658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5BFEC0C" w14:textId="0C6AED35" w:rsidR="00626E2B" w:rsidRDefault="00626E2B" w:rsidP="00824F10">
            <w:pPr>
              <w:spacing w:before="100" w:beforeAutospacing="1" w:after="100" w:afterAutospacing="1"/>
              <w:outlineLvl w:val="2"/>
              <w:rPr>
                <w:rFonts w:ascii="Times New Roman" w:eastAsia="Times New Roman" w:hAnsi="Times New Roman" w:cs="Times New Roman"/>
                <w:sz w:val="24"/>
                <w:szCs w:val="24"/>
              </w:rPr>
            </w:pPr>
            <w:r w:rsidRPr="00626E2B">
              <w:rPr>
                <w:rFonts w:ascii="Times New Roman" w:eastAsia="Times New Roman" w:hAnsi="Times New Roman" w:cs="Times New Roman"/>
                <w:sz w:val="24"/>
                <w:szCs w:val="24"/>
              </w:rPr>
              <w:t>Average Distance to Facility (km)</w:t>
            </w:r>
          </w:p>
        </w:tc>
        <w:tc>
          <w:tcPr>
            <w:tcW w:w="6925" w:type="dxa"/>
          </w:tcPr>
          <w:p w14:paraId="1ECF5B62" w14:textId="751219F8" w:rsidR="00626E2B" w:rsidRDefault="00647308" w:rsidP="0064730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26E2B">
              <w:rPr>
                <w:rFonts w:ascii="Times New Roman" w:eastAsia="Times New Roman" w:hAnsi="Times New Roman" w:cs="Times New Roman"/>
                <w:sz w:val="24"/>
                <w:szCs w:val="24"/>
              </w:rPr>
              <w:t>The average distance (in kilometers) patients travel to reach the facility.</w:t>
            </w:r>
          </w:p>
        </w:tc>
      </w:tr>
      <w:tr w:rsidR="00626E2B" w14:paraId="04D970C3" w14:textId="77777777" w:rsidTr="26583CC5">
        <w:tc>
          <w:tcPr>
            <w:cnfStyle w:val="001000000000" w:firstRow="0" w:lastRow="0" w:firstColumn="1" w:lastColumn="0" w:oddVBand="0" w:evenVBand="0" w:oddHBand="0" w:evenHBand="0" w:firstRowFirstColumn="0" w:firstRowLastColumn="0" w:lastRowFirstColumn="0" w:lastRowLastColumn="0"/>
            <w:tcW w:w="2425" w:type="dxa"/>
          </w:tcPr>
          <w:p w14:paraId="322DA9DE" w14:textId="32F87BA2" w:rsidR="00626E2B" w:rsidRDefault="00626E2B" w:rsidP="00824F10">
            <w:pPr>
              <w:spacing w:before="100" w:beforeAutospacing="1" w:after="100" w:afterAutospacing="1"/>
              <w:outlineLvl w:val="2"/>
              <w:rPr>
                <w:rFonts w:ascii="Times New Roman" w:eastAsia="Times New Roman" w:hAnsi="Times New Roman" w:cs="Times New Roman"/>
                <w:sz w:val="24"/>
                <w:szCs w:val="24"/>
              </w:rPr>
            </w:pPr>
            <w:r w:rsidRPr="00626E2B">
              <w:rPr>
                <w:rFonts w:ascii="Times New Roman" w:eastAsia="Times New Roman" w:hAnsi="Times New Roman" w:cs="Times New Roman"/>
                <w:sz w:val="24"/>
                <w:szCs w:val="24"/>
              </w:rPr>
              <w:t>Urban</w:t>
            </w:r>
            <w:r w:rsidR="00D10790">
              <w:rPr>
                <w:rFonts w:ascii="Times New Roman" w:eastAsia="Times New Roman" w:hAnsi="Times New Roman" w:cs="Times New Roman"/>
                <w:sz w:val="24"/>
                <w:szCs w:val="24"/>
              </w:rPr>
              <w:t>/</w:t>
            </w:r>
            <w:r w:rsidRPr="00626E2B">
              <w:rPr>
                <w:rFonts w:ascii="Times New Roman" w:eastAsia="Times New Roman" w:hAnsi="Times New Roman" w:cs="Times New Roman"/>
                <w:sz w:val="24"/>
                <w:szCs w:val="24"/>
              </w:rPr>
              <w:t>Rural</w:t>
            </w:r>
          </w:p>
        </w:tc>
        <w:tc>
          <w:tcPr>
            <w:tcW w:w="6925" w:type="dxa"/>
          </w:tcPr>
          <w:p w14:paraId="1CDA7C26" w14:textId="66DE5995" w:rsidR="00626E2B" w:rsidRDefault="00647308" w:rsidP="00824F10">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47308">
              <w:rPr>
                <w:rFonts w:ascii="Times New Roman" w:eastAsia="Times New Roman" w:hAnsi="Times New Roman" w:cs="Times New Roman"/>
                <w:sz w:val="24"/>
                <w:szCs w:val="24"/>
              </w:rPr>
              <w:t>Classifies the facility’s location as either Urban or Rural.</w:t>
            </w:r>
          </w:p>
        </w:tc>
      </w:tr>
    </w:tbl>
    <w:p w14:paraId="7126B522" w14:textId="026059CB" w:rsidR="26583CC5" w:rsidRDefault="26583CC5" w:rsidP="26583CC5">
      <w:pPr>
        <w:spacing w:beforeAutospacing="1" w:afterAutospacing="1" w:line="240" w:lineRule="auto"/>
        <w:outlineLvl w:val="2"/>
        <w:rPr>
          <w:rFonts w:ascii="Times New Roman" w:eastAsia="Times New Roman" w:hAnsi="Times New Roman" w:cs="Times New Roman"/>
          <w:sz w:val="24"/>
          <w:szCs w:val="24"/>
        </w:rPr>
      </w:pPr>
    </w:p>
    <w:p w14:paraId="1D831C6A" w14:textId="413B1410" w:rsidR="00193904" w:rsidRDefault="26583CC5" w:rsidP="26583CC5">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rPr>
      </w:pPr>
      <w:r w:rsidRPr="26583CC5">
        <w:rPr>
          <w:rFonts w:ascii="Times New Roman" w:eastAsia="Times New Roman" w:hAnsi="Times New Roman" w:cs="Times New Roman"/>
          <w:b/>
          <w:bCs/>
          <w:sz w:val="27"/>
          <w:szCs w:val="27"/>
        </w:rPr>
        <w:t>TOOLS/SOFTWARE USED</w:t>
      </w:r>
    </w:p>
    <w:p w14:paraId="537C64C3" w14:textId="11F2FA78" w:rsidR="26583CC5" w:rsidRDefault="26583CC5" w:rsidP="26583CC5">
      <w:pPr>
        <w:pStyle w:val="ListParagraph"/>
        <w:spacing w:beforeAutospacing="1" w:afterAutospacing="1" w:line="240" w:lineRule="auto"/>
        <w:outlineLvl w:val="2"/>
        <w:rPr>
          <w:rFonts w:ascii="Times New Roman" w:eastAsia="Times New Roman" w:hAnsi="Times New Roman" w:cs="Times New Roman"/>
          <w:b/>
          <w:bCs/>
        </w:rPr>
      </w:pPr>
    </w:p>
    <w:p w14:paraId="4D9B7562" w14:textId="05F0A82D" w:rsidR="00647308" w:rsidRPr="00647308" w:rsidRDefault="00647308" w:rsidP="00647308">
      <w:pPr>
        <w:spacing w:before="100" w:beforeAutospacing="1" w:after="100" w:afterAutospacing="1" w:line="240" w:lineRule="auto"/>
        <w:outlineLvl w:val="2"/>
        <w:rPr>
          <w:rFonts w:ascii="Times New Roman" w:eastAsia="Times New Roman" w:hAnsi="Times New Roman" w:cs="Times New Roman"/>
          <w:sz w:val="24"/>
          <w:szCs w:val="24"/>
        </w:rPr>
      </w:pPr>
      <w:r w:rsidRPr="00647308">
        <w:rPr>
          <w:rFonts w:ascii="Times New Roman" w:eastAsia="Times New Roman" w:hAnsi="Times New Roman" w:cs="Times New Roman"/>
          <w:sz w:val="24"/>
          <w:szCs w:val="24"/>
        </w:rPr>
        <w:t>Data Cleaning: Microsoft Excel/Power Query in Power BI</w:t>
      </w:r>
    </w:p>
    <w:p w14:paraId="7C708B34" w14:textId="597AA79A" w:rsidR="00647308" w:rsidRPr="00647308" w:rsidRDefault="00647308" w:rsidP="00647308">
      <w:pPr>
        <w:spacing w:before="100" w:beforeAutospacing="1" w:after="100" w:afterAutospacing="1" w:line="240" w:lineRule="auto"/>
        <w:outlineLvl w:val="2"/>
        <w:rPr>
          <w:rFonts w:ascii="Times New Roman" w:eastAsia="Times New Roman" w:hAnsi="Times New Roman" w:cs="Times New Roman"/>
          <w:sz w:val="24"/>
          <w:szCs w:val="24"/>
        </w:rPr>
      </w:pPr>
      <w:r w:rsidRPr="00647308">
        <w:rPr>
          <w:rFonts w:ascii="Times New Roman" w:eastAsia="Times New Roman" w:hAnsi="Times New Roman" w:cs="Times New Roman"/>
          <w:sz w:val="24"/>
          <w:szCs w:val="24"/>
        </w:rPr>
        <w:t>Data Visualization: Power BI</w:t>
      </w:r>
    </w:p>
    <w:p w14:paraId="6992AC22" w14:textId="06EF57C0" w:rsidR="00647308" w:rsidRPr="00647308" w:rsidRDefault="00647308" w:rsidP="00647308">
      <w:pPr>
        <w:spacing w:before="100" w:beforeAutospacing="1" w:after="100" w:afterAutospacing="1" w:line="240" w:lineRule="auto"/>
        <w:outlineLvl w:val="2"/>
        <w:rPr>
          <w:rFonts w:ascii="Times New Roman" w:eastAsia="Times New Roman" w:hAnsi="Times New Roman" w:cs="Times New Roman"/>
          <w:sz w:val="24"/>
          <w:szCs w:val="24"/>
        </w:rPr>
      </w:pPr>
      <w:r w:rsidRPr="00647308">
        <w:rPr>
          <w:rFonts w:ascii="Times New Roman" w:eastAsia="Times New Roman" w:hAnsi="Times New Roman" w:cs="Times New Roman"/>
          <w:sz w:val="24"/>
          <w:szCs w:val="24"/>
        </w:rPr>
        <w:t>Documentation: Microsoft Word</w:t>
      </w:r>
    </w:p>
    <w:p w14:paraId="270606D1" w14:textId="070512CC" w:rsidR="00647308" w:rsidRDefault="00647308" w:rsidP="00647308">
      <w:pPr>
        <w:spacing w:before="100" w:beforeAutospacing="1" w:after="100" w:afterAutospacing="1" w:line="240" w:lineRule="auto"/>
        <w:outlineLvl w:val="2"/>
        <w:rPr>
          <w:rFonts w:ascii="Times New Roman" w:eastAsia="Times New Roman" w:hAnsi="Times New Roman" w:cs="Times New Roman"/>
          <w:sz w:val="24"/>
          <w:szCs w:val="24"/>
        </w:rPr>
      </w:pPr>
      <w:r w:rsidRPr="00647308">
        <w:rPr>
          <w:rFonts w:ascii="Times New Roman" w:eastAsia="Times New Roman" w:hAnsi="Times New Roman" w:cs="Times New Roman"/>
          <w:sz w:val="24"/>
          <w:szCs w:val="24"/>
        </w:rPr>
        <w:t xml:space="preserve">Presentation: </w:t>
      </w:r>
      <w:r w:rsidR="00CA0C26" w:rsidRPr="00647308">
        <w:rPr>
          <w:rFonts w:ascii="Times New Roman" w:eastAsia="Times New Roman" w:hAnsi="Times New Roman" w:cs="Times New Roman"/>
          <w:sz w:val="24"/>
          <w:szCs w:val="24"/>
        </w:rPr>
        <w:t>PowerPoint</w:t>
      </w:r>
    </w:p>
    <w:p w14:paraId="68AEC6BE" w14:textId="77777777" w:rsidR="00CA0C26" w:rsidRPr="00647308" w:rsidRDefault="00CA0C26" w:rsidP="00647308">
      <w:pPr>
        <w:spacing w:before="100" w:beforeAutospacing="1" w:after="100" w:afterAutospacing="1" w:line="240" w:lineRule="auto"/>
        <w:outlineLvl w:val="2"/>
        <w:rPr>
          <w:rFonts w:ascii="Times New Roman" w:eastAsia="Times New Roman" w:hAnsi="Times New Roman" w:cs="Times New Roman"/>
          <w:sz w:val="24"/>
          <w:szCs w:val="24"/>
        </w:rPr>
      </w:pPr>
    </w:p>
    <w:p w14:paraId="39550B8B" w14:textId="798CAFB1" w:rsidR="00193904" w:rsidRPr="00EB1DBC" w:rsidRDefault="26583CC5" w:rsidP="26583CC5">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rPr>
      </w:pPr>
      <w:r w:rsidRPr="26583CC5">
        <w:rPr>
          <w:rFonts w:ascii="Times New Roman" w:eastAsia="Times New Roman" w:hAnsi="Times New Roman" w:cs="Times New Roman"/>
          <w:b/>
          <w:bCs/>
          <w:sz w:val="27"/>
          <w:szCs w:val="27"/>
        </w:rPr>
        <w:t>DATA TRANSFORMATION</w:t>
      </w:r>
      <w:r w:rsidR="00D10790">
        <w:rPr>
          <w:rFonts w:ascii="Times New Roman" w:eastAsia="Times New Roman" w:hAnsi="Times New Roman" w:cs="Times New Roman"/>
          <w:b/>
          <w:bCs/>
          <w:sz w:val="27"/>
          <w:szCs w:val="27"/>
        </w:rPr>
        <w:t xml:space="preserve"> PROCESS</w:t>
      </w:r>
    </w:p>
    <w:p w14:paraId="784AE138" w14:textId="77777777" w:rsidR="0017284B" w:rsidRDefault="0017284B" w:rsidP="0017284B">
      <w:pPr>
        <w:spacing w:before="100" w:beforeAutospacing="1" w:after="100" w:afterAutospacing="1" w:line="240" w:lineRule="auto"/>
        <w:outlineLvl w:val="2"/>
        <w:rPr>
          <w:rFonts w:ascii="Times New Roman" w:eastAsia="Times New Roman" w:hAnsi="Times New Roman" w:cs="Times New Roman"/>
          <w:sz w:val="24"/>
          <w:szCs w:val="24"/>
        </w:rPr>
      </w:pPr>
      <w:r w:rsidRPr="0017284B">
        <w:rPr>
          <w:rFonts w:ascii="Times New Roman" w:eastAsia="Times New Roman" w:hAnsi="Times New Roman" w:cs="Times New Roman"/>
          <w:sz w:val="24"/>
          <w:szCs w:val="24"/>
        </w:rPr>
        <w:t>The dataset was cleaned using Microsoft Excel, leveraging Power Query for transformation. The following steps were performed:</w:t>
      </w:r>
    </w:p>
    <w:p w14:paraId="1B3E80C2" w14:textId="631A0551" w:rsidR="0017284B" w:rsidRPr="0017284B" w:rsidRDefault="0017284B" w:rsidP="0017284B">
      <w:pPr>
        <w:spacing w:before="100" w:beforeAutospacing="1" w:after="100" w:afterAutospacing="1" w:line="240" w:lineRule="auto"/>
        <w:outlineLvl w:val="2"/>
        <w:rPr>
          <w:rFonts w:ascii="Times New Roman" w:eastAsia="Times New Roman" w:hAnsi="Times New Roman" w:cs="Times New Roman"/>
          <w:sz w:val="24"/>
          <w:szCs w:val="24"/>
        </w:rPr>
      </w:pPr>
      <w:r w:rsidRPr="0017284B">
        <w:rPr>
          <w:rFonts w:ascii="Times New Roman" w:eastAsia="Times New Roman" w:hAnsi="Times New Roman" w:cs="Times New Roman"/>
          <w:sz w:val="24"/>
          <w:szCs w:val="24"/>
        </w:rPr>
        <w:t>Data Type Corrections – Ensured that each column had the appropriate data type, making necessary adjustments where needed.</w:t>
      </w:r>
    </w:p>
    <w:p w14:paraId="47DE41AE" w14:textId="4EE61345" w:rsidR="0017284B" w:rsidRPr="0017284B" w:rsidRDefault="0017284B" w:rsidP="0017284B">
      <w:pPr>
        <w:spacing w:before="100" w:beforeAutospacing="1" w:after="100" w:afterAutospacing="1" w:line="240" w:lineRule="auto"/>
        <w:outlineLvl w:val="2"/>
        <w:rPr>
          <w:rFonts w:ascii="Times New Roman" w:eastAsia="Times New Roman" w:hAnsi="Times New Roman" w:cs="Times New Roman"/>
          <w:sz w:val="24"/>
          <w:szCs w:val="24"/>
        </w:rPr>
      </w:pPr>
      <w:r w:rsidRPr="0017284B">
        <w:rPr>
          <w:rFonts w:ascii="Times New Roman" w:eastAsia="Times New Roman" w:hAnsi="Times New Roman" w:cs="Times New Roman"/>
          <w:sz w:val="24"/>
          <w:szCs w:val="24"/>
        </w:rPr>
        <w:t>Duplicate Removal – Identified and removed duplicate records to maintain data integrity.</w:t>
      </w:r>
    </w:p>
    <w:p w14:paraId="3BCA7E93" w14:textId="3B056862" w:rsidR="00EB1DBC" w:rsidRPr="0017284B" w:rsidRDefault="0017284B" w:rsidP="0017284B">
      <w:pPr>
        <w:spacing w:before="100" w:beforeAutospacing="1" w:after="100" w:afterAutospacing="1" w:line="240" w:lineRule="auto"/>
        <w:outlineLvl w:val="2"/>
        <w:rPr>
          <w:rFonts w:ascii="Times New Roman" w:eastAsia="Times New Roman" w:hAnsi="Times New Roman" w:cs="Times New Roman"/>
        </w:rPr>
      </w:pPr>
      <w:r w:rsidRPr="0017284B">
        <w:rPr>
          <w:rFonts w:ascii="Times New Roman" w:eastAsia="Times New Roman" w:hAnsi="Times New Roman" w:cs="Times New Roman"/>
          <w:sz w:val="24"/>
          <w:szCs w:val="24"/>
        </w:rPr>
        <w:t>Handling Missing Values – Checked for missing values and addressed them accordingly to ensure completeness.</w:t>
      </w:r>
    </w:p>
    <w:p w14:paraId="18B1B59C" w14:textId="77777777" w:rsidR="00EB1DBC" w:rsidRDefault="00EB1DBC" w:rsidP="00EB1DBC">
      <w:pPr>
        <w:pStyle w:val="ListParagraph"/>
        <w:spacing w:before="100" w:beforeAutospacing="1" w:after="100" w:afterAutospacing="1" w:line="240" w:lineRule="auto"/>
        <w:outlineLvl w:val="2"/>
        <w:rPr>
          <w:rFonts w:ascii="Times New Roman" w:eastAsia="Times New Roman" w:hAnsi="Times New Roman" w:cs="Times New Roman"/>
          <w:b/>
          <w:bCs/>
        </w:rPr>
      </w:pPr>
    </w:p>
    <w:p w14:paraId="61B6DD9F" w14:textId="4BC8D592" w:rsidR="26583CC5" w:rsidRDefault="26583CC5" w:rsidP="26583CC5">
      <w:pPr>
        <w:pStyle w:val="ListParagraph"/>
        <w:spacing w:beforeAutospacing="1" w:afterAutospacing="1" w:line="240" w:lineRule="auto"/>
        <w:outlineLvl w:val="2"/>
        <w:rPr>
          <w:rFonts w:ascii="Times New Roman" w:eastAsia="Times New Roman" w:hAnsi="Times New Roman" w:cs="Times New Roman"/>
          <w:b/>
          <w:bCs/>
        </w:rPr>
      </w:pPr>
    </w:p>
    <w:p w14:paraId="4AC4FF21" w14:textId="3EAD24BB" w:rsidR="00193904" w:rsidRPr="0017284B" w:rsidRDefault="26583CC5" w:rsidP="26583CC5">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rPr>
      </w:pPr>
      <w:r w:rsidRPr="26583CC5">
        <w:rPr>
          <w:rFonts w:ascii="Times New Roman" w:eastAsia="Times New Roman" w:hAnsi="Times New Roman" w:cs="Times New Roman"/>
          <w:b/>
          <w:bCs/>
          <w:sz w:val="27"/>
          <w:szCs w:val="27"/>
        </w:rPr>
        <w:t>DATA</w:t>
      </w:r>
      <w:r w:rsidR="00D10790">
        <w:rPr>
          <w:rFonts w:ascii="Times New Roman" w:eastAsia="Times New Roman" w:hAnsi="Times New Roman" w:cs="Times New Roman"/>
          <w:b/>
          <w:bCs/>
          <w:sz w:val="27"/>
          <w:szCs w:val="27"/>
        </w:rPr>
        <w:t xml:space="preserve"> ANALYSIS</w:t>
      </w:r>
    </w:p>
    <w:p w14:paraId="136702B0" w14:textId="77777777" w:rsidR="0017284B" w:rsidRPr="00D10790" w:rsidRDefault="0017284B" w:rsidP="0017284B">
      <w:pPr>
        <w:pStyle w:val="ListParagraph"/>
        <w:spacing w:before="100" w:beforeAutospacing="1" w:after="100" w:afterAutospacing="1" w:line="240" w:lineRule="auto"/>
        <w:outlineLvl w:val="2"/>
        <w:rPr>
          <w:rFonts w:ascii="Times New Roman" w:eastAsia="Times New Roman" w:hAnsi="Times New Roman" w:cs="Times New Roman"/>
          <w:b/>
          <w:bCs/>
        </w:rPr>
      </w:pPr>
    </w:p>
    <w:p w14:paraId="2A09639E" w14:textId="6F62AD79" w:rsidR="00D10790" w:rsidRDefault="0017284B" w:rsidP="00D10790">
      <w:pPr>
        <w:pStyle w:val="ListParagraph"/>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Research Questions</w:t>
      </w:r>
    </w:p>
    <w:p w14:paraId="26699335" w14:textId="77777777" w:rsidR="0017284B" w:rsidRDefault="0017284B" w:rsidP="0017284B">
      <w:pPr>
        <w:spacing w:before="100" w:beforeAutospacing="1" w:after="100" w:afterAutospacing="1"/>
        <w:outlineLvl w:val="2"/>
        <w:rPr>
          <w:rFonts w:ascii="Times New Roman" w:eastAsia="Times New Roman" w:hAnsi="Times New Roman" w:cs="Times New Roman"/>
          <w:sz w:val="24"/>
          <w:szCs w:val="24"/>
        </w:rPr>
      </w:pPr>
      <w:r w:rsidRPr="0017284B">
        <w:rPr>
          <w:rFonts w:ascii="Times New Roman" w:eastAsia="Times New Roman" w:hAnsi="Times New Roman" w:cs="Times New Roman"/>
          <w:sz w:val="24"/>
          <w:szCs w:val="24"/>
        </w:rPr>
        <w:t xml:space="preserve">1. How does the distribution of healthcare facilities compare between rural and urban regions? </w:t>
      </w:r>
    </w:p>
    <w:p w14:paraId="585EB691" w14:textId="4672350A" w:rsidR="0017284B" w:rsidRPr="0017284B" w:rsidRDefault="0017284B" w:rsidP="0017284B">
      <w:pPr>
        <w:spacing w:before="100" w:beforeAutospacing="1" w:after="100" w:afterAutospacing="1"/>
        <w:outlineLvl w:val="2"/>
        <w:rPr>
          <w:rFonts w:ascii="Times New Roman" w:eastAsia="Times New Roman" w:hAnsi="Times New Roman" w:cs="Times New Roman"/>
          <w:sz w:val="24"/>
          <w:szCs w:val="24"/>
        </w:rPr>
      </w:pPr>
      <w:r w:rsidRPr="0017284B">
        <w:rPr>
          <w:rFonts w:ascii="Times New Roman" w:eastAsia="Times New Roman" w:hAnsi="Times New Roman" w:cs="Times New Roman"/>
          <w:sz w:val="24"/>
          <w:szCs w:val="24"/>
        </w:rPr>
        <w:t xml:space="preserve">2. Are urban healthcare facilities receiving more funding than rural ones? </w:t>
      </w:r>
    </w:p>
    <w:p w14:paraId="448EC09A" w14:textId="77777777" w:rsidR="0017284B" w:rsidRPr="0017284B" w:rsidRDefault="0017284B" w:rsidP="0017284B">
      <w:pPr>
        <w:spacing w:before="100" w:beforeAutospacing="1" w:after="100" w:afterAutospacing="1"/>
        <w:outlineLvl w:val="2"/>
        <w:rPr>
          <w:rFonts w:ascii="Times New Roman" w:eastAsia="Times New Roman" w:hAnsi="Times New Roman" w:cs="Times New Roman"/>
          <w:sz w:val="24"/>
          <w:szCs w:val="24"/>
        </w:rPr>
      </w:pPr>
      <w:r w:rsidRPr="0017284B">
        <w:rPr>
          <w:rFonts w:ascii="Times New Roman" w:eastAsia="Times New Roman" w:hAnsi="Times New Roman" w:cs="Times New Roman"/>
          <w:sz w:val="24"/>
          <w:szCs w:val="24"/>
        </w:rPr>
        <w:t xml:space="preserve">3. Are healthcare facilities with higher funding more likely to have shorter emergency response times? </w:t>
      </w:r>
    </w:p>
    <w:p w14:paraId="337FAB50" w14:textId="77777777" w:rsidR="0017284B" w:rsidRPr="0017284B" w:rsidRDefault="0017284B" w:rsidP="0017284B">
      <w:pPr>
        <w:spacing w:before="100" w:beforeAutospacing="1" w:after="100" w:afterAutospacing="1"/>
        <w:outlineLvl w:val="2"/>
        <w:rPr>
          <w:rFonts w:ascii="Times New Roman" w:eastAsia="Times New Roman" w:hAnsi="Times New Roman" w:cs="Times New Roman"/>
          <w:sz w:val="24"/>
          <w:szCs w:val="24"/>
        </w:rPr>
      </w:pPr>
      <w:r w:rsidRPr="0017284B">
        <w:rPr>
          <w:rFonts w:ascii="Times New Roman" w:eastAsia="Times New Roman" w:hAnsi="Times New Roman" w:cs="Times New Roman"/>
          <w:sz w:val="24"/>
          <w:szCs w:val="24"/>
        </w:rPr>
        <w:t>4. Which facility types (hospitals, clinics, health centers) show the highest efficiency in terms of funding per patient visit?</w:t>
      </w:r>
    </w:p>
    <w:p w14:paraId="77581408" w14:textId="45CF8579" w:rsidR="26583CC5" w:rsidRDefault="26583CC5" w:rsidP="26583CC5">
      <w:pPr>
        <w:spacing w:beforeAutospacing="1" w:afterAutospacing="1" w:line="240" w:lineRule="auto"/>
        <w:outlineLvl w:val="2"/>
        <w:rPr>
          <w:rFonts w:ascii="Times New Roman" w:eastAsia="Times New Roman" w:hAnsi="Times New Roman" w:cs="Times New Roman"/>
          <w:b/>
          <w:bCs/>
        </w:rPr>
      </w:pPr>
    </w:p>
    <w:p w14:paraId="526C8DBD" w14:textId="4D3BC1B4" w:rsidR="0017284B" w:rsidRPr="00AD721B" w:rsidRDefault="26583CC5" w:rsidP="00AD721B">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rPr>
      </w:pPr>
      <w:r w:rsidRPr="26583CC5">
        <w:rPr>
          <w:rFonts w:ascii="Times New Roman" w:eastAsia="Times New Roman" w:hAnsi="Times New Roman" w:cs="Times New Roman"/>
          <w:b/>
          <w:bCs/>
          <w:sz w:val="27"/>
          <w:szCs w:val="27"/>
        </w:rPr>
        <w:lastRenderedPageBreak/>
        <w:t>SUMMARY</w:t>
      </w:r>
    </w:p>
    <w:p w14:paraId="0882F973" w14:textId="77777777" w:rsidR="00AD721B" w:rsidRP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b/>
          <w:bCs/>
        </w:rPr>
      </w:pPr>
    </w:p>
    <w:p w14:paraId="22138872" w14:textId="15EBFE86" w:rsidR="00AD721B" w:rsidRP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b/>
          <w:bCs/>
          <w:sz w:val="24"/>
          <w:szCs w:val="24"/>
        </w:rPr>
      </w:pPr>
      <w:r w:rsidRPr="00AD721B">
        <w:rPr>
          <w:rFonts w:ascii="Times New Roman" w:eastAsia="Times New Roman" w:hAnsi="Times New Roman" w:cs="Times New Roman"/>
          <w:b/>
          <w:bCs/>
          <w:sz w:val="24"/>
          <w:szCs w:val="24"/>
        </w:rPr>
        <w:t>Key Insights</w:t>
      </w:r>
    </w:p>
    <w:p w14:paraId="62663F46" w14:textId="77777777" w:rsidR="00AD721B" w:rsidRP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sz w:val="24"/>
          <w:szCs w:val="24"/>
        </w:rPr>
      </w:pPr>
      <w:r w:rsidRPr="00AD721B">
        <w:rPr>
          <w:rFonts w:ascii="Times New Roman" w:eastAsia="Times New Roman" w:hAnsi="Times New Roman" w:cs="Times New Roman"/>
          <w:sz w:val="24"/>
          <w:szCs w:val="24"/>
        </w:rPr>
        <w:t>Funding Distribution Imbalance: Rural areas receive more funding, but urban regions have a higher concentration of healthcare facilities, creating inefficiencies.</w:t>
      </w:r>
    </w:p>
    <w:p w14:paraId="079653AC" w14:textId="77777777" w:rsidR="00AD721B" w:rsidRP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sz w:val="24"/>
          <w:szCs w:val="24"/>
        </w:rPr>
      </w:pPr>
    </w:p>
    <w:p w14:paraId="2D14AEE6" w14:textId="0ED89AC1" w:rsidR="00AD721B" w:rsidRP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sz w:val="24"/>
          <w:szCs w:val="24"/>
        </w:rPr>
      </w:pPr>
      <w:r w:rsidRPr="00AD721B">
        <w:rPr>
          <w:rFonts w:ascii="Times New Roman" w:eastAsia="Times New Roman" w:hAnsi="Times New Roman" w:cs="Times New Roman"/>
          <w:sz w:val="24"/>
          <w:szCs w:val="24"/>
        </w:rPr>
        <w:t>Infrastructure Gaps: Limited Road networks, inadequate transport, and fewer healthcare professionals hinder access to medical care, especially in rural areas.</w:t>
      </w:r>
    </w:p>
    <w:p w14:paraId="0D8676FD" w14:textId="77777777" w:rsidR="00AD721B" w:rsidRP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sz w:val="24"/>
          <w:szCs w:val="24"/>
        </w:rPr>
      </w:pPr>
    </w:p>
    <w:p w14:paraId="7A8F7BAF" w14:textId="77777777" w:rsidR="00AD721B" w:rsidRP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sz w:val="24"/>
          <w:szCs w:val="24"/>
        </w:rPr>
      </w:pPr>
      <w:r w:rsidRPr="00AD721B">
        <w:rPr>
          <w:rFonts w:ascii="Times New Roman" w:eastAsia="Times New Roman" w:hAnsi="Times New Roman" w:cs="Times New Roman"/>
          <w:sz w:val="24"/>
          <w:szCs w:val="24"/>
        </w:rPr>
        <w:t>Emergency Response Challenges: Rural areas experience longer response times due to distance and limited ambulance availability.</w:t>
      </w:r>
    </w:p>
    <w:p w14:paraId="6D88D61E" w14:textId="77777777" w:rsidR="00AD721B" w:rsidRP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sz w:val="24"/>
          <w:szCs w:val="24"/>
        </w:rPr>
      </w:pPr>
    </w:p>
    <w:p w14:paraId="358B2C51" w14:textId="77777777" w:rsidR="00AD721B" w:rsidRP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sz w:val="24"/>
          <w:szCs w:val="24"/>
        </w:rPr>
      </w:pPr>
      <w:r w:rsidRPr="00AD721B">
        <w:rPr>
          <w:rFonts w:ascii="Times New Roman" w:eastAsia="Times New Roman" w:hAnsi="Times New Roman" w:cs="Times New Roman"/>
          <w:sz w:val="24"/>
          <w:szCs w:val="24"/>
        </w:rPr>
        <w:t>Facility Distribution Disparities: Urban areas have more clinics and hospitals, while rural populations rely on fewer, often under-resourced facilities.</w:t>
      </w:r>
    </w:p>
    <w:p w14:paraId="372FFD29" w14:textId="77777777" w:rsidR="00AD721B" w:rsidRP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sz w:val="24"/>
          <w:szCs w:val="24"/>
        </w:rPr>
      </w:pPr>
    </w:p>
    <w:p w14:paraId="470FF0A6" w14:textId="77777777" w:rsidR="00AD721B" w:rsidRP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sz w:val="24"/>
          <w:szCs w:val="24"/>
        </w:rPr>
      </w:pPr>
      <w:r w:rsidRPr="00AD721B">
        <w:rPr>
          <w:rFonts w:ascii="Times New Roman" w:eastAsia="Times New Roman" w:hAnsi="Times New Roman" w:cs="Times New Roman"/>
          <w:sz w:val="24"/>
          <w:szCs w:val="24"/>
        </w:rPr>
        <w:t>Financial Barriers: High healthcare costs and lack of insurance coverage prevent low-income groups from accessing essential medical services.</w:t>
      </w:r>
    </w:p>
    <w:p w14:paraId="498FF994" w14:textId="77777777" w:rsidR="00AD721B" w:rsidRP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sz w:val="24"/>
          <w:szCs w:val="24"/>
        </w:rPr>
      </w:pPr>
    </w:p>
    <w:p w14:paraId="33668479" w14:textId="78BD6C2D" w:rsidR="00AD721B" w:rsidRP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b/>
          <w:bCs/>
          <w:sz w:val="24"/>
          <w:szCs w:val="24"/>
        </w:rPr>
      </w:pPr>
      <w:r w:rsidRPr="00AD721B">
        <w:rPr>
          <w:rFonts w:ascii="Times New Roman" w:eastAsia="Times New Roman" w:hAnsi="Times New Roman" w:cs="Times New Roman"/>
          <w:b/>
          <w:bCs/>
          <w:sz w:val="24"/>
          <w:szCs w:val="24"/>
        </w:rPr>
        <w:t>Recommendations</w:t>
      </w:r>
    </w:p>
    <w:p w14:paraId="7EF4EA66" w14:textId="291DBBC5" w:rsid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sz w:val="24"/>
          <w:szCs w:val="24"/>
        </w:rPr>
      </w:pPr>
      <w:r w:rsidRPr="00AD721B">
        <w:rPr>
          <w:rFonts w:ascii="Times New Roman" w:eastAsia="Times New Roman" w:hAnsi="Times New Roman" w:cs="Times New Roman"/>
          <w:sz w:val="24"/>
          <w:szCs w:val="24"/>
        </w:rPr>
        <w:t>Optimize Funding Allocation – Shift from a region-based model to a data-driven funding system based on patient demand, disease burden, and facility workload.</w:t>
      </w:r>
    </w:p>
    <w:p w14:paraId="74B93BBF" w14:textId="77777777" w:rsidR="00AD721B" w:rsidRP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sz w:val="24"/>
          <w:szCs w:val="24"/>
        </w:rPr>
      </w:pPr>
    </w:p>
    <w:p w14:paraId="14D14018" w14:textId="0135FDA9" w:rsid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sz w:val="24"/>
          <w:szCs w:val="24"/>
        </w:rPr>
      </w:pPr>
      <w:r w:rsidRPr="00AD721B">
        <w:rPr>
          <w:rFonts w:ascii="Times New Roman" w:eastAsia="Times New Roman" w:hAnsi="Times New Roman" w:cs="Times New Roman"/>
          <w:sz w:val="24"/>
          <w:szCs w:val="24"/>
        </w:rPr>
        <w:t>Expand Healthcare Infrastructure in Underserved Areas – Build more clinics, deploy mobile health units, and enhance telemedicine services to improve accessibility.</w:t>
      </w:r>
    </w:p>
    <w:p w14:paraId="0F50E5D5" w14:textId="77777777" w:rsidR="00AD721B" w:rsidRP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sz w:val="24"/>
          <w:szCs w:val="24"/>
        </w:rPr>
      </w:pPr>
    </w:p>
    <w:p w14:paraId="3A94A812" w14:textId="2D8DE104" w:rsid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sz w:val="24"/>
          <w:szCs w:val="24"/>
        </w:rPr>
      </w:pPr>
      <w:r w:rsidRPr="00AD721B">
        <w:rPr>
          <w:rFonts w:ascii="Times New Roman" w:eastAsia="Times New Roman" w:hAnsi="Times New Roman" w:cs="Times New Roman"/>
          <w:sz w:val="24"/>
          <w:szCs w:val="24"/>
        </w:rPr>
        <w:t>Strengthen Emergency Response Systems – Invest in ambulance networks, first responder training, and medical drone deliveries to reduce delays.</w:t>
      </w:r>
    </w:p>
    <w:p w14:paraId="2C529F7E" w14:textId="77777777" w:rsidR="00AD721B" w:rsidRP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sz w:val="24"/>
          <w:szCs w:val="24"/>
        </w:rPr>
      </w:pPr>
    </w:p>
    <w:p w14:paraId="51976975" w14:textId="44C7A639" w:rsidR="00AD721B" w:rsidRP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b/>
          <w:bCs/>
          <w:sz w:val="24"/>
          <w:szCs w:val="24"/>
        </w:rPr>
      </w:pPr>
      <w:r w:rsidRPr="00AD721B">
        <w:rPr>
          <w:rFonts w:ascii="Times New Roman" w:eastAsia="Times New Roman" w:hAnsi="Times New Roman" w:cs="Times New Roman"/>
          <w:sz w:val="24"/>
          <w:szCs w:val="24"/>
        </w:rPr>
        <w:t>Enhance Public-Private Partnerships – Encourage NGO and private sector investment to scale healthcare services and improve efficiency</w:t>
      </w:r>
      <w:r w:rsidRPr="00AD721B">
        <w:rPr>
          <w:rFonts w:ascii="Times New Roman" w:eastAsia="Times New Roman" w:hAnsi="Times New Roman" w:cs="Times New Roman"/>
          <w:b/>
          <w:bCs/>
          <w:sz w:val="24"/>
          <w:szCs w:val="24"/>
        </w:rPr>
        <w:t>.</w:t>
      </w:r>
    </w:p>
    <w:p w14:paraId="38B59415" w14:textId="77777777" w:rsidR="00AD721B" w:rsidRP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b/>
          <w:bCs/>
          <w:sz w:val="24"/>
          <w:szCs w:val="24"/>
        </w:rPr>
      </w:pPr>
    </w:p>
    <w:p w14:paraId="41F70448" w14:textId="77777777" w:rsidR="00AD721B" w:rsidRPr="00AD721B" w:rsidRDefault="00AD721B" w:rsidP="0017284B">
      <w:pPr>
        <w:pStyle w:val="ListParagraph"/>
        <w:spacing w:before="100" w:beforeAutospacing="1" w:after="100" w:afterAutospacing="1" w:line="240" w:lineRule="auto"/>
        <w:outlineLvl w:val="2"/>
        <w:rPr>
          <w:rFonts w:ascii="Times New Roman" w:eastAsia="Times New Roman" w:hAnsi="Times New Roman" w:cs="Times New Roman"/>
          <w:b/>
          <w:bCs/>
          <w:sz w:val="20"/>
          <w:szCs w:val="20"/>
        </w:rPr>
      </w:pPr>
    </w:p>
    <w:p w14:paraId="0B28E6E5" w14:textId="268654D3" w:rsidR="00AD721B" w:rsidRPr="00AD721B" w:rsidRDefault="00AD721B" w:rsidP="00AD721B">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8"/>
          <w:szCs w:val="28"/>
        </w:rPr>
        <w:t>CONCLUSION</w:t>
      </w:r>
    </w:p>
    <w:p w14:paraId="0A70EC16" w14:textId="77777777" w:rsidR="00AD721B" w:rsidRP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b/>
          <w:bCs/>
          <w:sz w:val="24"/>
          <w:szCs w:val="24"/>
        </w:rPr>
      </w:pPr>
    </w:p>
    <w:p w14:paraId="3B1705AD" w14:textId="3BC0812A" w:rsidR="00AD721B" w:rsidRPr="00AD721B" w:rsidRDefault="00AD721B" w:rsidP="00AD721B">
      <w:pPr>
        <w:pStyle w:val="ListParagraph"/>
        <w:spacing w:before="100" w:beforeAutospacing="1" w:after="100" w:afterAutospacing="1" w:line="240" w:lineRule="auto"/>
        <w:outlineLvl w:val="2"/>
        <w:rPr>
          <w:rFonts w:ascii="Times New Roman" w:eastAsia="Times New Roman" w:hAnsi="Times New Roman" w:cs="Times New Roman"/>
          <w:b/>
          <w:bCs/>
          <w:sz w:val="24"/>
          <w:szCs w:val="24"/>
        </w:rPr>
      </w:pPr>
      <w:r w:rsidRPr="00AD721B">
        <w:rPr>
          <w:rFonts w:ascii="Times New Roman" w:eastAsia="Times New Roman" w:hAnsi="Times New Roman" w:cs="Times New Roman"/>
          <w:sz w:val="24"/>
          <w:szCs w:val="24"/>
        </w:rPr>
        <w:t>The analysis of healthcare data reveals significant disparities in funding, infrastructure, emergency response, and accessibility between rural and urban regions. While rural areas receive more funding, urban areas benefit from a higher concentration of healthcare facilities, creating inefficiencies in resource allocation. To bridge this gap, data-driven funding models, infrastructure expansion, emergency response improvements, and workforce incentives are essential. By implementing these strategic interventions, policymakers can create a more accessible, efficient, and equitable healthcare system that serves all populations effectively</w:t>
      </w:r>
      <w:r>
        <w:rPr>
          <w:rFonts w:ascii="Times New Roman" w:eastAsia="Times New Roman" w:hAnsi="Times New Roman" w:cs="Times New Roman"/>
          <w:b/>
          <w:bCs/>
          <w:sz w:val="24"/>
          <w:szCs w:val="24"/>
        </w:rPr>
        <w:t>.</w:t>
      </w:r>
    </w:p>
    <w:p w14:paraId="1528A678" w14:textId="36381075" w:rsidR="00087700" w:rsidRPr="00AD721B" w:rsidRDefault="00087700" w:rsidP="00AD721B">
      <w:pPr>
        <w:spacing w:before="100" w:beforeAutospacing="1" w:after="100" w:afterAutospacing="1" w:line="240" w:lineRule="auto"/>
        <w:ind w:left="360"/>
        <w:outlineLvl w:val="2"/>
        <w:rPr>
          <w:rFonts w:ascii="Times New Roman" w:eastAsia="Times New Roman" w:hAnsi="Times New Roman" w:cs="Times New Roman"/>
          <w:b/>
          <w:bCs/>
          <w:sz w:val="24"/>
          <w:szCs w:val="24"/>
        </w:rPr>
      </w:pPr>
    </w:p>
    <w:p w14:paraId="75B56795" w14:textId="77777777" w:rsidR="00087700" w:rsidRDefault="00087700" w:rsidP="00824F10">
      <w:pPr>
        <w:spacing w:before="100" w:beforeAutospacing="1" w:after="100" w:afterAutospacing="1" w:line="240" w:lineRule="auto"/>
        <w:outlineLvl w:val="2"/>
        <w:rPr>
          <w:rFonts w:ascii="Times New Roman" w:eastAsia="Times New Roman" w:hAnsi="Times New Roman" w:cs="Times New Roman"/>
          <w:b/>
          <w:bCs/>
          <w:sz w:val="27"/>
          <w:szCs w:val="27"/>
        </w:rPr>
      </w:pPr>
    </w:p>
    <w:p w14:paraId="3CF42A1E" w14:textId="439831ED" w:rsidR="0052792B" w:rsidRDefault="00E54D9F">
      <w:hyperlink r:id="rId7" w:history="1">
        <w:r w:rsidRPr="00E54D9F">
          <w:rPr>
            <w:rStyle w:val="Hyperlink"/>
          </w:rPr>
          <w:t>Healthcare Accessibility Pres</w:t>
        </w:r>
        <w:r w:rsidRPr="00E54D9F">
          <w:rPr>
            <w:rStyle w:val="Hyperlink"/>
          </w:rPr>
          <w:t>e</w:t>
        </w:r>
        <w:r w:rsidRPr="00E54D9F">
          <w:rPr>
            <w:rStyle w:val="Hyperlink"/>
          </w:rPr>
          <w:t>ntation</w:t>
        </w:r>
      </w:hyperlink>
    </w:p>
    <w:p w14:paraId="40C02D42" w14:textId="1D7D598F" w:rsidR="00E54D9F" w:rsidRDefault="00E54D9F">
      <w:hyperlink r:id="rId8" w:history="1">
        <w:r w:rsidRPr="00E54D9F">
          <w:rPr>
            <w:rStyle w:val="Hyperlink"/>
          </w:rPr>
          <w:t>Healthcare Ac</w:t>
        </w:r>
        <w:r w:rsidRPr="00E54D9F">
          <w:rPr>
            <w:rStyle w:val="Hyperlink"/>
          </w:rPr>
          <w:t>c</w:t>
        </w:r>
        <w:r w:rsidRPr="00E54D9F">
          <w:rPr>
            <w:rStyle w:val="Hyperlink"/>
          </w:rPr>
          <w:t>essibility Visualization</w:t>
        </w:r>
      </w:hyperlink>
    </w:p>
    <w:sectPr w:rsidR="00E54D9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73275" w14:textId="77777777" w:rsidR="00625B6E" w:rsidRDefault="00625B6E">
      <w:pPr>
        <w:spacing w:after="0" w:line="240" w:lineRule="auto"/>
      </w:pPr>
      <w:r>
        <w:separator/>
      </w:r>
    </w:p>
  </w:endnote>
  <w:endnote w:type="continuationSeparator" w:id="0">
    <w:p w14:paraId="52116FA2" w14:textId="77777777" w:rsidR="00625B6E" w:rsidRDefault="00625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6583CC5" w14:paraId="474549C2" w14:textId="77777777" w:rsidTr="26583CC5">
      <w:trPr>
        <w:trHeight w:val="300"/>
      </w:trPr>
      <w:tc>
        <w:tcPr>
          <w:tcW w:w="3120" w:type="dxa"/>
        </w:tcPr>
        <w:p w14:paraId="47D84166" w14:textId="5C158AB9" w:rsidR="26583CC5" w:rsidRDefault="26583CC5" w:rsidP="26583CC5">
          <w:pPr>
            <w:pStyle w:val="Header"/>
            <w:ind w:left="-115"/>
          </w:pPr>
        </w:p>
      </w:tc>
      <w:tc>
        <w:tcPr>
          <w:tcW w:w="3120" w:type="dxa"/>
        </w:tcPr>
        <w:p w14:paraId="736550C7" w14:textId="3715C712" w:rsidR="26583CC5" w:rsidRDefault="26583CC5" w:rsidP="26583CC5">
          <w:pPr>
            <w:pStyle w:val="Header"/>
            <w:jc w:val="center"/>
          </w:pPr>
        </w:p>
      </w:tc>
      <w:tc>
        <w:tcPr>
          <w:tcW w:w="3120" w:type="dxa"/>
        </w:tcPr>
        <w:p w14:paraId="1FE0C620" w14:textId="0EDDE754" w:rsidR="26583CC5" w:rsidRDefault="26583CC5" w:rsidP="26583CC5">
          <w:pPr>
            <w:pStyle w:val="Header"/>
            <w:ind w:right="-115"/>
            <w:jc w:val="right"/>
          </w:pPr>
        </w:p>
      </w:tc>
    </w:tr>
  </w:tbl>
  <w:p w14:paraId="24BE26F0" w14:textId="326DBA97" w:rsidR="26583CC5" w:rsidRDefault="26583CC5" w:rsidP="26583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00FC6" w14:textId="77777777" w:rsidR="00625B6E" w:rsidRDefault="00625B6E">
      <w:pPr>
        <w:spacing w:after="0" w:line="240" w:lineRule="auto"/>
      </w:pPr>
      <w:r>
        <w:separator/>
      </w:r>
    </w:p>
  </w:footnote>
  <w:footnote w:type="continuationSeparator" w:id="0">
    <w:p w14:paraId="56FE61BB" w14:textId="77777777" w:rsidR="00625B6E" w:rsidRDefault="00625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6583CC5" w14:paraId="49003C6F" w14:textId="77777777" w:rsidTr="26583CC5">
      <w:trPr>
        <w:trHeight w:val="300"/>
      </w:trPr>
      <w:tc>
        <w:tcPr>
          <w:tcW w:w="3120" w:type="dxa"/>
        </w:tcPr>
        <w:p w14:paraId="123D7DD1" w14:textId="1A011C83" w:rsidR="26583CC5" w:rsidRDefault="26583CC5" w:rsidP="26583CC5">
          <w:pPr>
            <w:pStyle w:val="Header"/>
            <w:ind w:left="-115"/>
          </w:pPr>
        </w:p>
      </w:tc>
      <w:tc>
        <w:tcPr>
          <w:tcW w:w="3120" w:type="dxa"/>
        </w:tcPr>
        <w:p w14:paraId="79B0E7B6" w14:textId="0E88F49D" w:rsidR="26583CC5" w:rsidRDefault="26583CC5" w:rsidP="26583CC5">
          <w:pPr>
            <w:pStyle w:val="Header"/>
            <w:jc w:val="center"/>
          </w:pPr>
        </w:p>
      </w:tc>
      <w:tc>
        <w:tcPr>
          <w:tcW w:w="3120" w:type="dxa"/>
        </w:tcPr>
        <w:p w14:paraId="063E69E1" w14:textId="3B3EB00B" w:rsidR="26583CC5" w:rsidRDefault="26583CC5" w:rsidP="26583CC5">
          <w:pPr>
            <w:pStyle w:val="Header"/>
            <w:ind w:right="-115"/>
            <w:jc w:val="right"/>
          </w:pPr>
        </w:p>
      </w:tc>
    </w:tr>
  </w:tbl>
  <w:p w14:paraId="5F222ADA" w14:textId="14251C84" w:rsidR="26583CC5" w:rsidRDefault="26583CC5" w:rsidP="26583C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9F4"/>
    <w:multiLevelType w:val="hybridMultilevel"/>
    <w:tmpl w:val="BFEAE4FE"/>
    <w:lvl w:ilvl="0" w:tplc="525AB37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C9322D"/>
    <w:multiLevelType w:val="hybridMultilevel"/>
    <w:tmpl w:val="5848336E"/>
    <w:lvl w:ilvl="0" w:tplc="57CA6B7C">
      <w:start w:val="1"/>
      <w:numFmt w:val="bullet"/>
      <w:lvlText w:val=""/>
      <w:lvlJc w:val="left"/>
      <w:pPr>
        <w:tabs>
          <w:tab w:val="num" w:pos="720"/>
        </w:tabs>
        <w:ind w:left="720" w:hanging="360"/>
      </w:pPr>
      <w:rPr>
        <w:rFonts w:ascii="Wingdings 3" w:hAnsi="Wingdings 3" w:hint="default"/>
      </w:rPr>
    </w:lvl>
    <w:lvl w:ilvl="1" w:tplc="1290A5B8" w:tentative="1">
      <w:start w:val="1"/>
      <w:numFmt w:val="bullet"/>
      <w:lvlText w:val=""/>
      <w:lvlJc w:val="left"/>
      <w:pPr>
        <w:tabs>
          <w:tab w:val="num" w:pos="1440"/>
        </w:tabs>
        <w:ind w:left="1440" w:hanging="360"/>
      </w:pPr>
      <w:rPr>
        <w:rFonts w:ascii="Wingdings 3" w:hAnsi="Wingdings 3" w:hint="default"/>
      </w:rPr>
    </w:lvl>
    <w:lvl w:ilvl="2" w:tplc="352E97D4" w:tentative="1">
      <w:start w:val="1"/>
      <w:numFmt w:val="bullet"/>
      <w:lvlText w:val=""/>
      <w:lvlJc w:val="left"/>
      <w:pPr>
        <w:tabs>
          <w:tab w:val="num" w:pos="2160"/>
        </w:tabs>
        <w:ind w:left="2160" w:hanging="360"/>
      </w:pPr>
      <w:rPr>
        <w:rFonts w:ascii="Wingdings 3" w:hAnsi="Wingdings 3" w:hint="default"/>
      </w:rPr>
    </w:lvl>
    <w:lvl w:ilvl="3" w:tplc="1C207F92" w:tentative="1">
      <w:start w:val="1"/>
      <w:numFmt w:val="bullet"/>
      <w:lvlText w:val=""/>
      <w:lvlJc w:val="left"/>
      <w:pPr>
        <w:tabs>
          <w:tab w:val="num" w:pos="2880"/>
        </w:tabs>
        <w:ind w:left="2880" w:hanging="360"/>
      </w:pPr>
      <w:rPr>
        <w:rFonts w:ascii="Wingdings 3" w:hAnsi="Wingdings 3" w:hint="default"/>
      </w:rPr>
    </w:lvl>
    <w:lvl w:ilvl="4" w:tplc="A3D25EDE" w:tentative="1">
      <w:start w:val="1"/>
      <w:numFmt w:val="bullet"/>
      <w:lvlText w:val=""/>
      <w:lvlJc w:val="left"/>
      <w:pPr>
        <w:tabs>
          <w:tab w:val="num" w:pos="3600"/>
        </w:tabs>
        <w:ind w:left="3600" w:hanging="360"/>
      </w:pPr>
      <w:rPr>
        <w:rFonts w:ascii="Wingdings 3" w:hAnsi="Wingdings 3" w:hint="default"/>
      </w:rPr>
    </w:lvl>
    <w:lvl w:ilvl="5" w:tplc="07AA5B32" w:tentative="1">
      <w:start w:val="1"/>
      <w:numFmt w:val="bullet"/>
      <w:lvlText w:val=""/>
      <w:lvlJc w:val="left"/>
      <w:pPr>
        <w:tabs>
          <w:tab w:val="num" w:pos="4320"/>
        </w:tabs>
        <w:ind w:left="4320" w:hanging="360"/>
      </w:pPr>
      <w:rPr>
        <w:rFonts w:ascii="Wingdings 3" w:hAnsi="Wingdings 3" w:hint="default"/>
      </w:rPr>
    </w:lvl>
    <w:lvl w:ilvl="6" w:tplc="17961AAA" w:tentative="1">
      <w:start w:val="1"/>
      <w:numFmt w:val="bullet"/>
      <w:lvlText w:val=""/>
      <w:lvlJc w:val="left"/>
      <w:pPr>
        <w:tabs>
          <w:tab w:val="num" w:pos="5040"/>
        </w:tabs>
        <w:ind w:left="5040" w:hanging="360"/>
      </w:pPr>
      <w:rPr>
        <w:rFonts w:ascii="Wingdings 3" w:hAnsi="Wingdings 3" w:hint="default"/>
      </w:rPr>
    </w:lvl>
    <w:lvl w:ilvl="7" w:tplc="2A0466A8" w:tentative="1">
      <w:start w:val="1"/>
      <w:numFmt w:val="bullet"/>
      <w:lvlText w:val=""/>
      <w:lvlJc w:val="left"/>
      <w:pPr>
        <w:tabs>
          <w:tab w:val="num" w:pos="5760"/>
        </w:tabs>
        <w:ind w:left="5760" w:hanging="360"/>
      </w:pPr>
      <w:rPr>
        <w:rFonts w:ascii="Wingdings 3" w:hAnsi="Wingdings 3" w:hint="default"/>
      </w:rPr>
    </w:lvl>
    <w:lvl w:ilvl="8" w:tplc="BE8EF52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634EA34"/>
    <w:multiLevelType w:val="hybridMultilevel"/>
    <w:tmpl w:val="56B613F6"/>
    <w:lvl w:ilvl="0" w:tplc="3982B7C2">
      <w:start w:val="1"/>
      <w:numFmt w:val="decimal"/>
      <w:lvlText w:val="%1."/>
      <w:lvlJc w:val="left"/>
      <w:pPr>
        <w:ind w:left="720" w:hanging="360"/>
      </w:pPr>
      <w:rPr>
        <w:sz w:val="28"/>
        <w:szCs w:val="28"/>
      </w:rPr>
    </w:lvl>
    <w:lvl w:ilvl="1" w:tplc="F2FEBE8A">
      <w:start w:val="1"/>
      <w:numFmt w:val="lowerLetter"/>
      <w:lvlText w:val="%2."/>
      <w:lvlJc w:val="left"/>
      <w:pPr>
        <w:ind w:left="1440" w:hanging="360"/>
      </w:pPr>
    </w:lvl>
    <w:lvl w:ilvl="2" w:tplc="62665A34">
      <w:start w:val="1"/>
      <w:numFmt w:val="lowerRoman"/>
      <w:lvlText w:val="%3."/>
      <w:lvlJc w:val="right"/>
      <w:pPr>
        <w:ind w:left="2160" w:hanging="180"/>
      </w:pPr>
    </w:lvl>
    <w:lvl w:ilvl="3" w:tplc="E236DDBE">
      <w:start w:val="1"/>
      <w:numFmt w:val="decimal"/>
      <w:lvlText w:val="%4."/>
      <w:lvlJc w:val="left"/>
      <w:pPr>
        <w:ind w:left="2880" w:hanging="360"/>
      </w:pPr>
    </w:lvl>
    <w:lvl w:ilvl="4" w:tplc="819A898C">
      <w:start w:val="1"/>
      <w:numFmt w:val="lowerLetter"/>
      <w:lvlText w:val="%5."/>
      <w:lvlJc w:val="left"/>
      <w:pPr>
        <w:ind w:left="3600" w:hanging="360"/>
      </w:pPr>
    </w:lvl>
    <w:lvl w:ilvl="5" w:tplc="20C0B2F6">
      <w:start w:val="1"/>
      <w:numFmt w:val="lowerRoman"/>
      <w:lvlText w:val="%6."/>
      <w:lvlJc w:val="right"/>
      <w:pPr>
        <w:ind w:left="4320" w:hanging="180"/>
      </w:pPr>
    </w:lvl>
    <w:lvl w:ilvl="6" w:tplc="2C10B520">
      <w:start w:val="1"/>
      <w:numFmt w:val="decimal"/>
      <w:lvlText w:val="%7."/>
      <w:lvlJc w:val="left"/>
      <w:pPr>
        <w:ind w:left="5040" w:hanging="360"/>
      </w:pPr>
    </w:lvl>
    <w:lvl w:ilvl="7" w:tplc="1A42BDBA">
      <w:start w:val="1"/>
      <w:numFmt w:val="lowerLetter"/>
      <w:lvlText w:val="%8."/>
      <w:lvlJc w:val="left"/>
      <w:pPr>
        <w:ind w:left="5760" w:hanging="360"/>
      </w:pPr>
    </w:lvl>
    <w:lvl w:ilvl="8" w:tplc="3712067C">
      <w:start w:val="1"/>
      <w:numFmt w:val="lowerRoman"/>
      <w:lvlText w:val="%9."/>
      <w:lvlJc w:val="right"/>
      <w:pPr>
        <w:ind w:left="6480" w:hanging="180"/>
      </w:pPr>
    </w:lvl>
  </w:abstractNum>
  <w:abstractNum w:abstractNumId="3" w15:restartNumberingAfterBreak="0">
    <w:nsid w:val="268F7BEE"/>
    <w:multiLevelType w:val="multilevel"/>
    <w:tmpl w:val="646A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D6A31"/>
    <w:multiLevelType w:val="multilevel"/>
    <w:tmpl w:val="61E8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B116E"/>
    <w:multiLevelType w:val="hybridMultilevel"/>
    <w:tmpl w:val="A4D40700"/>
    <w:lvl w:ilvl="0" w:tplc="0748C5A2">
      <w:start w:val="1"/>
      <w:numFmt w:val="bullet"/>
      <w:lvlText w:val=""/>
      <w:lvlJc w:val="left"/>
      <w:pPr>
        <w:ind w:left="720" w:hanging="360"/>
      </w:pPr>
      <w:rPr>
        <w:rFonts w:ascii="Symbol" w:hAnsi="Symbol" w:hint="default"/>
      </w:rPr>
    </w:lvl>
    <w:lvl w:ilvl="1" w:tplc="5594A3F4">
      <w:start w:val="1"/>
      <w:numFmt w:val="bullet"/>
      <w:lvlText w:val="o"/>
      <w:lvlJc w:val="left"/>
      <w:pPr>
        <w:ind w:left="1440" w:hanging="360"/>
      </w:pPr>
      <w:rPr>
        <w:rFonts w:ascii="Courier New" w:hAnsi="Courier New" w:hint="default"/>
      </w:rPr>
    </w:lvl>
    <w:lvl w:ilvl="2" w:tplc="748EC634">
      <w:start w:val="1"/>
      <w:numFmt w:val="bullet"/>
      <w:lvlText w:val=""/>
      <w:lvlJc w:val="left"/>
      <w:pPr>
        <w:ind w:left="2160" w:hanging="360"/>
      </w:pPr>
      <w:rPr>
        <w:rFonts w:ascii="Wingdings" w:hAnsi="Wingdings" w:hint="default"/>
      </w:rPr>
    </w:lvl>
    <w:lvl w:ilvl="3" w:tplc="6A164A6A">
      <w:start w:val="1"/>
      <w:numFmt w:val="bullet"/>
      <w:lvlText w:val=""/>
      <w:lvlJc w:val="left"/>
      <w:pPr>
        <w:ind w:left="2880" w:hanging="360"/>
      </w:pPr>
      <w:rPr>
        <w:rFonts w:ascii="Symbol" w:hAnsi="Symbol" w:hint="default"/>
      </w:rPr>
    </w:lvl>
    <w:lvl w:ilvl="4" w:tplc="340C20E8">
      <w:start w:val="1"/>
      <w:numFmt w:val="bullet"/>
      <w:lvlText w:val="o"/>
      <w:lvlJc w:val="left"/>
      <w:pPr>
        <w:ind w:left="3600" w:hanging="360"/>
      </w:pPr>
      <w:rPr>
        <w:rFonts w:ascii="Courier New" w:hAnsi="Courier New" w:hint="default"/>
      </w:rPr>
    </w:lvl>
    <w:lvl w:ilvl="5" w:tplc="E96ECD18">
      <w:start w:val="1"/>
      <w:numFmt w:val="bullet"/>
      <w:lvlText w:val=""/>
      <w:lvlJc w:val="left"/>
      <w:pPr>
        <w:ind w:left="4320" w:hanging="360"/>
      </w:pPr>
      <w:rPr>
        <w:rFonts w:ascii="Wingdings" w:hAnsi="Wingdings" w:hint="default"/>
      </w:rPr>
    </w:lvl>
    <w:lvl w:ilvl="6" w:tplc="AE6295FA">
      <w:start w:val="1"/>
      <w:numFmt w:val="bullet"/>
      <w:lvlText w:val=""/>
      <w:lvlJc w:val="left"/>
      <w:pPr>
        <w:ind w:left="5040" w:hanging="360"/>
      </w:pPr>
      <w:rPr>
        <w:rFonts w:ascii="Symbol" w:hAnsi="Symbol" w:hint="default"/>
      </w:rPr>
    </w:lvl>
    <w:lvl w:ilvl="7" w:tplc="40AA1E32">
      <w:start w:val="1"/>
      <w:numFmt w:val="bullet"/>
      <w:lvlText w:val="o"/>
      <w:lvlJc w:val="left"/>
      <w:pPr>
        <w:ind w:left="5760" w:hanging="360"/>
      </w:pPr>
      <w:rPr>
        <w:rFonts w:ascii="Courier New" w:hAnsi="Courier New" w:hint="default"/>
      </w:rPr>
    </w:lvl>
    <w:lvl w:ilvl="8" w:tplc="A4061AEC">
      <w:start w:val="1"/>
      <w:numFmt w:val="bullet"/>
      <w:lvlText w:val=""/>
      <w:lvlJc w:val="left"/>
      <w:pPr>
        <w:ind w:left="6480" w:hanging="360"/>
      </w:pPr>
      <w:rPr>
        <w:rFonts w:ascii="Wingdings" w:hAnsi="Wingdings" w:hint="default"/>
      </w:rPr>
    </w:lvl>
  </w:abstractNum>
  <w:abstractNum w:abstractNumId="6" w15:restartNumberingAfterBreak="0">
    <w:nsid w:val="432A56BE"/>
    <w:multiLevelType w:val="multilevel"/>
    <w:tmpl w:val="0A0C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E457B"/>
    <w:multiLevelType w:val="multilevel"/>
    <w:tmpl w:val="614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7"/>
  </w:num>
  <w:num w:numId="5">
    <w:abstractNumId w:val="4"/>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F10"/>
    <w:rsid w:val="00087700"/>
    <w:rsid w:val="0017284B"/>
    <w:rsid w:val="00193904"/>
    <w:rsid w:val="00392C2D"/>
    <w:rsid w:val="0052792B"/>
    <w:rsid w:val="00625B6E"/>
    <w:rsid w:val="00626E2B"/>
    <w:rsid w:val="00647308"/>
    <w:rsid w:val="00670780"/>
    <w:rsid w:val="006F7199"/>
    <w:rsid w:val="00824F10"/>
    <w:rsid w:val="00AD721B"/>
    <w:rsid w:val="00CA0C26"/>
    <w:rsid w:val="00D10790"/>
    <w:rsid w:val="00D40DFD"/>
    <w:rsid w:val="00E54D9F"/>
    <w:rsid w:val="00EA2D19"/>
    <w:rsid w:val="00EB1DBC"/>
    <w:rsid w:val="00F453E7"/>
    <w:rsid w:val="2658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1E9B"/>
  <w15:chartTrackingRefBased/>
  <w15:docId w15:val="{EECD5569-65C3-4B3C-A2FA-8D0BDAA35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308"/>
  </w:style>
  <w:style w:type="paragraph" w:styleId="Heading3">
    <w:name w:val="heading 3"/>
    <w:basedOn w:val="Normal"/>
    <w:link w:val="Heading3Char"/>
    <w:uiPriority w:val="9"/>
    <w:qFormat/>
    <w:rsid w:val="00824F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72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4F10"/>
    <w:rPr>
      <w:rFonts w:ascii="Times New Roman" w:eastAsia="Times New Roman" w:hAnsi="Times New Roman" w:cs="Times New Roman"/>
      <w:b/>
      <w:bCs/>
      <w:sz w:val="27"/>
      <w:szCs w:val="27"/>
    </w:rPr>
  </w:style>
  <w:style w:type="character" w:styleId="Strong">
    <w:name w:val="Strong"/>
    <w:basedOn w:val="DefaultParagraphFont"/>
    <w:uiPriority w:val="22"/>
    <w:qFormat/>
    <w:rsid w:val="00824F10"/>
    <w:rPr>
      <w:b/>
      <w:bCs/>
    </w:rPr>
  </w:style>
  <w:style w:type="paragraph" w:styleId="NormalWeb">
    <w:name w:val="Normal (Web)"/>
    <w:basedOn w:val="Normal"/>
    <w:uiPriority w:val="99"/>
    <w:semiHidden/>
    <w:unhideWhenUsed/>
    <w:rsid w:val="00824F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3904"/>
    <w:pPr>
      <w:spacing w:line="256" w:lineRule="auto"/>
      <w:ind w:left="720"/>
      <w:contextualSpacing/>
    </w:pPr>
  </w:style>
  <w:style w:type="table" w:styleId="TableGrid">
    <w:name w:val="Table Grid"/>
    <w:basedOn w:val="TableNormal"/>
    <w:uiPriority w:val="39"/>
    <w:rsid w:val="00626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473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473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uiPriority w:val="99"/>
    <w:unhideWhenUsed/>
    <w:rsid w:val="26583CC5"/>
    <w:pPr>
      <w:tabs>
        <w:tab w:val="center" w:pos="4680"/>
        <w:tab w:val="right" w:pos="9360"/>
      </w:tabs>
      <w:spacing w:after="0" w:line="240" w:lineRule="auto"/>
    </w:pPr>
  </w:style>
  <w:style w:type="paragraph" w:styleId="Footer">
    <w:name w:val="footer"/>
    <w:basedOn w:val="Normal"/>
    <w:uiPriority w:val="99"/>
    <w:unhideWhenUsed/>
    <w:rsid w:val="26583CC5"/>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AD721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54D9F"/>
    <w:rPr>
      <w:color w:val="0563C1" w:themeColor="hyperlink"/>
      <w:u w:val="single"/>
    </w:rPr>
  </w:style>
  <w:style w:type="character" w:styleId="UnresolvedMention">
    <w:name w:val="Unresolved Mention"/>
    <w:basedOn w:val="DefaultParagraphFont"/>
    <w:uiPriority w:val="99"/>
    <w:semiHidden/>
    <w:unhideWhenUsed/>
    <w:rsid w:val="00E54D9F"/>
    <w:rPr>
      <w:color w:val="605E5C"/>
      <w:shd w:val="clear" w:color="auto" w:fill="E1DFDD"/>
    </w:rPr>
  </w:style>
  <w:style w:type="character" w:styleId="FollowedHyperlink">
    <w:name w:val="FollowedHyperlink"/>
    <w:basedOn w:val="DefaultParagraphFont"/>
    <w:uiPriority w:val="99"/>
    <w:semiHidden/>
    <w:unhideWhenUsed/>
    <w:rsid w:val="00E54D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364519">
      <w:bodyDiv w:val="1"/>
      <w:marLeft w:val="0"/>
      <w:marRight w:val="0"/>
      <w:marTop w:val="0"/>
      <w:marBottom w:val="0"/>
      <w:divBdr>
        <w:top w:val="none" w:sz="0" w:space="0" w:color="auto"/>
        <w:left w:val="none" w:sz="0" w:space="0" w:color="auto"/>
        <w:bottom w:val="none" w:sz="0" w:space="0" w:color="auto"/>
        <w:right w:val="none" w:sz="0" w:space="0" w:color="auto"/>
      </w:divBdr>
    </w:div>
    <w:div w:id="696123599">
      <w:bodyDiv w:val="1"/>
      <w:marLeft w:val="0"/>
      <w:marRight w:val="0"/>
      <w:marTop w:val="0"/>
      <w:marBottom w:val="0"/>
      <w:divBdr>
        <w:top w:val="none" w:sz="0" w:space="0" w:color="auto"/>
        <w:left w:val="none" w:sz="0" w:space="0" w:color="auto"/>
        <w:bottom w:val="none" w:sz="0" w:space="0" w:color="auto"/>
        <w:right w:val="none" w:sz="0" w:space="0" w:color="auto"/>
      </w:divBdr>
    </w:div>
    <w:div w:id="956134818">
      <w:bodyDiv w:val="1"/>
      <w:marLeft w:val="0"/>
      <w:marRight w:val="0"/>
      <w:marTop w:val="0"/>
      <w:marBottom w:val="0"/>
      <w:divBdr>
        <w:top w:val="none" w:sz="0" w:space="0" w:color="auto"/>
        <w:left w:val="none" w:sz="0" w:space="0" w:color="auto"/>
        <w:bottom w:val="none" w:sz="0" w:space="0" w:color="auto"/>
        <w:right w:val="none" w:sz="0" w:space="0" w:color="auto"/>
      </w:divBdr>
      <w:divsChild>
        <w:div w:id="1765611660">
          <w:marLeft w:val="547"/>
          <w:marRight w:val="0"/>
          <w:marTop w:val="200"/>
          <w:marBottom w:val="0"/>
          <w:divBdr>
            <w:top w:val="none" w:sz="0" w:space="0" w:color="auto"/>
            <w:left w:val="none" w:sz="0" w:space="0" w:color="auto"/>
            <w:bottom w:val="none" w:sz="0" w:space="0" w:color="auto"/>
            <w:right w:val="none" w:sz="0" w:space="0" w:color="auto"/>
          </w:divBdr>
        </w:div>
        <w:div w:id="944731201">
          <w:marLeft w:val="547"/>
          <w:marRight w:val="0"/>
          <w:marTop w:val="200"/>
          <w:marBottom w:val="0"/>
          <w:divBdr>
            <w:top w:val="none" w:sz="0" w:space="0" w:color="auto"/>
            <w:left w:val="none" w:sz="0" w:space="0" w:color="auto"/>
            <w:bottom w:val="none" w:sz="0" w:space="0" w:color="auto"/>
            <w:right w:val="none" w:sz="0" w:space="0" w:color="auto"/>
          </w:divBdr>
        </w:div>
        <w:div w:id="1113020402">
          <w:marLeft w:val="547"/>
          <w:marRight w:val="0"/>
          <w:marTop w:val="200"/>
          <w:marBottom w:val="0"/>
          <w:divBdr>
            <w:top w:val="none" w:sz="0" w:space="0" w:color="auto"/>
            <w:left w:val="none" w:sz="0" w:space="0" w:color="auto"/>
            <w:bottom w:val="none" w:sz="0" w:space="0" w:color="auto"/>
            <w:right w:val="none" w:sz="0" w:space="0" w:color="auto"/>
          </w:divBdr>
        </w:div>
        <w:div w:id="1572234632">
          <w:marLeft w:val="547"/>
          <w:marRight w:val="0"/>
          <w:marTop w:val="200"/>
          <w:marBottom w:val="0"/>
          <w:divBdr>
            <w:top w:val="none" w:sz="0" w:space="0" w:color="auto"/>
            <w:left w:val="none" w:sz="0" w:space="0" w:color="auto"/>
            <w:bottom w:val="none" w:sz="0" w:space="0" w:color="auto"/>
            <w:right w:val="none" w:sz="0" w:space="0" w:color="auto"/>
          </w:divBdr>
        </w:div>
      </w:divsChild>
    </w:div>
    <w:div w:id="1007320141">
      <w:bodyDiv w:val="1"/>
      <w:marLeft w:val="0"/>
      <w:marRight w:val="0"/>
      <w:marTop w:val="0"/>
      <w:marBottom w:val="0"/>
      <w:divBdr>
        <w:top w:val="none" w:sz="0" w:space="0" w:color="auto"/>
        <w:left w:val="none" w:sz="0" w:space="0" w:color="auto"/>
        <w:bottom w:val="none" w:sz="0" w:space="0" w:color="auto"/>
        <w:right w:val="none" w:sz="0" w:space="0" w:color="auto"/>
      </w:divBdr>
    </w:div>
    <w:div w:id="1341348384">
      <w:bodyDiv w:val="1"/>
      <w:marLeft w:val="0"/>
      <w:marRight w:val="0"/>
      <w:marTop w:val="0"/>
      <w:marBottom w:val="0"/>
      <w:divBdr>
        <w:top w:val="none" w:sz="0" w:space="0" w:color="auto"/>
        <w:left w:val="none" w:sz="0" w:space="0" w:color="auto"/>
        <w:bottom w:val="none" w:sz="0" w:space="0" w:color="auto"/>
        <w:right w:val="none" w:sz="0" w:space="0" w:color="auto"/>
      </w:divBdr>
    </w:div>
    <w:div w:id="1500077507">
      <w:bodyDiv w:val="1"/>
      <w:marLeft w:val="0"/>
      <w:marRight w:val="0"/>
      <w:marTop w:val="0"/>
      <w:marBottom w:val="0"/>
      <w:divBdr>
        <w:top w:val="none" w:sz="0" w:space="0" w:color="auto"/>
        <w:left w:val="none" w:sz="0" w:space="0" w:color="auto"/>
        <w:bottom w:val="none" w:sz="0" w:space="0" w:color="auto"/>
        <w:right w:val="none" w:sz="0" w:space="0" w:color="auto"/>
      </w:divBdr>
    </w:div>
    <w:div w:id="1713191662">
      <w:bodyDiv w:val="1"/>
      <w:marLeft w:val="0"/>
      <w:marRight w:val="0"/>
      <w:marTop w:val="0"/>
      <w:marBottom w:val="0"/>
      <w:divBdr>
        <w:top w:val="none" w:sz="0" w:space="0" w:color="auto"/>
        <w:left w:val="none" w:sz="0" w:space="0" w:color="auto"/>
        <w:bottom w:val="none" w:sz="0" w:space="0" w:color="auto"/>
        <w:right w:val="none" w:sz="0" w:space="0" w:color="auto"/>
      </w:divBdr>
    </w:div>
    <w:div w:id="198268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ealthcare%20Accessibility%20in%20Africa.pbit" TargetMode="External"/><Relationship Id="rId3" Type="http://schemas.openxmlformats.org/officeDocument/2006/relationships/settings" Target="settings.xml"/><Relationship Id="rId7" Type="http://schemas.openxmlformats.org/officeDocument/2006/relationships/hyperlink" Target="Unraveling%20the%20Challenges%20of%20Healthcare%20Accessibility%20in%20Africa.ppt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Uzor Ugoala</cp:lastModifiedBy>
  <cp:revision>7</cp:revision>
  <dcterms:created xsi:type="dcterms:W3CDTF">2025-03-22T10:37:00Z</dcterms:created>
  <dcterms:modified xsi:type="dcterms:W3CDTF">2025-03-30T22:03:00Z</dcterms:modified>
</cp:coreProperties>
</file>