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Автономное учреждение профессионального образования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ХАНТЫ-МАНСИЙСКИЙ ТЕХНОЛОГО-ПЕДАГОГИЧЕСКИЙ КОЛЛЕДЖ</w:t>
      </w: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КУРСОВОЙ ПРОЕКТ</w:t>
      </w: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 w:rsidRPr="00080F1B">
        <w:rPr>
          <w:rFonts w:ascii="Times New Roman" w:hAnsi="Times New Roman" w:cs="Times New Roman"/>
          <w:bCs/>
          <w:color w:val="000000"/>
          <w:sz w:val="28"/>
          <w:szCs w:val="28"/>
        </w:rPr>
        <w:t>Технология разработки и защиты баз данных</w:t>
      </w:r>
      <w:r w:rsidRPr="00080F1B">
        <w:rPr>
          <w:rFonts w:ascii="Times New Roman" w:hAnsi="Times New Roman" w:cs="Times New Roman"/>
          <w:b/>
          <w:sz w:val="28"/>
          <w:szCs w:val="28"/>
        </w:rPr>
        <w:t>»</w:t>
      </w:r>
    </w:p>
    <w:p w:rsidR="00080F1B" w:rsidRPr="00491AEA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 xml:space="preserve">На тему: </w:t>
      </w:r>
      <w:r w:rsidR="00C5642D" w:rsidRPr="00C5642D">
        <w:rPr>
          <w:rFonts w:ascii="Times New Roman" w:hAnsi="Times New Roman" w:cs="Times New Roman"/>
          <w:b/>
          <w:sz w:val="28"/>
          <w:szCs w:val="28"/>
        </w:rPr>
        <w:t>Разработка базы данных информационной системы «Расписание занятий в вузе»</w:t>
      </w:r>
    </w:p>
    <w:p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pPr w:leftFromText="180" w:rightFromText="180" w:vertAnchor="text" w:horzAnchor="margin" w:tblpY="150"/>
        <w:tblW w:w="10139" w:type="dxa"/>
        <w:tblLook w:val="04A0"/>
      </w:tblPr>
      <w:tblGrid>
        <w:gridCol w:w="5353"/>
        <w:gridCol w:w="4786"/>
      </w:tblGrid>
      <w:tr w:rsidR="00080F1B" w:rsidRPr="00080F1B" w:rsidTr="00890305">
        <w:tc>
          <w:tcPr>
            <w:tcW w:w="5353" w:type="dxa"/>
            <w:shd w:val="clear" w:color="auto" w:fill="auto"/>
          </w:tcPr>
          <w:p w:rsidR="00080F1B" w:rsidRPr="00080F1B" w:rsidRDefault="00080F1B" w:rsidP="00080F1B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  <w:shd w:val="clear" w:color="auto" w:fill="auto"/>
          </w:tcPr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Выполнил: </w:t>
            </w:r>
          </w:p>
          <w:p w:rsidR="00080F1B" w:rsidRPr="00080F1B" w:rsidRDefault="00E92995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С</w:t>
            </w:r>
            <w:r w:rsidR="00080F1B"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тудент ИСП-Б-234-2024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группы 2 курса 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специальности 09.02.07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«Информационные системы и программирование» </w:t>
            </w:r>
          </w:p>
          <w:p w:rsidR="00080F1B" w:rsidRPr="00311F56" w:rsidRDefault="008E3AD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Шаяхметов Анатолий </w:t>
            </w:r>
            <w:proofErr w:type="spellStart"/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Рамисович</w:t>
            </w:r>
            <w:proofErr w:type="spellEnd"/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Руководитель: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Шадрин Евгений Николаевич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Курсовой проект защищен на оценку ________</w:t>
      </w:r>
      <w:r>
        <w:rPr>
          <w:rFonts w:ascii="Times New Roman" w:hAnsi="Times New Roman" w:cs="Times New Roman"/>
          <w:sz w:val="28"/>
          <w:szCs w:val="28"/>
        </w:rPr>
        <w:t>______ «___»________2026 г.</w:t>
      </w:r>
    </w:p>
    <w:p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pStyle w:val="af3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F1B">
        <w:rPr>
          <w:rFonts w:ascii="Times New Roman" w:hAnsi="Times New Roman" w:cs="Times New Roman"/>
          <w:color w:val="000000" w:themeColor="text1"/>
          <w:sz w:val="28"/>
          <w:szCs w:val="28"/>
        </w:rPr>
        <w:t>Ханты-Мансийск, 2026</w:t>
      </w:r>
    </w:p>
    <w:p w:rsidR="00080F1B" w:rsidRPr="00080F1B" w:rsidRDefault="00080F1B" w:rsidP="00080F1B">
      <w:pPr>
        <w:rPr>
          <w:rFonts w:eastAsiaTheme="majorEastAsia"/>
          <w:color w:val="2E74B5" w:themeColor="accent1" w:themeShade="BF"/>
          <w:lang w:eastAsia="ru-RU"/>
        </w:rPr>
      </w:pPr>
      <w:r>
        <w:br w:type="page"/>
      </w:r>
      <w:bookmarkStart w:id="0" w:name="_GoBack"/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268409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commentRangeStart w:id="1" w:displacedByCustomXml="prev"/>
        <w:p w:rsidR="005C7B44" w:rsidRPr="002B6322" w:rsidRDefault="005C7B44" w:rsidP="008A4138">
          <w:pPr>
            <w:pStyle w:val="af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B632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  <w:commentRangeEnd w:id="1"/>
          <w:r w:rsidR="00451F31">
            <w:rPr>
              <w:rStyle w:val="ab"/>
              <w:rFonts w:asciiTheme="minorHAnsi" w:eastAsiaTheme="minorHAnsi" w:hAnsiTheme="minorHAnsi" w:cstheme="minorBidi"/>
              <w:color w:val="auto"/>
              <w:lang w:eastAsia="en-US"/>
            </w:rPr>
            <w:commentReference w:id="1"/>
          </w:r>
        </w:p>
        <w:p w:rsidR="0035753F" w:rsidRDefault="009454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945409">
            <w:rPr>
              <w:sz w:val="28"/>
              <w:szCs w:val="28"/>
            </w:rPr>
            <w:fldChar w:fldCharType="begin"/>
          </w:r>
          <w:r w:rsidR="005C7B44" w:rsidRPr="0064786E">
            <w:rPr>
              <w:sz w:val="28"/>
              <w:szCs w:val="28"/>
            </w:rPr>
            <w:instrText xml:space="preserve"> TOC \o "1-3" \h \z \u </w:instrText>
          </w:r>
          <w:r w:rsidRPr="00945409">
            <w:rPr>
              <w:sz w:val="28"/>
              <w:szCs w:val="28"/>
            </w:rPr>
            <w:fldChar w:fldCharType="separate"/>
          </w:r>
          <w:hyperlink w:anchor="_Toc221989300" w:history="1">
            <w:r w:rsidR="0035753F" w:rsidRPr="001B298E">
              <w:rPr>
                <w:rStyle w:val="a6"/>
                <w:b/>
                <w:noProof/>
              </w:rPr>
              <w:t>ВВЕДЕНИЕ</w:t>
            </w:r>
            <w:r w:rsidR="0035753F">
              <w:rPr>
                <w:noProof/>
                <w:webHidden/>
              </w:rPr>
              <w:tab/>
            </w:r>
            <w:r w:rsidR="0035753F">
              <w:rPr>
                <w:noProof/>
                <w:webHidden/>
              </w:rPr>
              <w:fldChar w:fldCharType="begin"/>
            </w:r>
            <w:r w:rsidR="0035753F">
              <w:rPr>
                <w:noProof/>
                <w:webHidden/>
              </w:rPr>
              <w:instrText xml:space="preserve"> PAGEREF _Toc221989300 \h </w:instrText>
            </w:r>
            <w:r w:rsidR="0035753F">
              <w:rPr>
                <w:noProof/>
                <w:webHidden/>
              </w:rPr>
            </w:r>
            <w:r w:rsidR="0035753F">
              <w:rPr>
                <w:noProof/>
                <w:webHidden/>
              </w:rPr>
              <w:fldChar w:fldCharType="separate"/>
            </w:r>
            <w:r w:rsidR="0035753F">
              <w:rPr>
                <w:noProof/>
                <w:webHidden/>
              </w:rPr>
              <w:t>2</w:t>
            </w:r>
            <w:r w:rsidR="0035753F">
              <w:rPr>
                <w:noProof/>
                <w:webHidden/>
              </w:rPr>
              <w:fldChar w:fldCharType="end"/>
            </w:r>
          </w:hyperlink>
        </w:p>
        <w:p w:rsidR="0035753F" w:rsidRDefault="0035753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1" w:history="1">
            <w:r w:rsidRPr="001B298E">
              <w:rPr>
                <w:rStyle w:val="a6"/>
                <w:b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1B298E">
              <w:rPr>
                <w:rStyle w:val="a6"/>
                <w:b/>
                <w:noProof/>
              </w:rPr>
              <w:t>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5753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2" w:history="1">
            <w:r w:rsidRPr="001B298E">
              <w:rPr>
                <w:rStyle w:val="a6"/>
                <w:b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1B298E">
              <w:rPr>
                <w:rStyle w:val="a6"/>
                <w:b/>
                <w:noProof/>
              </w:rPr>
              <w:t>Описание предметной области и функции решаемых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5753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3" w:history="1">
            <w:r w:rsidRPr="001B298E">
              <w:rPr>
                <w:rStyle w:val="a6"/>
                <w:b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1B298E">
              <w:rPr>
                <w:rStyle w:val="a6"/>
                <w:b/>
                <w:noProof/>
              </w:rPr>
              <w:t>Цели и задачи создания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5753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4" w:history="1">
            <w:r w:rsidRPr="001B298E">
              <w:rPr>
                <w:rStyle w:val="a6"/>
                <w:b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1B298E">
              <w:rPr>
                <w:rStyle w:val="a6"/>
                <w:b/>
                <w:noProof/>
              </w:rPr>
              <w:t>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5753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5" w:history="1">
            <w:r w:rsidRPr="001B298E">
              <w:rPr>
                <w:rStyle w:val="a6"/>
                <w:b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1B298E">
              <w:rPr>
                <w:rStyle w:val="a6"/>
                <w:b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5753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6" w:history="1">
            <w:r w:rsidRPr="001B298E">
              <w:rPr>
                <w:rStyle w:val="a6"/>
                <w:b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1B298E">
              <w:rPr>
                <w:rStyle w:val="a6"/>
                <w:b/>
                <w:noProof/>
              </w:rPr>
              <w:t>Концептуальное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5753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7" w:history="1">
            <w:r w:rsidRPr="001B298E">
              <w:rPr>
                <w:rStyle w:val="a6"/>
                <w:b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Pr="001B298E">
              <w:rPr>
                <w:rStyle w:val="a6"/>
                <w:b/>
                <w:noProof/>
              </w:rPr>
              <w:t>Выделение информационных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_Toc221989307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7B44" w:rsidRDefault="00945409" w:rsidP="008A4138">
          <w:r w:rsidRPr="0064786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5D5CB7" w:rsidRPr="00783091" w:rsidRDefault="00783091" w:rsidP="008A4138">
      <w:r>
        <w:br w:type="page"/>
      </w:r>
    </w:p>
    <w:p w:rsidR="0040210E" w:rsidRPr="0040210E" w:rsidRDefault="0040210E" w:rsidP="0040210E">
      <w:pPr>
        <w:pStyle w:val="1"/>
        <w:numPr>
          <w:ilvl w:val="0"/>
          <w:numId w:val="0"/>
        </w:numPr>
        <w:ind w:left="100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21989300"/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2"/>
    </w:p>
    <w:p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Развитие информационных технологий коренным образом изменило подходы к хранению и обработке данных. Если раньше основным способом фиксации информации были бумажные носители, то сегодня приоритет отдается цифровым форматам. Создание в памяти ЭВМ модели реального мира с помощью баз данных позволяет структурировать большие объемы сведений и обеспечивать к ним быстрый доступ.</w:t>
      </w:r>
    </w:p>
    <w:p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Для управления такими массивами данных используются системы управления базами данных (СУБД). Они представляют собой программный комплекс, обеспечивающий выполнение базовых операций: добавление, редактирование, удаление и поиск информации. СУБД гарантирует сохранность данных, их целостность и защиту от несанкционированного доступа. </w:t>
      </w:r>
    </w:p>
    <w:p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В рамках образовательного учреждения процесс составления графиков занятий является трудоемким и сложным. Необходимо учитывать множество факторов: занятость преподавателей, наличие свободных аудиторий и специфику учебных планов различных групп. Автоматизация этого процесса позволяет свести к минимуму риск возникновения ошибок (таких как назначение двух пар одному преподавателю на одно и то же время) и значительно ускоряет работу сотрудников учебной части.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Актуальность работы</w:t>
      </w:r>
      <w:r w:rsidRPr="0027628B">
        <w:rPr>
          <w:rFonts w:ascii="Times New Roman" w:hAnsi="Times New Roman" w:cs="Times New Roman"/>
          <w:sz w:val="28"/>
          <w:szCs w:val="28"/>
        </w:rPr>
        <w:t xml:space="preserve"> обусловлена необходимостью перехода от бумажного ведения документации к цифровым системам,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Целью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является проектирование и разработка реляционной базы данных для автоматизации учета и формирования учебного расписания вуза.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 </w:t>
      </w:r>
      <w:r w:rsidRPr="0027628B">
        <w:rPr>
          <w:rFonts w:ascii="Times New Roman" w:hAnsi="Times New Roman" w:cs="Times New Roman"/>
          <w:sz w:val="28"/>
          <w:szCs w:val="28"/>
        </w:rPr>
        <w:t>— процесс организации и планирования учебных занятий в высшем учебном заведении.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lastRenderedPageBreak/>
        <w:t>Предмет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— методы, инструменты и алгоритмы проектирования структуры базы данных и программного интерфейса для управления расписанием.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Задачи исследования: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Выполнить анализ предметной области и изучить специфику составления расписания.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Сформулировать технические требования к разрабатываемой базе данных.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Спроектировать концептуальную, логическую и физическую модели базы данных.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Разработать пользовательский интерфейс для эффективного взаимодействия с данными.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Провести тестирование системы на предмет корректности работы и отсутствия конфликтов в графике.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Методы исследования: </w:t>
      </w:r>
    </w:p>
    <w:p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Теоретические: анализ профильной литературы и нормативных документов по организации учебного процесса. </w:t>
      </w:r>
    </w:p>
    <w:p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Практические: моделирование структуры данных, проектирование связей между таблицами и программная реализация системы.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Новизна работы заключается в создании оптимизированной структуры данных, позволяющей в рамках одной системы объединить учет нагрузки преподавателей, занятость аудиторного фонда и специфику учебных планов различных специальностей для предотвращения конфликтных ситуаций при составлении расписания.</w:t>
      </w:r>
    </w:p>
    <w:p w:rsidR="00A13601" w:rsidRDefault="00A13601" w:rsidP="00EE0E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Работа состоит из введения, двух основных глав (теории и практики), </w:t>
      </w:r>
    </w:p>
    <w:p w:rsidR="00EE0E24" w:rsidRPr="0027628B" w:rsidRDefault="00EE0E24" w:rsidP="00EE0E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commentRangeStart w:id="3"/>
      <w:r>
        <w:rPr>
          <w:rFonts w:ascii="Times New Roman" w:hAnsi="Times New Roman" w:cs="Times New Roman"/>
          <w:sz w:val="28"/>
          <w:szCs w:val="28"/>
          <w:u w:val="single"/>
        </w:rPr>
        <w:t>……</w:t>
      </w:r>
      <w:commentRangeEnd w:id="3"/>
      <w:r>
        <w:rPr>
          <w:rStyle w:val="ab"/>
        </w:rPr>
        <w:commentReference w:id="3"/>
      </w:r>
    </w:p>
    <w:p w:rsidR="00996372" w:rsidRPr="0027628B" w:rsidRDefault="00A1360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заключения и списка источников.</w:t>
      </w:r>
    </w:p>
    <w:p w:rsidR="005D5CB7" w:rsidRDefault="00996372" w:rsidP="005D5CB7">
      <w:r>
        <w:br w:type="page"/>
      </w:r>
    </w:p>
    <w:p w:rsidR="008E7BA0" w:rsidRPr="008E7BA0" w:rsidRDefault="008E7BA0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21989301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АНАЛИТИЧЕСКАЯ ЧАСТЬ</w:t>
      </w:r>
      <w:bookmarkEnd w:id="4"/>
    </w:p>
    <w:p w:rsidR="005D5CB7" w:rsidRDefault="008E7BA0" w:rsidP="008E7BA0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1989302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Описание предметной области и функции решаемых задач</w:t>
      </w:r>
      <w:bookmarkEnd w:id="5"/>
    </w:p>
    <w:p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Разработка базы данных </w:t>
      </w:r>
      <w:r w:rsidR="0048004B">
        <w:rPr>
          <w:rFonts w:ascii="Times New Roman" w:hAnsi="Times New Roman" w:cs="Times New Roman"/>
          <w:sz w:val="28"/>
          <w:szCs w:val="28"/>
        </w:rPr>
        <w:t xml:space="preserve">«Расписания» </w:t>
      </w:r>
      <w:r w:rsidR="00B73AF1">
        <w:rPr>
          <w:rFonts w:ascii="Times New Roman" w:hAnsi="Times New Roman" w:cs="Times New Roman"/>
          <w:sz w:val="28"/>
          <w:szCs w:val="28"/>
        </w:rPr>
        <w:t>по теме</w:t>
      </w:r>
      <w:r w:rsidRPr="008E7BA0">
        <w:rPr>
          <w:rFonts w:ascii="Times New Roman" w:hAnsi="Times New Roman" w:cs="Times New Roman"/>
          <w:sz w:val="28"/>
          <w:szCs w:val="28"/>
        </w:rPr>
        <w:t xml:space="preserve"> относится к области автоматизации учебного процесса в высших учебных заведениях. Предметной областью является организация и управление учебным расписанием, которое служит основным инструментом координации деятельности студентов, преподавателей, учебных гр</w:t>
      </w:r>
      <w:r w:rsidR="0027628B">
        <w:rPr>
          <w:rFonts w:ascii="Times New Roman" w:hAnsi="Times New Roman" w:cs="Times New Roman"/>
          <w:sz w:val="28"/>
          <w:szCs w:val="28"/>
        </w:rPr>
        <w:t>упп и аудиторного фонда. В основном в</w:t>
      </w:r>
      <w:r w:rsidRPr="008E7BA0">
        <w:rPr>
          <w:rFonts w:ascii="Times New Roman" w:hAnsi="Times New Roman" w:cs="Times New Roman"/>
          <w:sz w:val="28"/>
          <w:szCs w:val="28"/>
        </w:rPr>
        <w:t>узовское расписание — это сложный динамический объект, который должен учитывать множество факторов: учебные планы по специальностям, нагрузку преподавателей, доступность аудиторий, последовательность изучения дисциплин, а также возможные изменения, такие как перенос занятий, замены преподавателей или корректировки учебных планов. В традиционном формате составление и актуализация расписания требуют значительных временных затрат, ручной обработки данных и нередко приводят к ошибкам, конфликтам ресурсов или несвоевременному информированию участников учебного процесса.</w:t>
      </w:r>
    </w:p>
    <w:p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>Функции разрабатываемой информационной системы направлены на автоматизацию ключевых процессов, связанных с созданием, редактированием, публикацией и сопровождением расписания. Система должна обеспечивать централизованное хранение данных о дисциплинах, преподавателях, учебных группах, аудиториях и времени проведения занятий, а также поддерживать механизмы непротиворечивого распределения ресурсов. К основным функциям относятся формирование расписания на основе заданных критериев и ограничений, оперативное внесение изменений с автоматической проверкой на конфликты, генерация различных форм отчётов и представлений расписания для разных категорий пользователей — студентов, преподавателей, заведующих кафедрами и административного персонала. Кроме того, система должна предоставлять возможности интерактивного просмотра, поиска и фильтрации данных</w:t>
      </w:r>
      <w:r w:rsidRPr="00415D2A">
        <w:rPr>
          <w:rFonts w:ascii="Times New Roman" w:hAnsi="Times New Roman" w:cs="Times New Roman"/>
          <w:sz w:val="28"/>
          <w:szCs w:val="28"/>
        </w:rPr>
        <w:t>.</w:t>
      </w:r>
    </w:p>
    <w:p w:rsid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lastRenderedPageBreak/>
        <w:t>Решаемые задачи в рамках разработки системы включают оптимизацию использования аудиторного фонда и преподавательских ресурсов, минимизацию ручного труда при составлении и корректировке расписания, обеспечение актуальности и согласованности данных, повышение удобства доступа к информации для всех участников учебного процесса. Важной задачей является также обеспечение масштабируемости и гибкости системы, позволяющей адаптироваться к изменениям в учебных планах, структуре подразделений вуза или правилам организации образовательной деятельности. В конечном счёте, внедрение системы способствует повышению эффективности управления учебным процессом, снижению административной нагрузки и улучшению качества образовательных услуг за счёт своевременного и точного планирования занятий.</w:t>
      </w:r>
    </w:p>
    <w:p w:rsidR="00D54B0E" w:rsidRDefault="00D54B0E" w:rsidP="00D54B0E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21989303"/>
      <w:r w:rsidRPr="00D54B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создания базы данных</w:t>
      </w:r>
      <w:bookmarkEnd w:id="6"/>
    </w:p>
    <w:p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 xml:space="preserve">Основной целью разработки базы данных является создание единого информационного пространства для автоматизации процесса формирования, хранения и корректировки учебного графика, что позволяет минимизировать ошибки при распределении нагрузки и повысить доступность информации для студентов и преподавателей. </w:t>
      </w:r>
    </w:p>
    <w:p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необходимо решить следующие задачи: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Систематизация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организация централизованного хранения информации об учебных группах, дисциплинах, преподавателях и аудиторном фонде.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Обеспечение целостности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исключение конфликтных ситуаций при составлении расписания (например, назначение одного преподавателя или одной аудитории на разное время одновременно).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lastRenderedPageBreak/>
        <w:t>Автоматизация поиска: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реализация возможности быстрой фильтрации и получения выборки занятий по конкретному курсу, группе, преподавателю или дню недели.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Повышение оперативности: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сокращение временных затрат сотрудников учебной части на внесение изменений в расписание и информирование участников учебного процесса. </w:t>
      </w:r>
    </w:p>
    <w:p w:rsidR="00244A75" w:rsidRPr="00C8203B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203B">
        <w:rPr>
          <w:rFonts w:ascii="Times New Roman" w:hAnsi="Times New Roman" w:cs="Times New Roman"/>
          <w:b/>
          <w:sz w:val="28"/>
          <w:szCs w:val="28"/>
        </w:rPr>
        <w:t>Разграничение прав доступа:</w:t>
      </w:r>
      <w:r w:rsidRPr="00C8203B">
        <w:rPr>
          <w:rFonts w:ascii="Times New Roman" w:hAnsi="Times New Roman" w:cs="Times New Roman"/>
          <w:sz w:val="28"/>
          <w:szCs w:val="28"/>
        </w:rPr>
        <w:t xml:space="preserve"> обеспечение безопасности данных и возможности редактирования расписания только уполномоченными сотрудниками деканата. </w:t>
      </w:r>
    </w:p>
    <w:p w:rsid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Исходя из данных задач, база данных должна обеспечивать хранение и структуризацию всех сведений об учебном процессе, а также обладать интуитивно понятным интерфейсом для работы конечного пользователя.</w:t>
      </w:r>
    </w:p>
    <w:p w:rsidR="00E25057" w:rsidRDefault="00E25057" w:rsidP="00E25057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" w:name="_Toc221989304"/>
      <w:r w:rsidRPr="00E250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Назначение системы</w:t>
      </w:r>
      <w:bookmarkEnd w:id="7"/>
    </w:p>
    <w:p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Разрабатываемая инфор</w:t>
      </w:r>
      <w:r w:rsidR="004C43CD">
        <w:rPr>
          <w:rFonts w:ascii="Times New Roman" w:hAnsi="Times New Roman" w:cs="Times New Roman"/>
          <w:sz w:val="28"/>
          <w:szCs w:val="28"/>
        </w:rPr>
        <w:t xml:space="preserve">мационная система баз данных </w:t>
      </w:r>
      <w:r w:rsidRPr="00E25057">
        <w:rPr>
          <w:rFonts w:ascii="Times New Roman" w:hAnsi="Times New Roman" w:cs="Times New Roman"/>
          <w:sz w:val="28"/>
          <w:szCs w:val="28"/>
        </w:rPr>
        <w:t xml:space="preserve">предназначена для автоматизации работы сотрудников учебного отдела, факультетов и администраторов образовательного процесса. Система призвана заменить традиционные способы ведения расписания на более технологичные и эффективные. </w:t>
      </w:r>
    </w:p>
    <w:p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 xml:space="preserve">Основное назначение системы включает в себя следующие аспекты: 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Информационное обеспечение: предоставление актуальных данных о графике занятий для всех участников образовательного процесса (студентов, преподавателей, администрации). 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Контроль ресурсов: эффективное управление распределением аудиторного фонда вуза, предотвращение накладок и нецелевого использования помещений.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Учет учебной нагрузки: хранение информации о распределении часов между преподавателями в соответствии с учебными планами кафедр. 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lastRenderedPageBreak/>
        <w:t xml:space="preserve">Оперативное управление: возможность внесения быстрых корректировок в расписание в случае болезни преподавателя, переноса занятий или изменения учебного графика без нарушения общей структуры данных. </w:t>
      </w:r>
    </w:p>
    <w:p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 xml:space="preserve">Система ориентирована на следующие категории пользователей: </w:t>
      </w:r>
    </w:p>
    <w:p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44F6">
        <w:rPr>
          <w:rFonts w:ascii="Times New Roman" w:hAnsi="Times New Roman" w:cs="Times New Roman"/>
          <w:b/>
          <w:sz w:val="28"/>
          <w:szCs w:val="28"/>
        </w:rPr>
        <w:t>Сотрудники деканата:</w:t>
      </w:r>
      <w:r w:rsidRPr="00E25057">
        <w:rPr>
          <w:rFonts w:ascii="Times New Roman" w:hAnsi="Times New Roman" w:cs="Times New Roman"/>
          <w:sz w:val="28"/>
          <w:szCs w:val="28"/>
        </w:rPr>
        <w:t xml:space="preserve"> имеют полный доступ к редактированию и формированию расписания, управлению списками групп и аудиторий. </w:t>
      </w:r>
    </w:p>
    <w:p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44F6">
        <w:rPr>
          <w:rFonts w:ascii="Times New Roman" w:hAnsi="Times New Roman" w:cs="Times New Roman"/>
          <w:b/>
          <w:sz w:val="28"/>
          <w:szCs w:val="28"/>
        </w:rPr>
        <w:t>Преподаватели:</w:t>
      </w:r>
      <w:r w:rsidRPr="00E25057">
        <w:rPr>
          <w:rFonts w:ascii="Times New Roman" w:hAnsi="Times New Roman" w:cs="Times New Roman"/>
          <w:sz w:val="28"/>
          <w:szCs w:val="28"/>
        </w:rPr>
        <w:t xml:space="preserve"> получают возможность просматривать свою индивидуальную нагрузку и актуальный график занятий. </w:t>
      </w:r>
    </w:p>
    <w:p w:rsidR="00E25057" w:rsidRPr="00415D2A" w:rsidRDefault="00BA4436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44F6">
        <w:rPr>
          <w:rFonts w:ascii="Times New Roman" w:hAnsi="Times New Roman" w:cs="Times New Roman"/>
          <w:b/>
          <w:sz w:val="28"/>
          <w:szCs w:val="28"/>
        </w:rPr>
        <w:t>Обучающиеся:</w:t>
      </w:r>
      <w:r w:rsidRPr="00BA4436">
        <w:rPr>
          <w:rFonts w:ascii="Times New Roman" w:hAnsi="Times New Roman" w:cs="Times New Roman"/>
          <w:sz w:val="28"/>
          <w:szCs w:val="28"/>
        </w:rPr>
        <w:t xml:space="preserve"> выступают в роли потребителей информации, используя систему для получения актуальных сведений о расписании, типе проводимых занятий и </w:t>
      </w:r>
      <w:r>
        <w:rPr>
          <w:rFonts w:ascii="Times New Roman" w:hAnsi="Times New Roman" w:cs="Times New Roman"/>
          <w:sz w:val="28"/>
          <w:szCs w:val="28"/>
        </w:rPr>
        <w:t>закрепленных за ними аудиториях</w:t>
      </w:r>
      <w:r w:rsidR="00E25057" w:rsidRPr="00415D2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25057" w:rsidRDefault="004907B5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gramStart"/>
      <w:r>
        <w:rPr>
          <w:rFonts w:ascii="Times New Roman" w:hAnsi="Times New Roman" w:cs="Times New Roman"/>
          <w:sz w:val="28"/>
          <w:szCs w:val="28"/>
        </w:rPr>
        <w:t>общем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таким образом, система</w:t>
      </w:r>
      <w:r w:rsidR="00E25057" w:rsidRPr="00E25057">
        <w:rPr>
          <w:rFonts w:ascii="Times New Roman" w:hAnsi="Times New Roman" w:cs="Times New Roman"/>
          <w:sz w:val="28"/>
          <w:szCs w:val="28"/>
        </w:rPr>
        <w:t xml:space="preserve">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заведения.</w:t>
      </w:r>
    </w:p>
    <w:p w:rsidR="004C43CD" w:rsidRPr="004C43CD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C43CD">
        <w:rPr>
          <w:rFonts w:ascii="Times New Roman" w:hAnsi="Times New Roman" w:cs="Times New Roman"/>
          <w:b/>
          <w:sz w:val="28"/>
          <w:szCs w:val="28"/>
        </w:rPr>
        <w:t>Вывод:</w:t>
      </w:r>
    </w:p>
    <w:p w:rsidR="00D54B0E" w:rsidRPr="00E42BE4" w:rsidRDefault="00E42BE4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2BE4">
        <w:rPr>
          <w:rFonts w:ascii="Times New Roman" w:hAnsi="Times New Roman" w:cs="Times New Roman"/>
          <w:sz w:val="28"/>
          <w:szCs w:val="28"/>
        </w:rPr>
        <w:t>В результате анализа предметной области были определены основные сущности системы «</w:t>
      </w:r>
      <w:r>
        <w:rPr>
          <w:rFonts w:ascii="Times New Roman" w:hAnsi="Times New Roman" w:cs="Times New Roman"/>
          <w:sz w:val="28"/>
          <w:szCs w:val="28"/>
        </w:rPr>
        <w:t>Расписания</w:t>
      </w:r>
      <w:r w:rsidRPr="00E42BE4">
        <w:rPr>
          <w:rFonts w:ascii="Times New Roman" w:hAnsi="Times New Roman" w:cs="Times New Roman"/>
          <w:sz w:val="28"/>
          <w:szCs w:val="28"/>
        </w:rPr>
        <w:t>», выявлены требования к автоматизации учебного процесса и установлено назначение будущей базы данных как инструмента для устранения конфликтов в графике занятий. Обоснование актуальности и четкая постановка задач позволяют перейти к практическому</w:t>
      </w:r>
      <w:r>
        <w:rPr>
          <w:rFonts w:ascii="Times New Roman" w:hAnsi="Times New Roman" w:cs="Times New Roman"/>
          <w:sz w:val="28"/>
          <w:szCs w:val="28"/>
        </w:rPr>
        <w:t xml:space="preserve"> этапу.</w:t>
      </w:r>
    </w:p>
    <w:p w:rsidR="005C7B44" w:rsidRDefault="005C7B44">
      <w:r>
        <w:br w:type="page"/>
      </w:r>
    </w:p>
    <w:p w:rsidR="0069759B" w:rsidRPr="0069759B" w:rsidRDefault="005C7B44" w:rsidP="0069759B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8" w:name="_Toc221989305"/>
      <w:r w:rsidRPr="005C7B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ПРАКТИЧЕСКАЯ ЧАСТЬ</w:t>
      </w:r>
      <w:bookmarkEnd w:id="8"/>
    </w:p>
    <w:p w:rsidR="0069759B" w:rsidRPr="000B4671" w:rsidRDefault="0084050B" w:rsidP="0069759B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21989306"/>
      <w:r w:rsidRPr="000B4671">
        <w:rPr>
          <w:rFonts w:ascii="Times New Roman" w:hAnsi="Times New Roman" w:cs="Times New Roman"/>
          <w:b/>
          <w:color w:val="auto"/>
          <w:sz w:val="28"/>
          <w:szCs w:val="28"/>
        </w:rPr>
        <w:t>Концептуальное проектирование базы данных</w:t>
      </w:r>
      <w:bookmarkEnd w:id="9"/>
    </w:p>
    <w:p w:rsidR="0084050B" w:rsidRPr="003B13A6" w:rsidRDefault="0084050B" w:rsidP="003B13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3A6">
        <w:rPr>
          <w:rFonts w:ascii="Times New Roman" w:hAnsi="Times New Roman" w:cs="Times New Roman"/>
          <w:sz w:val="28"/>
          <w:szCs w:val="28"/>
        </w:rPr>
        <w:t>В рамках проектирования базы данных «Расписание в вузе» необходимо определить основные сущности, которые должны присутствовать в системе, а также связи между ними.</w:t>
      </w:r>
    </w:p>
    <w:p w:rsidR="0084050B" w:rsidRPr="003B13A6" w:rsidRDefault="0084050B" w:rsidP="003B13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3A6">
        <w:rPr>
          <w:rFonts w:ascii="Times New Roman" w:hAnsi="Times New Roman" w:cs="Times New Roman"/>
          <w:sz w:val="28"/>
          <w:szCs w:val="28"/>
        </w:rPr>
        <w:t>С базой данных будут работать сотрудники учебной части и диспетчеры. Пользователи обладают правами на редактирование справочников групп, преподавателей и аудиторий, а также на формирование записей основного расписания.</w:t>
      </w:r>
    </w:p>
    <w:p w:rsidR="0084050B" w:rsidRPr="003B13A6" w:rsidRDefault="0084050B" w:rsidP="003B13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3A6">
        <w:rPr>
          <w:rFonts w:ascii="Times New Roman" w:hAnsi="Times New Roman" w:cs="Times New Roman"/>
          <w:sz w:val="28"/>
          <w:szCs w:val="28"/>
        </w:rPr>
        <w:t>Все записи в расписании привязаны к конкретным группам и преподавателям. Иерархия объектов определяет структуру учебного процесса: дисциплины закреплены за определенными преподавателями и проводятся в закрепленных аудиториях.</w:t>
      </w:r>
    </w:p>
    <w:p w:rsidR="0084050B" w:rsidRPr="003B13A6" w:rsidRDefault="0084050B" w:rsidP="003B13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3A6">
        <w:rPr>
          <w:rFonts w:ascii="Times New Roman" w:hAnsi="Times New Roman" w:cs="Times New Roman"/>
          <w:sz w:val="28"/>
          <w:szCs w:val="28"/>
        </w:rPr>
        <w:t>Таким образом, в базе данных реализованы следующие сущности:</w:t>
      </w:r>
    </w:p>
    <w:p w:rsidR="0084050B" w:rsidRPr="003B13A6" w:rsidRDefault="0084050B" w:rsidP="003B13A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3A6">
        <w:rPr>
          <w:rFonts w:ascii="Times New Roman" w:hAnsi="Times New Roman" w:cs="Times New Roman"/>
          <w:sz w:val="28"/>
          <w:szCs w:val="28"/>
        </w:rPr>
        <w:t>Преподаватель: информация о сотрудниках, проводящих занятия.</w:t>
      </w:r>
    </w:p>
    <w:p w:rsidR="0084050B" w:rsidRPr="003B13A6" w:rsidRDefault="0084050B" w:rsidP="003B13A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3A6">
        <w:rPr>
          <w:rFonts w:ascii="Times New Roman" w:hAnsi="Times New Roman" w:cs="Times New Roman"/>
          <w:sz w:val="28"/>
          <w:szCs w:val="28"/>
        </w:rPr>
        <w:t>Группа: учебные коллективы студентов.</w:t>
      </w:r>
    </w:p>
    <w:p w:rsidR="0084050B" w:rsidRPr="003B13A6" w:rsidRDefault="0084050B" w:rsidP="003B13A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3A6">
        <w:rPr>
          <w:rFonts w:ascii="Times New Roman" w:hAnsi="Times New Roman" w:cs="Times New Roman"/>
          <w:sz w:val="28"/>
          <w:szCs w:val="28"/>
        </w:rPr>
        <w:t>Аудитория: помещения, в которых проводятся пары.</w:t>
      </w:r>
    </w:p>
    <w:p w:rsidR="0084050B" w:rsidRPr="003B13A6" w:rsidRDefault="0084050B" w:rsidP="003B13A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3A6">
        <w:rPr>
          <w:rFonts w:ascii="Times New Roman" w:hAnsi="Times New Roman" w:cs="Times New Roman"/>
          <w:sz w:val="28"/>
          <w:szCs w:val="28"/>
        </w:rPr>
        <w:t>Расписание: журнал занятий, объединяющий все вышеуказанные данные.</w:t>
      </w:r>
    </w:p>
    <w:p w:rsidR="0084050B" w:rsidRPr="003B13A6" w:rsidRDefault="0084050B" w:rsidP="003B13A6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13A6">
        <w:rPr>
          <w:rFonts w:ascii="Times New Roman" w:hAnsi="Times New Roman" w:cs="Times New Roman"/>
          <w:sz w:val="28"/>
          <w:szCs w:val="28"/>
        </w:rPr>
        <w:t>Пользователь: данные для авторизации в системе.</w:t>
      </w:r>
    </w:p>
    <w:p w:rsidR="0084050B" w:rsidRPr="003B13A6" w:rsidRDefault="0084050B" w:rsidP="003B13A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4050B" w:rsidRPr="003B13A6" w:rsidRDefault="0084050B" w:rsidP="003B13A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B13A6">
        <w:rPr>
          <w:rFonts w:ascii="Times New Roman" w:hAnsi="Times New Roman" w:cs="Times New Roman"/>
          <w:b/>
          <w:sz w:val="28"/>
          <w:szCs w:val="28"/>
        </w:rPr>
        <w:t>Глоссарий (список имен существительных и их смысл)</w:t>
      </w:r>
    </w:p>
    <w:tbl>
      <w:tblPr>
        <w:tblStyle w:val="af4"/>
        <w:tblW w:w="0" w:type="auto"/>
        <w:tblInd w:w="720" w:type="dxa"/>
        <w:tblLook w:val="04A0"/>
      </w:tblPr>
      <w:tblGrid>
        <w:gridCol w:w="4475"/>
        <w:gridCol w:w="4376"/>
      </w:tblGrid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b/>
                <w:sz w:val="28"/>
                <w:szCs w:val="28"/>
              </w:rPr>
              <w:t>Понятие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b/>
                <w:sz w:val="28"/>
                <w:szCs w:val="28"/>
              </w:rPr>
              <w:t>Смысл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Преподаватель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Лицо, осуществляющее образовательную деятельность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Код преподавателя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Уникальный номер, присвоенный преподавателю для идентификации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ФИО Преподавателя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Полная фамилия, имя и отчество сотрудника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Студенческий коллектив, объединенный общим учебным планом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Название группы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Уникальный код или имя группы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Аудитория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Учебный кабинет, в котором проводятся занятия.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Номер аудитории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Обозначение кабинета в здании вуза.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Расписание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Структурированный перечень учебных занятий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Предмет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Наименование изучаемой дисциплины</w:t>
            </w:r>
          </w:p>
        </w:tc>
      </w:tr>
      <w:tr w:rsidR="0084050B" w:rsidRPr="003B13A6" w:rsidTr="0084050B">
        <w:tc>
          <w:tcPr>
            <w:tcW w:w="4475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Пара</w:t>
            </w:r>
          </w:p>
        </w:tc>
        <w:tc>
          <w:tcPr>
            <w:tcW w:w="4376" w:type="dxa"/>
          </w:tcPr>
          <w:p w:rsidR="0084050B" w:rsidRPr="003B13A6" w:rsidRDefault="0084050B" w:rsidP="008A4138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3B13A6">
              <w:rPr>
                <w:rFonts w:ascii="Times New Roman" w:hAnsi="Times New Roman" w:cs="Times New Roman"/>
                <w:sz w:val="28"/>
                <w:szCs w:val="28"/>
              </w:rPr>
              <w:t>Порядковый номер занятия и его временной интервал</w:t>
            </w:r>
          </w:p>
        </w:tc>
      </w:tr>
    </w:tbl>
    <w:p w:rsidR="0084050B" w:rsidRPr="003B13A6" w:rsidRDefault="0084050B" w:rsidP="003B13A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06AA9" w:rsidRPr="003B13A6" w:rsidRDefault="00206AA9" w:rsidP="003556B3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3B13A6">
        <w:rPr>
          <w:rFonts w:ascii="Times New Roman" w:hAnsi="Times New Roman" w:cs="Times New Roman"/>
          <w:b/>
          <w:sz w:val="28"/>
          <w:szCs w:val="28"/>
        </w:rPr>
        <w:t>Выделение сущностей:</w:t>
      </w:r>
    </w:p>
    <w:p w:rsidR="00206AA9" w:rsidRPr="008A4138" w:rsidRDefault="00206AA9" w:rsidP="003556B3">
      <w:pPr>
        <w:pStyle w:val="a3"/>
        <w:numPr>
          <w:ilvl w:val="0"/>
          <w:numId w:val="31"/>
        </w:numPr>
        <w:spacing w:after="0" w:line="360" w:lineRule="auto"/>
        <w:ind w:left="1429" w:hanging="35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8A4138">
        <w:rPr>
          <w:rFonts w:ascii="Times New Roman" w:hAnsi="Times New Roman" w:cs="Times New Roman"/>
          <w:i/>
          <w:sz w:val="28"/>
          <w:szCs w:val="28"/>
        </w:rPr>
        <w:t>Преподаватель</w:t>
      </w:r>
    </w:p>
    <w:p w:rsidR="00206AA9" w:rsidRPr="008A4138" w:rsidRDefault="00206AA9" w:rsidP="003556B3">
      <w:pPr>
        <w:pStyle w:val="a3"/>
        <w:numPr>
          <w:ilvl w:val="0"/>
          <w:numId w:val="31"/>
        </w:numPr>
        <w:spacing w:after="0" w:line="360" w:lineRule="auto"/>
        <w:ind w:left="1429" w:hanging="35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8A4138">
        <w:rPr>
          <w:rFonts w:ascii="Times New Roman" w:hAnsi="Times New Roman" w:cs="Times New Roman"/>
          <w:i/>
          <w:sz w:val="28"/>
          <w:szCs w:val="28"/>
        </w:rPr>
        <w:t>Группа</w:t>
      </w:r>
    </w:p>
    <w:p w:rsidR="00206AA9" w:rsidRPr="008A4138" w:rsidRDefault="00206AA9" w:rsidP="003556B3">
      <w:pPr>
        <w:pStyle w:val="a3"/>
        <w:numPr>
          <w:ilvl w:val="0"/>
          <w:numId w:val="31"/>
        </w:numPr>
        <w:spacing w:after="0" w:line="360" w:lineRule="auto"/>
        <w:ind w:left="1429" w:hanging="35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8A4138">
        <w:rPr>
          <w:rFonts w:ascii="Times New Roman" w:hAnsi="Times New Roman" w:cs="Times New Roman"/>
          <w:i/>
          <w:sz w:val="28"/>
          <w:szCs w:val="28"/>
        </w:rPr>
        <w:t>Аудитория</w:t>
      </w:r>
    </w:p>
    <w:p w:rsidR="00206AA9" w:rsidRPr="008A4138" w:rsidRDefault="00206AA9" w:rsidP="003556B3">
      <w:pPr>
        <w:pStyle w:val="a3"/>
        <w:numPr>
          <w:ilvl w:val="0"/>
          <w:numId w:val="31"/>
        </w:numPr>
        <w:spacing w:after="0" w:line="360" w:lineRule="auto"/>
        <w:ind w:left="1429" w:hanging="35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8A4138">
        <w:rPr>
          <w:rFonts w:ascii="Times New Roman" w:hAnsi="Times New Roman" w:cs="Times New Roman"/>
          <w:i/>
          <w:sz w:val="28"/>
          <w:szCs w:val="28"/>
        </w:rPr>
        <w:t>Расписание</w:t>
      </w:r>
    </w:p>
    <w:p w:rsidR="00206AA9" w:rsidRPr="00971BA3" w:rsidRDefault="00206AA9" w:rsidP="003556B3">
      <w:pPr>
        <w:pStyle w:val="a3"/>
        <w:numPr>
          <w:ilvl w:val="0"/>
          <w:numId w:val="31"/>
        </w:numPr>
        <w:spacing w:after="0" w:line="360" w:lineRule="auto"/>
        <w:ind w:left="1429" w:hanging="357"/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8A4138">
        <w:rPr>
          <w:rFonts w:ascii="Times New Roman" w:hAnsi="Times New Roman" w:cs="Times New Roman"/>
          <w:i/>
          <w:sz w:val="28"/>
          <w:szCs w:val="28"/>
        </w:rPr>
        <w:t>Пользователь</w:t>
      </w:r>
    </w:p>
    <w:tbl>
      <w:tblPr>
        <w:tblStyle w:val="af4"/>
        <w:tblW w:w="9923" w:type="dxa"/>
        <w:tblInd w:w="108" w:type="dxa"/>
        <w:tblLayout w:type="fixed"/>
        <w:tblLook w:val="04A0"/>
      </w:tblPr>
      <w:tblGrid>
        <w:gridCol w:w="2835"/>
        <w:gridCol w:w="1560"/>
        <w:gridCol w:w="2126"/>
        <w:gridCol w:w="3402"/>
      </w:tblGrid>
      <w:tr w:rsidR="00E17CC3" w:rsidTr="00DB193E">
        <w:trPr>
          <w:trHeight w:val="483"/>
        </w:trPr>
        <w:tc>
          <w:tcPr>
            <w:tcW w:w="2835" w:type="dxa"/>
            <w:vAlign w:val="center"/>
          </w:tcPr>
          <w:p w:rsidR="00971BA3" w:rsidRPr="00971BA3" w:rsidRDefault="00971BA3" w:rsidP="00971BA3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1560" w:type="dxa"/>
            <w:vAlign w:val="center"/>
          </w:tcPr>
          <w:p w:rsidR="00971BA3" w:rsidRPr="00971BA3" w:rsidRDefault="00971BA3" w:rsidP="00971BA3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ВИД</w:t>
            </w:r>
          </w:p>
        </w:tc>
        <w:tc>
          <w:tcPr>
            <w:tcW w:w="2126" w:type="dxa"/>
            <w:vAlign w:val="center"/>
          </w:tcPr>
          <w:p w:rsidR="00971BA3" w:rsidRPr="00971BA3" w:rsidRDefault="00971BA3" w:rsidP="00DB193E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ДОМЕН</w:t>
            </w:r>
          </w:p>
        </w:tc>
        <w:tc>
          <w:tcPr>
            <w:tcW w:w="3402" w:type="dxa"/>
            <w:vAlign w:val="center"/>
          </w:tcPr>
          <w:p w:rsidR="00971BA3" w:rsidRPr="00971BA3" w:rsidRDefault="00971BA3" w:rsidP="00971BA3">
            <w:pPr>
              <w:pStyle w:val="a3"/>
              <w:ind w:left="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ХАРАКТЕРИСТИКИ АТРИБУТА</w:t>
            </w:r>
          </w:p>
        </w:tc>
      </w:tr>
      <w:tr w:rsidR="00E17CC3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971BA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b/>
                <w:sz w:val="28"/>
                <w:szCs w:val="28"/>
              </w:rPr>
              <w:t>Преподаватель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2126" w:type="dxa"/>
          </w:tcPr>
          <w:p w:rsidR="00971BA3" w:rsidRPr="00DB193E" w:rsidRDefault="00971BA3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402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E17CC3" w:rsidRPr="00627A7A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971BA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t>Код преподавателя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:rsidR="00971BA3" w:rsidRPr="00670F3B" w:rsidRDefault="00670F3B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3402" w:type="dxa"/>
          </w:tcPr>
          <w:p w:rsidR="00971BA3" w:rsidRPr="00627A7A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Числовой, целый, одно</w:t>
            </w:r>
            <w:r w:rsidRPr="00627A7A">
              <w:rPr>
                <w:rFonts w:ascii="Times New Roman" w:hAnsi="Times New Roman" w:cs="Times New Roman"/>
                <w:sz w:val="28"/>
                <w:szCs w:val="28"/>
              </w:rPr>
              <w:t>значный, потенциальный ключ</w:t>
            </w:r>
          </w:p>
        </w:tc>
      </w:tr>
      <w:tr w:rsidR="00E17CC3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971BA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  <w:p w:rsidR="00971BA3" w:rsidRPr="00971BA3" w:rsidRDefault="00971BA3" w:rsidP="00971BA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t>Преподавателя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:rsidR="00971BA3" w:rsidRPr="00E17CC3" w:rsidRDefault="00E17CC3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Текстовые значения</w:t>
            </w:r>
          </w:p>
        </w:tc>
        <w:tc>
          <w:tcPr>
            <w:tcW w:w="3402" w:type="dxa"/>
          </w:tcPr>
          <w:p w:rsidR="00627A7A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Текстовый</w:t>
            </w:r>
            <w:r w:rsidRPr="00627A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</w:p>
          <w:p w:rsidR="00971BA3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однозначный</w:t>
            </w:r>
          </w:p>
        </w:tc>
      </w:tr>
      <w:tr w:rsidR="00E17CC3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971BA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b/>
                <w:sz w:val="28"/>
                <w:szCs w:val="28"/>
              </w:rPr>
              <w:t>Группа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2126" w:type="dxa"/>
          </w:tcPr>
          <w:p w:rsidR="00971BA3" w:rsidRPr="00971BA3" w:rsidRDefault="00971BA3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402" w:type="dxa"/>
          </w:tcPr>
          <w:p w:rsidR="00971BA3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E17CC3" w:rsidRPr="00627A7A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971BA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t>Код группы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:rsidR="00971BA3" w:rsidRDefault="00670F3B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3402" w:type="dxa"/>
          </w:tcPr>
          <w:p w:rsidR="00971BA3" w:rsidRPr="00627A7A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Числовой, целый, одно</w:t>
            </w:r>
            <w:r w:rsidRPr="00627A7A">
              <w:rPr>
                <w:rFonts w:ascii="Times New Roman" w:hAnsi="Times New Roman" w:cs="Times New Roman"/>
                <w:sz w:val="28"/>
                <w:szCs w:val="28"/>
              </w:rPr>
              <w:t>значный, потенциальный ключ</w:t>
            </w:r>
          </w:p>
        </w:tc>
      </w:tr>
      <w:tr w:rsidR="00E17CC3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971BA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t>Название группы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:rsidR="00971BA3" w:rsidRPr="00670F3B" w:rsidRDefault="00670F3B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Группы и цифры</w:t>
            </w:r>
          </w:p>
        </w:tc>
        <w:tc>
          <w:tcPr>
            <w:tcW w:w="3402" w:type="dxa"/>
          </w:tcPr>
          <w:p w:rsidR="00627A7A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Текстовый</w:t>
            </w:r>
            <w:r w:rsidRPr="00627A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</w:p>
          <w:p w:rsidR="00971BA3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однозначный</w:t>
            </w:r>
          </w:p>
        </w:tc>
      </w:tr>
      <w:tr w:rsidR="00E17CC3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971BA3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b/>
                <w:sz w:val="28"/>
                <w:szCs w:val="28"/>
              </w:rPr>
              <w:t>Аудитория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2126" w:type="dxa"/>
          </w:tcPr>
          <w:p w:rsidR="00971BA3" w:rsidRDefault="00971BA3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402" w:type="dxa"/>
          </w:tcPr>
          <w:p w:rsidR="00971BA3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971BA3" w:rsidRPr="00627A7A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890305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t>Код аудитории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:rsidR="00971BA3" w:rsidRDefault="00670F3B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3402" w:type="dxa"/>
          </w:tcPr>
          <w:p w:rsidR="00971BA3" w:rsidRPr="00627A7A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Числовой, целый,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одно</w:t>
            </w:r>
            <w:r w:rsidRPr="00627A7A">
              <w:rPr>
                <w:rFonts w:ascii="Times New Roman" w:hAnsi="Times New Roman" w:cs="Times New Roman"/>
                <w:sz w:val="28"/>
                <w:szCs w:val="28"/>
              </w:rPr>
              <w:t>значный, потенциальный ключ</w:t>
            </w:r>
          </w:p>
        </w:tc>
      </w:tr>
      <w:tr w:rsidR="00971BA3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890305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Номер аудитории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:rsidR="00971BA3" w:rsidRPr="00670F3B" w:rsidRDefault="00670F3B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Цифры и текст</w:t>
            </w:r>
          </w:p>
        </w:tc>
        <w:tc>
          <w:tcPr>
            <w:tcW w:w="3402" w:type="dxa"/>
          </w:tcPr>
          <w:p w:rsidR="00627A7A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Текстовый</w:t>
            </w:r>
            <w:r w:rsidRPr="00627A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</w:p>
          <w:p w:rsidR="00971BA3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однозначный</w:t>
            </w:r>
          </w:p>
        </w:tc>
      </w:tr>
      <w:tr w:rsidR="00971BA3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890305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Расписание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2126" w:type="dxa"/>
          </w:tcPr>
          <w:p w:rsidR="00971BA3" w:rsidRDefault="00971BA3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402" w:type="dxa"/>
          </w:tcPr>
          <w:p w:rsidR="00971BA3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971BA3" w:rsidRPr="00627A7A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890305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t>Код записи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:rsidR="00971BA3" w:rsidRDefault="00670F3B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3402" w:type="dxa"/>
          </w:tcPr>
          <w:p w:rsidR="00971BA3" w:rsidRPr="00627A7A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Числовой, целый, одно</w:t>
            </w:r>
            <w:r w:rsidRPr="00627A7A">
              <w:rPr>
                <w:rFonts w:ascii="Times New Roman" w:hAnsi="Times New Roman" w:cs="Times New Roman"/>
                <w:sz w:val="28"/>
                <w:szCs w:val="28"/>
              </w:rPr>
              <w:t>значный, потенциальный ключ</w:t>
            </w:r>
          </w:p>
        </w:tc>
      </w:tr>
      <w:tr w:rsidR="00971BA3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890305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t>Предмет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:rsidR="00971BA3" w:rsidRPr="00670F3B" w:rsidRDefault="00670F3B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Текстовые значения</w:t>
            </w:r>
          </w:p>
        </w:tc>
        <w:tc>
          <w:tcPr>
            <w:tcW w:w="3402" w:type="dxa"/>
          </w:tcPr>
          <w:p w:rsidR="00627A7A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Текстовый</w:t>
            </w:r>
            <w:r w:rsidRPr="00627A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</w:p>
          <w:p w:rsidR="00971BA3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однозначный</w:t>
            </w:r>
          </w:p>
        </w:tc>
      </w:tr>
      <w:tr w:rsidR="00971BA3" w:rsidTr="00E17CC3">
        <w:trPr>
          <w:trHeight w:val="483"/>
        </w:trPr>
        <w:tc>
          <w:tcPr>
            <w:tcW w:w="2835" w:type="dxa"/>
          </w:tcPr>
          <w:p w:rsidR="00971BA3" w:rsidRPr="00971BA3" w:rsidRDefault="00971BA3" w:rsidP="00890305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71BA3">
              <w:rPr>
                <w:rFonts w:ascii="Times New Roman" w:hAnsi="Times New Roman" w:cs="Times New Roman"/>
                <w:sz w:val="28"/>
                <w:szCs w:val="28"/>
              </w:rPr>
              <w:t>Номер пары</w:t>
            </w:r>
          </w:p>
        </w:tc>
        <w:tc>
          <w:tcPr>
            <w:tcW w:w="1560" w:type="dxa"/>
          </w:tcPr>
          <w:p w:rsidR="00971BA3" w:rsidRPr="00971BA3" w:rsidRDefault="00971BA3" w:rsidP="00627A7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26" w:type="dxa"/>
          </w:tcPr>
          <w:p w:rsidR="00971BA3" w:rsidRPr="00670F3B" w:rsidRDefault="00670F3B" w:rsidP="00670F3B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Числа от 1 до 8</w:t>
            </w:r>
          </w:p>
        </w:tc>
        <w:tc>
          <w:tcPr>
            <w:tcW w:w="3402" w:type="dxa"/>
          </w:tcPr>
          <w:p w:rsidR="00971BA3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Текстовый</w:t>
            </w:r>
            <w:r w:rsidRPr="00627A7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</w:p>
          <w:p w:rsidR="00627A7A" w:rsidRPr="00627A7A" w:rsidRDefault="00627A7A" w:rsidP="00627A7A">
            <w:pPr>
              <w:pStyle w:val="a3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однозначный</w:t>
            </w:r>
          </w:p>
        </w:tc>
      </w:tr>
    </w:tbl>
    <w:p w:rsidR="00971BA3" w:rsidRPr="00971BA3" w:rsidRDefault="00971BA3" w:rsidP="00971BA3">
      <w:pPr>
        <w:pStyle w:val="a3"/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206AA9" w:rsidRPr="00206AA9" w:rsidRDefault="00206AA9" w:rsidP="00206AA9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</w:p>
    <w:p w:rsidR="00226D69" w:rsidRPr="00226D69" w:rsidRDefault="00226D69" w:rsidP="00226D69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26D69">
        <w:rPr>
          <w:rFonts w:ascii="Times New Roman" w:hAnsi="Times New Roman" w:cs="Times New Roman"/>
          <w:b/>
          <w:sz w:val="28"/>
          <w:szCs w:val="28"/>
        </w:rPr>
        <w:t>Определение связей</w:t>
      </w:r>
    </w:p>
    <w:p w:rsidR="00226D69" w:rsidRPr="00226D69" w:rsidRDefault="00226D69" w:rsidP="00226D69">
      <w:pPr>
        <w:pStyle w:val="a3"/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6D69">
        <w:rPr>
          <w:rFonts w:ascii="Times New Roman" w:hAnsi="Times New Roman" w:cs="Times New Roman"/>
          <w:sz w:val="28"/>
          <w:szCs w:val="28"/>
        </w:rPr>
        <w:t>Диспетчер формирует запись в расписании.</w:t>
      </w:r>
    </w:p>
    <w:p w:rsidR="00226D69" w:rsidRPr="00226D69" w:rsidRDefault="00226D69" w:rsidP="00226D69">
      <w:pPr>
        <w:pStyle w:val="a3"/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6D69">
        <w:rPr>
          <w:rFonts w:ascii="Times New Roman" w:hAnsi="Times New Roman" w:cs="Times New Roman"/>
          <w:sz w:val="28"/>
          <w:szCs w:val="28"/>
        </w:rPr>
        <w:t>Запись в расписании закрепляется за конкретной учебной группой.</w:t>
      </w:r>
    </w:p>
    <w:p w:rsidR="00226D69" w:rsidRPr="00226D69" w:rsidRDefault="00226D69" w:rsidP="00226D69">
      <w:pPr>
        <w:pStyle w:val="a3"/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6D69">
        <w:rPr>
          <w:rFonts w:ascii="Times New Roman" w:hAnsi="Times New Roman" w:cs="Times New Roman"/>
          <w:sz w:val="28"/>
          <w:szCs w:val="28"/>
        </w:rPr>
        <w:t>Каждая пара в расписании назначается определенному преподавателю.</w:t>
      </w:r>
    </w:p>
    <w:p w:rsidR="00234599" w:rsidRPr="00234599" w:rsidRDefault="00226D69" w:rsidP="00226D69">
      <w:pPr>
        <w:pStyle w:val="a3"/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6D69">
        <w:rPr>
          <w:rFonts w:ascii="Times New Roman" w:hAnsi="Times New Roman" w:cs="Times New Roman"/>
          <w:sz w:val="28"/>
          <w:szCs w:val="28"/>
        </w:rPr>
        <w:t>Занятие проводится в конкретной аудитории из аудиторного фонда.</w:t>
      </w:r>
    </w:p>
    <w:p w:rsidR="00890305" w:rsidRPr="00BD7E42" w:rsidRDefault="00BD7E42" w:rsidP="00226D69">
      <w:pPr>
        <w:pStyle w:val="a3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027403" cy="4360419"/>
            <wp:effectExtent l="19050" t="0" r="1797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862" cy="43686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64C8" w:rsidRDefault="005B64C8" w:rsidP="00890305">
      <w:pPr>
        <w:pStyle w:val="a3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E17CC3" w:rsidRPr="00206AA9" w:rsidRDefault="00E17CC3" w:rsidP="00890305">
      <w:pPr>
        <w:pStyle w:val="a3"/>
        <w:spacing w:after="0" w:line="24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— Концептуальная модель базы данных</w:t>
      </w:r>
    </w:p>
    <w:p w:rsidR="00551350" w:rsidRDefault="00551350" w:rsidP="00551350">
      <w:pPr>
        <w:pStyle w:val="a3"/>
        <w:ind w:left="1440"/>
        <w:outlineLvl w:val="1"/>
        <w:rPr>
          <w:rFonts w:ascii="Times New Roman" w:hAnsi="Times New Roman" w:cs="Times New Roman"/>
          <w:sz w:val="28"/>
          <w:szCs w:val="28"/>
        </w:rPr>
      </w:pPr>
    </w:p>
    <w:p w:rsidR="00234599" w:rsidRDefault="00234599" w:rsidP="0035753F">
      <w:pPr>
        <w:pStyle w:val="2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221989307"/>
      <w:r w:rsidRPr="0035753F">
        <w:rPr>
          <w:rFonts w:ascii="Times New Roman" w:hAnsi="Times New Roman" w:cs="Times New Roman"/>
          <w:b/>
          <w:color w:val="auto"/>
          <w:sz w:val="28"/>
          <w:szCs w:val="28"/>
        </w:rPr>
        <w:t>Выделение информационных объектов</w:t>
      </w:r>
      <w:bookmarkEnd w:id="10"/>
    </w:p>
    <w:p w:rsidR="001F7FC4" w:rsidRPr="00DB193E" w:rsidRDefault="00DB193E" w:rsidP="001F7FC4">
      <w:r>
        <w:rPr>
          <w:lang w:val="en-US"/>
        </w:rPr>
        <w:br/>
      </w:r>
      <w:r>
        <w:rPr>
          <w:lang w:val="en-US"/>
        </w:rPr>
        <w:br/>
      </w:r>
      <w:r>
        <w:t xml:space="preserve">Взять из </w:t>
      </w:r>
      <w:proofErr w:type="spellStart"/>
      <w:r>
        <w:rPr>
          <w:lang w:val="en-US"/>
        </w:rPr>
        <w:t>claude</w:t>
      </w:r>
      <w:proofErr w:type="spellEnd"/>
      <w:r>
        <w:rPr>
          <w:lang w:val="en-US"/>
        </w:rPr>
        <w:t xml:space="preserve"> </w:t>
      </w:r>
      <w:r>
        <w:t>текст</w:t>
      </w:r>
      <w:r w:rsidR="00317EDE">
        <w:t xml:space="preserve"> (НЕ ЗАБУДЬ)</w:t>
      </w:r>
    </w:p>
    <w:sectPr w:rsidR="001F7FC4" w:rsidRPr="00DB193E" w:rsidSect="0064786E">
      <w:footerReference w:type="default" r:id="rId10"/>
      <w:pgSz w:w="11906" w:h="16838"/>
      <w:pgMar w:top="1134" w:right="850" w:bottom="1134" w:left="1701" w:header="708" w:footer="708" w:gutter="0"/>
      <w:pgNumType w:start="0"/>
      <w:cols w:space="708"/>
      <w:docGrid w:linePitch="36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" w:author="Шаяхметов Анатолий Рамисович" w:date="2026-02-04T14:24:00Z" w:initials="ШАР">
    <w:p w:rsidR="00890305" w:rsidRDefault="00890305">
      <w:pPr>
        <w:pStyle w:val="ac"/>
      </w:pPr>
      <w:r>
        <w:rPr>
          <w:rStyle w:val="ab"/>
        </w:rPr>
        <w:annotationRef/>
      </w:r>
      <w:r>
        <w:t>НЕ забывать обновлять содержание</w:t>
      </w:r>
    </w:p>
  </w:comment>
  <w:comment w:id="3" w:author="Шаяхметов Анатолий Рамисович" w:date="2026-02-04T14:43:00Z" w:initials="ШАР">
    <w:p w:rsidR="00890305" w:rsidRDefault="00890305">
      <w:pPr>
        <w:pStyle w:val="ac"/>
      </w:pPr>
      <w:r>
        <w:rPr>
          <w:rStyle w:val="ab"/>
        </w:rPr>
        <w:annotationRef/>
      </w:r>
      <w:r>
        <w:t>Дописать после таблиц</w:t>
      </w:r>
    </w:p>
    <w:p w:rsidR="00890305" w:rsidRDefault="00890305">
      <w:pPr>
        <w:pStyle w:val="ac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B80240F" w15:done="0"/>
  <w15:commentEx w15:paraId="7697FD2B" w15:done="0"/>
  <w15:commentEx w15:paraId="26203CA3" w15:done="0"/>
  <w15:commentEx w15:paraId="2DF8AFE4" w15:done="0"/>
</w15:commentsEx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30649" w:rsidRDefault="00930649" w:rsidP="00590E68">
      <w:pPr>
        <w:spacing w:after="0" w:line="240" w:lineRule="auto"/>
      </w:pPr>
      <w:r>
        <w:separator/>
      </w:r>
    </w:p>
  </w:endnote>
  <w:endnote w:type="continuationSeparator" w:id="0">
    <w:p w:rsidR="00930649" w:rsidRDefault="00930649" w:rsidP="00590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841510580"/>
      <w:docPartObj>
        <w:docPartGallery w:val="Page Numbers (Bottom of Page)"/>
        <w:docPartUnique/>
      </w:docPartObj>
    </w:sdtPr>
    <w:sdtContent>
      <w:p w:rsidR="00890305" w:rsidRDefault="00890305">
        <w:pPr>
          <w:pStyle w:val="a9"/>
          <w:jc w:val="center"/>
        </w:pPr>
        <w:fldSimple w:instr="PAGE   \* MERGEFORMAT">
          <w:r w:rsidR="00317EDE">
            <w:rPr>
              <w:noProof/>
            </w:rPr>
            <w:t>11</w:t>
          </w:r>
        </w:fldSimple>
      </w:p>
    </w:sdtContent>
  </w:sdt>
  <w:p w:rsidR="00890305" w:rsidRDefault="00890305">
    <w:pPr>
      <w:pStyle w:val="a9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30649" w:rsidRDefault="00930649" w:rsidP="00590E68">
      <w:pPr>
        <w:spacing w:after="0" w:line="240" w:lineRule="auto"/>
      </w:pPr>
      <w:r>
        <w:separator/>
      </w:r>
    </w:p>
  </w:footnote>
  <w:footnote w:type="continuationSeparator" w:id="0">
    <w:p w:rsidR="00930649" w:rsidRDefault="00930649" w:rsidP="00590E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E5A32"/>
    <w:multiLevelType w:val="hybridMultilevel"/>
    <w:tmpl w:val="F50C852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C14073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D9129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FE16AC8"/>
    <w:multiLevelType w:val="hybridMultilevel"/>
    <w:tmpl w:val="954065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98A0572"/>
    <w:multiLevelType w:val="hybridMultilevel"/>
    <w:tmpl w:val="372622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1EEB4D85"/>
    <w:multiLevelType w:val="hybridMultilevel"/>
    <w:tmpl w:val="5E3A29D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202B4550"/>
    <w:multiLevelType w:val="hybridMultilevel"/>
    <w:tmpl w:val="BCE880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2D73C3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>
    <w:nsid w:val="23B508CB"/>
    <w:multiLevelType w:val="hybridMultilevel"/>
    <w:tmpl w:val="024C87D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422604C"/>
    <w:multiLevelType w:val="hybridMultilevel"/>
    <w:tmpl w:val="63D08B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8046C7A"/>
    <w:multiLevelType w:val="hybridMultilevel"/>
    <w:tmpl w:val="9B4C3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653E86"/>
    <w:multiLevelType w:val="hybridMultilevel"/>
    <w:tmpl w:val="CB9A924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2FAF791B"/>
    <w:multiLevelType w:val="hybridMultilevel"/>
    <w:tmpl w:val="B1E08A4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31375101"/>
    <w:multiLevelType w:val="multilevel"/>
    <w:tmpl w:val="04190029"/>
    <w:lvl w:ilvl="0">
      <w:start w:val="1"/>
      <w:numFmt w:val="decimal"/>
      <w:suff w:val="space"/>
      <w:lvlText w:val="Глава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4">
    <w:nsid w:val="351649E5"/>
    <w:multiLevelType w:val="hybridMultilevel"/>
    <w:tmpl w:val="433A61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3EE048AE"/>
    <w:multiLevelType w:val="multilevel"/>
    <w:tmpl w:val="9A2AD9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458673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48CD2C83"/>
    <w:multiLevelType w:val="multilevel"/>
    <w:tmpl w:val="81D414B4"/>
    <w:lvl w:ilvl="0">
      <w:start w:val="1"/>
      <w:numFmt w:val="decimal"/>
      <w:suff w:val="space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8">
    <w:nsid w:val="49BF6385"/>
    <w:multiLevelType w:val="hybridMultilevel"/>
    <w:tmpl w:val="878A5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AA0115A"/>
    <w:multiLevelType w:val="multilevel"/>
    <w:tmpl w:val="4F7A5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>
    <w:nsid w:val="512360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53A65AA4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008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40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84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8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72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16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60" w:hanging="1584"/>
      </w:pPr>
      <w:rPr>
        <w:rFonts w:hint="default"/>
      </w:rPr>
    </w:lvl>
  </w:abstractNum>
  <w:abstractNum w:abstractNumId="22">
    <w:nsid w:val="59C40FEB"/>
    <w:multiLevelType w:val="multilevel"/>
    <w:tmpl w:val="041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>
    <w:nsid w:val="6BC11E25"/>
    <w:multiLevelType w:val="hybridMultilevel"/>
    <w:tmpl w:val="8FC0466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>
    <w:nsid w:val="6F0327BF"/>
    <w:multiLevelType w:val="multilevel"/>
    <w:tmpl w:val="94889CD0"/>
    <w:lvl w:ilvl="0">
      <w:start w:val="1"/>
      <w:numFmt w:val="decimal"/>
      <w:lvlText w:val="%1"/>
      <w:lvlJc w:val="left"/>
      <w:pPr>
        <w:ind w:left="1008" w:hanging="432"/>
      </w:pPr>
    </w:lvl>
    <w:lvl w:ilvl="1">
      <w:start w:val="1"/>
      <w:numFmt w:val="decimal"/>
      <w:lvlText w:val="%1.%2"/>
      <w:lvlJc w:val="left"/>
      <w:pPr>
        <w:ind w:left="1152" w:hanging="576"/>
      </w:pPr>
    </w:lvl>
    <w:lvl w:ilvl="2">
      <w:start w:val="1"/>
      <w:numFmt w:val="decimal"/>
      <w:lvlText w:val="%1.%2.%3"/>
      <w:lvlJc w:val="left"/>
      <w:pPr>
        <w:ind w:left="1296" w:hanging="720"/>
      </w:pPr>
    </w:lvl>
    <w:lvl w:ilvl="3">
      <w:start w:val="1"/>
      <w:numFmt w:val="decimal"/>
      <w:lvlText w:val="%1.%2.%3.%4"/>
      <w:lvlJc w:val="left"/>
      <w:pPr>
        <w:ind w:left="1440" w:hanging="864"/>
      </w:pPr>
    </w:lvl>
    <w:lvl w:ilvl="4">
      <w:start w:val="1"/>
      <w:numFmt w:val="decimal"/>
      <w:lvlText w:val="%1.%2.%3.%4.%5"/>
      <w:lvlJc w:val="left"/>
      <w:pPr>
        <w:ind w:left="1584" w:hanging="1008"/>
      </w:pPr>
    </w:lvl>
    <w:lvl w:ilvl="5">
      <w:start w:val="1"/>
      <w:numFmt w:val="decimal"/>
      <w:lvlText w:val="%1.%2.%3.%4.%5.%6"/>
      <w:lvlJc w:val="left"/>
      <w:pPr>
        <w:ind w:left="1728" w:hanging="1152"/>
      </w:pPr>
    </w:lvl>
    <w:lvl w:ilvl="6">
      <w:start w:val="1"/>
      <w:numFmt w:val="decimal"/>
      <w:lvlText w:val="%1.%2.%3.%4.%5.%6.%7"/>
      <w:lvlJc w:val="left"/>
      <w:pPr>
        <w:ind w:left="1872" w:hanging="1296"/>
      </w:pPr>
    </w:lvl>
    <w:lvl w:ilvl="7">
      <w:start w:val="1"/>
      <w:numFmt w:val="decimal"/>
      <w:lvlText w:val="%1.%2.%3.%4.%5.%6.%7.%8"/>
      <w:lvlJc w:val="left"/>
      <w:pPr>
        <w:ind w:left="2016" w:hanging="1440"/>
      </w:pPr>
    </w:lvl>
    <w:lvl w:ilvl="8">
      <w:start w:val="1"/>
      <w:numFmt w:val="decimal"/>
      <w:lvlText w:val="%1.%2.%3.%4.%5.%6.%7.%8.%9"/>
      <w:lvlJc w:val="left"/>
      <w:pPr>
        <w:ind w:left="2160" w:hanging="1584"/>
      </w:pPr>
    </w:lvl>
  </w:abstractNum>
  <w:abstractNum w:abstractNumId="25">
    <w:nsid w:val="6FC07084"/>
    <w:multiLevelType w:val="hybridMultilevel"/>
    <w:tmpl w:val="7A9C1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>
    <w:nsid w:val="72BF491A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>
    <w:nsid w:val="79451A48"/>
    <w:multiLevelType w:val="multilevel"/>
    <w:tmpl w:val="FB9E7F0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>
    <w:nsid w:val="79812F77"/>
    <w:multiLevelType w:val="hybridMultilevel"/>
    <w:tmpl w:val="4C9A19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>
    <w:nsid w:val="7A056597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>
    <w:nsid w:val="7A1B20A7"/>
    <w:multiLevelType w:val="multilevel"/>
    <w:tmpl w:val="AC9A1D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>
    <w:nsid w:val="7E2E73F0"/>
    <w:multiLevelType w:val="hybridMultilevel"/>
    <w:tmpl w:val="F92255C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3"/>
  </w:num>
  <w:num w:numId="2">
    <w:abstractNumId w:val="9"/>
  </w:num>
  <w:num w:numId="3">
    <w:abstractNumId w:val="29"/>
  </w:num>
  <w:num w:numId="4">
    <w:abstractNumId w:val="21"/>
  </w:num>
  <w:num w:numId="5">
    <w:abstractNumId w:val="26"/>
  </w:num>
  <w:num w:numId="6">
    <w:abstractNumId w:val="15"/>
  </w:num>
  <w:num w:numId="7">
    <w:abstractNumId w:val="30"/>
  </w:num>
  <w:num w:numId="8">
    <w:abstractNumId w:val="16"/>
  </w:num>
  <w:num w:numId="9">
    <w:abstractNumId w:val="19"/>
  </w:num>
  <w:num w:numId="10">
    <w:abstractNumId w:val="24"/>
  </w:num>
  <w:num w:numId="11">
    <w:abstractNumId w:val="27"/>
  </w:num>
  <w:num w:numId="12">
    <w:abstractNumId w:val="14"/>
  </w:num>
  <w:num w:numId="13">
    <w:abstractNumId w:val="3"/>
  </w:num>
  <w:num w:numId="14">
    <w:abstractNumId w:val="1"/>
  </w:num>
  <w:num w:numId="15">
    <w:abstractNumId w:val="0"/>
  </w:num>
  <w:num w:numId="16">
    <w:abstractNumId w:val="12"/>
  </w:num>
  <w:num w:numId="17">
    <w:abstractNumId w:val="20"/>
  </w:num>
  <w:num w:numId="18">
    <w:abstractNumId w:val="8"/>
  </w:num>
  <w:num w:numId="19">
    <w:abstractNumId w:val="4"/>
  </w:num>
  <w:num w:numId="20">
    <w:abstractNumId w:val="28"/>
  </w:num>
  <w:num w:numId="21">
    <w:abstractNumId w:val="17"/>
  </w:num>
  <w:num w:numId="22">
    <w:abstractNumId w:val="22"/>
  </w:num>
  <w:num w:numId="23">
    <w:abstractNumId w:val="2"/>
  </w:num>
  <w:num w:numId="24">
    <w:abstractNumId w:val="7"/>
  </w:num>
  <w:num w:numId="25">
    <w:abstractNumId w:val="13"/>
  </w:num>
  <w:num w:numId="26">
    <w:abstractNumId w:val="31"/>
  </w:num>
  <w:num w:numId="27">
    <w:abstractNumId w:val="25"/>
  </w:num>
  <w:num w:numId="28">
    <w:abstractNumId w:val="11"/>
  </w:num>
  <w:num w:numId="29">
    <w:abstractNumId w:val="5"/>
  </w:num>
  <w:num w:numId="30">
    <w:abstractNumId w:val="18"/>
  </w:num>
  <w:num w:numId="31">
    <w:abstractNumId w:val="6"/>
  </w:num>
  <w:num w:numId="32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Шаяхметов Анатолий Рамисович">
    <w15:presenceInfo w15:providerId="None" w15:userId="Шаяхметов Анатолий Рамисович"/>
  </w15:person>
</w15:people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D5CB7"/>
    <w:rsid w:val="00080F1B"/>
    <w:rsid w:val="000A175E"/>
    <w:rsid w:val="000B4671"/>
    <w:rsid w:val="000C3CCD"/>
    <w:rsid w:val="00102C05"/>
    <w:rsid w:val="00182391"/>
    <w:rsid w:val="001C7E89"/>
    <w:rsid w:val="001E7C19"/>
    <w:rsid w:val="001F7FC4"/>
    <w:rsid w:val="00206AA9"/>
    <w:rsid w:val="00226D69"/>
    <w:rsid w:val="00234599"/>
    <w:rsid w:val="00244A75"/>
    <w:rsid w:val="0027628B"/>
    <w:rsid w:val="002B6322"/>
    <w:rsid w:val="002D28D2"/>
    <w:rsid w:val="002E65C9"/>
    <w:rsid w:val="00311F56"/>
    <w:rsid w:val="00317EDE"/>
    <w:rsid w:val="00337F7A"/>
    <w:rsid w:val="003556B3"/>
    <w:rsid w:val="0035753F"/>
    <w:rsid w:val="003B13A6"/>
    <w:rsid w:val="0040210E"/>
    <w:rsid w:val="00415D2A"/>
    <w:rsid w:val="00451F31"/>
    <w:rsid w:val="0048004B"/>
    <w:rsid w:val="004907B5"/>
    <w:rsid w:val="00491AEA"/>
    <w:rsid w:val="004C43CD"/>
    <w:rsid w:val="00522EE4"/>
    <w:rsid w:val="00527F27"/>
    <w:rsid w:val="00551350"/>
    <w:rsid w:val="005704A7"/>
    <w:rsid w:val="00590E68"/>
    <w:rsid w:val="005B64C8"/>
    <w:rsid w:val="005C7B44"/>
    <w:rsid w:val="005D5CB7"/>
    <w:rsid w:val="00623C36"/>
    <w:rsid w:val="00627A7A"/>
    <w:rsid w:val="0064786E"/>
    <w:rsid w:val="00670F3B"/>
    <w:rsid w:val="0069759B"/>
    <w:rsid w:val="007531F0"/>
    <w:rsid w:val="0077194D"/>
    <w:rsid w:val="00783091"/>
    <w:rsid w:val="00786717"/>
    <w:rsid w:val="008044F6"/>
    <w:rsid w:val="00825B12"/>
    <w:rsid w:val="0084050B"/>
    <w:rsid w:val="00890305"/>
    <w:rsid w:val="008A4138"/>
    <w:rsid w:val="008E3ADB"/>
    <w:rsid w:val="008E7BA0"/>
    <w:rsid w:val="00930649"/>
    <w:rsid w:val="0094349B"/>
    <w:rsid w:val="00945409"/>
    <w:rsid w:val="00971BA3"/>
    <w:rsid w:val="00996372"/>
    <w:rsid w:val="00A13601"/>
    <w:rsid w:val="00A70870"/>
    <w:rsid w:val="00A76859"/>
    <w:rsid w:val="00B6316F"/>
    <w:rsid w:val="00B73AF1"/>
    <w:rsid w:val="00BA4436"/>
    <w:rsid w:val="00BD7E42"/>
    <w:rsid w:val="00BF268D"/>
    <w:rsid w:val="00C5642D"/>
    <w:rsid w:val="00C8203B"/>
    <w:rsid w:val="00CA25F7"/>
    <w:rsid w:val="00D3773B"/>
    <w:rsid w:val="00D54B0E"/>
    <w:rsid w:val="00D55062"/>
    <w:rsid w:val="00D66887"/>
    <w:rsid w:val="00DB193E"/>
    <w:rsid w:val="00DD3E84"/>
    <w:rsid w:val="00DE7956"/>
    <w:rsid w:val="00E17CC3"/>
    <w:rsid w:val="00E25057"/>
    <w:rsid w:val="00E42BE4"/>
    <w:rsid w:val="00E92995"/>
    <w:rsid w:val="00EB49CE"/>
    <w:rsid w:val="00EC25CF"/>
    <w:rsid w:val="00EE0E24"/>
    <w:rsid w:val="00FC1B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5409"/>
  </w:style>
  <w:style w:type="paragraph" w:styleId="1">
    <w:name w:val="heading 1"/>
    <w:basedOn w:val="a"/>
    <w:next w:val="a"/>
    <w:link w:val="10"/>
    <w:uiPriority w:val="9"/>
    <w:qFormat/>
    <w:rsid w:val="008E7BA0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7BA0"/>
    <w:pPr>
      <w:keepNext/>
      <w:keepLines/>
      <w:numPr>
        <w:ilvl w:val="1"/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7BA0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E7BA0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E7BA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E7BA0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8E7BA0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BA0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BA0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BA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7BA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E7BA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E7BA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E7BA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8E7BA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8E7BA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8E7BA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Balloon Text"/>
    <w:basedOn w:val="a"/>
    <w:link w:val="a5"/>
    <w:uiPriority w:val="99"/>
    <w:semiHidden/>
    <w:unhideWhenUsed/>
    <w:rsid w:val="008E7B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E7BA0"/>
    <w:rPr>
      <w:rFonts w:ascii="Segoe UI" w:hAnsi="Segoe UI" w:cs="Segoe UI"/>
      <w:sz w:val="18"/>
      <w:szCs w:val="18"/>
    </w:rPr>
  </w:style>
  <w:style w:type="character" w:styleId="a6">
    <w:name w:val="Hyperlink"/>
    <w:basedOn w:val="a0"/>
    <w:uiPriority w:val="99"/>
    <w:unhideWhenUsed/>
    <w:rsid w:val="00590E68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0E68"/>
    <w:pPr>
      <w:spacing w:after="100"/>
    </w:pPr>
    <w:rPr>
      <w:rFonts w:ascii="Times New Roman" w:hAnsi="Times New Roman" w:cs="Times New Roman"/>
    </w:rPr>
  </w:style>
  <w:style w:type="paragraph" w:styleId="21">
    <w:name w:val="toc 2"/>
    <w:basedOn w:val="a"/>
    <w:next w:val="a"/>
    <w:autoRedefine/>
    <w:uiPriority w:val="39"/>
    <w:unhideWhenUsed/>
    <w:rsid w:val="00590E68"/>
    <w:pPr>
      <w:spacing w:after="100"/>
      <w:ind w:left="220"/>
    </w:pPr>
    <w:rPr>
      <w:rFonts w:ascii="Times New Roman" w:hAnsi="Times New Roman" w:cs="Times New Roman"/>
    </w:rPr>
  </w:style>
  <w:style w:type="paragraph" w:styleId="a7">
    <w:name w:val="header"/>
    <w:basedOn w:val="a"/>
    <w:link w:val="a8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90E68"/>
  </w:style>
  <w:style w:type="paragraph" w:styleId="a9">
    <w:name w:val="footer"/>
    <w:basedOn w:val="a"/>
    <w:link w:val="aa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90E68"/>
  </w:style>
  <w:style w:type="character" w:styleId="ab">
    <w:name w:val="annotation reference"/>
    <w:basedOn w:val="a0"/>
    <w:uiPriority w:val="99"/>
    <w:semiHidden/>
    <w:unhideWhenUsed/>
    <w:rsid w:val="00102C0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02C05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102C05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02C0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02C05"/>
    <w:rPr>
      <w:b/>
      <w:bCs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40210E"/>
    <w:rPr>
      <w:color w:val="954F72" w:themeColor="followed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4021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Название Знак"/>
    <w:basedOn w:val="a0"/>
    <w:link w:val="af1"/>
    <w:uiPriority w:val="10"/>
    <w:rsid w:val="00402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TOC Heading"/>
    <w:basedOn w:val="1"/>
    <w:next w:val="a"/>
    <w:uiPriority w:val="39"/>
    <w:unhideWhenUsed/>
    <w:qFormat/>
    <w:rsid w:val="005C7B44"/>
    <w:pPr>
      <w:numPr>
        <w:numId w:val="0"/>
      </w:numPr>
      <w:outlineLvl w:val="9"/>
    </w:pPr>
    <w:rPr>
      <w:lang w:eastAsia="ru-RU"/>
    </w:rPr>
  </w:style>
  <w:style w:type="table" w:styleId="af4">
    <w:name w:val="Table Grid"/>
    <w:basedOn w:val="a1"/>
    <w:uiPriority w:val="39"/>
    <w:rsid w:val="0084050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57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72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19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03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4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4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8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81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68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7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27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4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9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50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00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1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60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8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7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4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66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4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8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55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9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8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73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39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53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79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0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4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0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26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9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8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35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56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2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0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14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3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45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4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8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7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45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4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9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75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7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71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D827D-9A4F-4E00-A1A2-9004F6A0A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12</Pages>
  <Words>1999</Words>
  <Characters>11396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Шаяхметов Анатолий Рамисович</dc:creator>
  <cp:keywords/>
  <dc:description/>
  <cp:lastModifiedBy>Анатолий</cp:lastModifiedBy>
  <cp:revision>63</cp:revision>
  <dcterms:created xsi:type="dcterms:W3CDTF">2026-02-03T04:46:00Z</dcterms:created>
  <dcterms:modified xsi:type="dcterms:W3CDTF">2026-02-15T17:54:00Z</dcterms:modified>
</cp:coreProperties>
</file>