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C5" w:rsidRPr="00294FC5" w:rsidRDefault="00294FC5" w:rsidP="00294F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4FC5">
        <w:rPr>
          <w:rFonts w:ascii="Times New Roman" w:eastAsia="Times New Roman" w:hAnsi="Times New Roman" w:cs="Times New Roman"/>
          <w:b/>
          <w:bCs/>
          <w:kern w:val="36"/>
          <w:sz w:val="48"/>
          <w:szCs w:val="48"/>
          <w:lang w:eastAsia="en-IN"/>
        </w:rPr>
        <w:t>Indian Railways Data Analysis Report</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Prepared by:</w:t>
      </w:r>
      <w:r w:rsidRPr="00294FC5">
        <w:rPr>
          <w:rFonts w:ascii="Times New Roman" w:eastAsia="Times New Roman" w:hAnsi="Times New Roman" w:cs="Times New Roman"/>
          <w:sz w:val="24"/>
          <w:szCs w:val="24"/>
          <w:lang w:eastAsia="en-IN"/>
        </w:rPr>
        <w:t xml:space="preserve"> Tamal Majumdar</w:t>
      </w:r>
      <w:r w:rsidRPr="00294FC5">
        <w:rPr>
          <w:rFonts w:ascii="Times New Roman" w:eastAsia="Times New Roman" w:hAnsi="Times New Roman" w:cs="Times New Roman"/>
          <w:sz w:val="24"/>
          <w:szCs w:val="24"/>
          <w:lang w:eastAsia="en-IN"/>
        </w:rPr>
        <w:br/>
      </w:r>
      <w:r w:rsidRPr="00294FC5">
        <w:rPr>
          <w:rFonts w:ascii="Times New Roman" w:eastAsia="Times New Roman" w:hAnsi="Times New Roman" w:cs="Times New Roman"/>
          <w:b/>
          <w:bCs/>
          <w:sz w:val="24"/>
          <w:szCs w:val="24"/>
          <w:lang w:eastAsia="en-IN"/>
        </w:rPr>
        <w:t>Date:</w:t>
      </w:r>
      <w:r w:rsidRPr="00294FC5">
        <w:rPr>
          <w:rFonts w:ascii="Times New Roman" w:eastAsia="Times New Roman" w:hAnsi="Times New Roman" w:cs="Times New Roman"/>
          <w:sz w:val="24"/>
          <w:szCs w:val="24"/>
          <w:lang w:eastAsia="en-IN"/>
        </w:rPr>
        <w:t xml:space="preserve"> 05 September 2025</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096"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1. Introduction</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This report presents a comprehensive exploratory data analysis (EDA) on the Indian Railways dataset, which includes information about stations, trains, and schedules. The goal is to understand the structure, distribution, and key insights of the data, and to visualize geographical and operational patterns.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Datasets Used:</w:t>
      </w:r>
    </w:p>
    <w:p w:rsidR="00294FC5" w:rsidRPr="00294FC5" w:rsidRDefault="00294FC5" w:rsidP="00294FC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4FC5">
        <w:rPr>
          <w:rFonts w:ascii="Courier New" w:eastAsia="Times New Roman" w:hAnsi="Courier New" w:cs="Courier New"/>
          <w:sz w:val="20"/>
          <w:szCs w:val="20"/>
          <w:lang w:eastAsia="en-IN"/>
        </w:rPr>
        <w:t>stations.json</w:t>
      </w:r>
      <w:proofErr w:type="spellEnd"/>
      <w:proofErr w:type="gramEnd"/>
      <w:r w:rsidRPr="00294FC5">
        <w:rPr>
          <w:rFonts w:ascii="Times New Roman" w:eastAsia="Times New Roman" w:hAnsi="Times New Roman" w:cs="Times New Roman"/>
          <w:sz w:val="24"/>
          <w:szCs w:val="24"/>
          <w:lang w:eastAsia="en-IN"/>
        </w:rPr>
        <w:t xml:space="preserve"> – Station information including code, name, zone, state, and coordinates</w:t>
      </w:r>
    </w:p>
    <w:p w:rsidR="00294FC5" w:rsidRPr="00294FC5" w:rsidRDefault="00294FC5" w:rsidP="00294FC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4FC5">
        <w:rPr>
          <w:rFonts w:ascii="Courier New" w:eastAsia="Times New Roman" w:hAnsi="Courier New" w:cs="Courier New"/>
          <w:sz w:val="20"/>
          <w:szCs w:val="20"/>
          <w:lang w:eastAsia="en-IN"/>
        </w:rPr>
        <w:t>trains.json</w:t>
      </w:r>
      <w:proofErr w:type="spellEnd"/>
      <w:proofErr w:type="gramEnd"/>
      <w:r w:rsidRPr="00294FC5">
        <w:rPr>
          <w:rFonts w:ascii="Times New Roman" w:eastAsia="Times New Roman" w:hAnsi="Times New Roman" w:cs="Times New Roman"/>
          <w:sz w:val="24"/>
          <w:szCs w:val="24"/>
          <w:lang w:eastAsia="en-IN"/>
        </w:rPr>
        <w:t xml:space="preserve"> – Train information including type, route, distance, and duration</w:t>
      </w:r>
    </w:p>
    <w:p w:rsidR="00294FC5" w:rsidRPr="00294FC5" w:rsidRDefault="00294FC5" w:rsidP="00294FC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4FC5">
        <w:rPr>
          <w:rFonts w:ascii="Courier New" w:eastAsia="Times New Roman" w:hAnsi="Courier New" w:cs="Courier New"/>
          <w:sz w:val="20"/>
          <w:szCs w:val="20"/>
          <w:lang w:eastAsia="en-IN"/>
        </w:rPr>
        <w:t>schedules.json</w:t>
      </w:r>
      <w:proofErr w:type="spellEnd"/>
      <w:proofErr w:type="gramEnd"/>
      <w:r w:rsidRPr="00294FC5">
        <w:rPr>
          <w:rFonts w:ascii="Times New Roman" w:eastAsia="Times New Roman" w:hAnsi="Times New Roman" w:cs="Times New Roman"/>
          <w:sz w:val="24"/>
          <w:szCs w:val="24"/>
          <w:lang w:eastAsia="en-IN"/>
        </w:rPr>
        <w:t xml:space="preserve"> – Train schedules including station halts, arrival and departure times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Tools &amp; Libraries:</w:t>
      </w:r>
    </w:p>
    <w:p w:rsidR="00294FC5" w:rsidRPr="00294FC5" w:rsidRDefault="00294FC5" w:rsidP="00294FC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Python: </w:t>
      </w:r>
      <w:r w:rsidRPr="00294FC5">
        <w:rPr>
          <w:rFonts w:ascii="Courier New" w:eastAsia="Times New Roman" w:hAnsi="Courier New" w:cs="Courier New"/>
          <w:sz w:val="20"/>
          <w:szCs w:val="20"/>
          <w:lang w:eastAsia="en-IN"/>
        </w:rPr>
        <w:t>pandas</w:t>
      </w:r>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numpy</w:t>
      </w:r>
      <w:proofErr w:type="spellEnd"/>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matplotlib</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seaborn</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folium</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097"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2. Data Loading &amp; Cleaning</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2.1 Stations Dataset</w:t>
      </w:r>
    </w:p>
    <w:p w:rsidR="00294FC5" w:rsidRPr="00294FC5" w:rsidRDefault="00294FC5" w:rsidP="00294FC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Loaded from </w:t>
      </w:r>
      <w:proofErr w:type="spellStart"/>
      <w:proofErr w:type="gramStart"/>
      <w:r w:rsidRPr="00294FC5">
        <w:rPr>
          <w:rFonts w:ascii="Courier New" w:eastAsia="Times New Roman" w:hAnsi="Courier New" w:cs="Courier New"/>
          <w:sz w:val="20"/>
          <w:szCs w:val="20"/>
          <w:lang w:eastAsia="en-IN"/>
        </w:rPr>
        <w:t>stations.json</w:t>
      </w:r>
      <w:proofErr w:type="spellEnd"/>
      <w:proofErr w:type="gramEnd"/>
    </w:p>
    <w:p w:rsidR="00294FC5" w:rsidRPr="00294FC5" w:rsidRDefault="00294FC5" w:rsidP="00294FC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Cleaned columns: </w:t>
      </w:r>
      <w:proofErr w:type="spellStart"/>
      <w:r w:rsidRPr="00294FC5">
        <w:rPr>
          <w:rFonts w:ascii="Courier New" w:eastAsia="Times New Roman" w:hAnsi="Courier New" w:cs="Courier New"/>
          <w:sz w:val="20"/>
          <w:szCs w:val="20"/>
          <w:lang w:eastAsia="en-IN"/>
        </w:rPr>
        <w:t>station_code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station_name</w:t>
      </w:r>
      <w:proofErr w:type="spellEnd"/>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state</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zone</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address</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longitude</w:t>
      </w:r>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latitude</w:t>
      </w:r>
    </w:p>
    <w:p w:rsidR="00294FC5" w:rsidRPr="00294FC5" w:rsidRDefault="00294FC5" w:rsidP="00294FC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Split coordinates into separate </w:t>
      </w:r>
      <w:r w:rsidRPr="00294FC5">
        <w:rPr>
          <w:rFonts w:ascii="Courier New" w:eastAsia="Times New Roman" w:hAnsi="Courier New" w:cs="Courier New"/>
          <w:sz w:val="20"/>
          <w:szCs w:val="20"/>
          <w:lang w:eastAsia="en-IN"/>
        </w:rPr>
        <w:t>longitude</w:t>
      </w:r>
      <w:r w:rsidRPr="00294FC5">
        <w:rPr>
          <w:rFonts w:ascii="Times New Roman" w:eastAsia="Times New Roman" w:hAnsi="Times New Roman" w:cs="Times New Roman"/>
          <w:sz w:val="24"/>
          <w:szCs w:val="24"/>
          <w:lang w:eastAsia="en-IN"/>
        </w:rPr>
        <w:t xml:space="preserve"> and </w:t>
      </w:r>
      <w:r w:rsidRPr="00294FC5">
        <w:rPr>
          <w:rFonts w:ascii="Courier New" w:eastAsia="Times New Roman" w:hAnsi="Courier New" w:cs="Courier New"/>
          <w:sz w:val="20"/>
          <w:szCs w:val="20"/>
          <w:lang w:eastAsia="en-IN"/>
        </w:rPr>
        <w:t>latitude</w:t>
      </w:r>
      <w:r w:rsidRPr="00294FC5">
        <w:rPr>
          <w:rFonts w:ascii="Times New Roman" w:eastAsia="Times New Roman" w:hAnsi="Times New Roman" w:cs="Times New Roman"/>
          <w:sz w:val="24"/>
          <w:szCs w:val="24"/>
          <w:lang w:eastAsia="en-IN"/>
        </w:rPr>
        <w:t xml:space="preserve"> columns</w:t>
      </w:r>
    </w:p>
    <w:p w:rsidR="00294FC5" w:rsidRPr="00294FC5" w:rsidRDefault="00294FC5" w:rsidP="00294FC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Handled missing coordinates by replacing invalid values with </w:t>
      </w:r>
      <w:r w:rsidRPr="00294FC5">
        <w:rPr>
          <w:rFonts w:ascii="Courier New" w:eastAsia="Times New Roman" w:hAnsi="Courier New" w:cs="Courier New"/>
          <w:sz w:val="20"/>
          <w:szCs w:val="20"/>
          <w:lang w:eastAsia="en-IN"/>
        </w:rPr>
        <w:t>[None, None]</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Quick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629"/>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Column</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Missing Values</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station_code</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0</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station_name</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0</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state</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4532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zone</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4532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address</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4532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lastRenderedPageBreak/>
              <w:t>longitude</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293</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latitude</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293</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Many stations have missing zone/state information and a few missing coordinates. Cleaning was necessary for geospatial visualizations.</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098" style="width:0;height:1.5pt" o:hralign="center" o:hrstd="t" o:hr="t" fillcolor="#a0a0a0" stroked="f"/>
        </w:pic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2.2 Trains Dataset</w:t>
      </w:r>
    </w:p>
    <w:p w:rsidR="00294FC5" w:rsidRPr="00294FC5" w:rsidRDefault="00294FC5" w:rsidP="00294F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Loaded from </w:t>
      </w:r>
      <w:proofErr w:type="spellStart"/>
      <w:proofErr w:type="gramStart"/>
      <w:r w:rsidRPr="00294FC5">
        <w:rPr>
          <w:rFonts w:ascii="Courier New" w:eastAsia="Times New Roman" w:hAnsi="Courier New" w:cs="Courier New"/>
          <w:sz w:val="20"/>
          <w:szCs w:val="20"/>
          <w:lang w:eastAsia="en-IN"/>
        </w:rPr>
        <w:t>trains.json</w:t>
      </w:r>
      <w:proofErr w:type="spellEnd"/>
      <w:proofErr w:type="gramEnd"/>
    </w:p>
    <w:p w:rsidR="00294FC5" w:rsidRPr="00294FC5" w:rsidRDefault="00294FC5" w:rsidP="00294F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Cleaned columns: </w:t>
      </w:r>
      <w:proofErr w:type="spellStart"/>
      <w:r w:rsidRPr="00294FC5">
        <w:rPr>
          <w:rFonts w:ascii="Courier New" w:eastAsia="Times New Roman" w:hAnsi="Courier New" w:cs="Courier New"/>
          <w:sz w:val="20"/>
          <w:szCs w:val="20"/>
          <w:lang w:eastAsia="en-IN"/>
        </w:rPr>
        <w:t>train_number</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train_name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train_type</w:t>
      </w:r>
      <w:proofErr w:type="spellEnd"/>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zone</w:t>
      </w:r>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from_station_code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to_station_code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distance_km</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duration_hr</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arrival_time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departure_time</w:t>
      </w:r>
      <w:proofErr w:type="spellEnd"/>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629"/>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Column</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Missing Values</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distance_km</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15</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duration_hr</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15</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Overall, the train dataset is clean. Minor missing values exist in distance and duration.</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099" style="width:0;height:1.5pt" o:hralign="center" o:hrstd="t" o:hr="t" fillcolor="#a0a0a0" stroked="f"/>
        </w:pic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2.3 Schedules Dataset</w:t>
      </w:r>
    </w:p>
    <w:p w:rsidR="00294FC5" w:rsidRPr="00294FC5" w:rsidRDefault="00294FC5" w:rsidP="00294F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Loaded from </w:t>
      </w:r>
      <w:proofErr w:type="spellStart"/>
      <w:proofErr w:type="gramStart"/>
      <w:r w:rsidRPr="00294FC5">
        <w:rPr>
          <w:rFonts w:ascii="Courier New" w:eastAsia="Times New Roman" w:hAnsi="Courier New" w:cs="Courier New"/>
          <w:sz w:val="20"/>
          <w:szCs w:val="20"/>
          <w:lang w:eastAsia="en-IN"/>
        </w:rPr>
        <w:t>schedules.json</w:t>
      </w:r>
      <w:proofErr w:type="spellEnd"/>
      <w:proofErr w:type="gramEnd"/>
    </w:p>
    <w:p w:rsidR="00294FC5" w:rsidRPr="00294FC5" w:rsidRDefault="00294FC5" w:rsidP="00294F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Cleaned columns: </w:t>
      </w:r>
      <w:proofErr w:type="spellStart"/>
      <w:r w:rsidRPr="00294FC5">
        <w:rPr>
          <w:rFonts w:ascii="Courier New" w:eastAsia="Times New Roman" w:hAnsi="Courier New" w:cs="Courier New"/>
          <w:sz w:val="20"/>
          <w:szCs w:val="20"/>
          <w:lang w:eastAsia="en-IN"/>
        </w:rPr>
        <w:t>train_number</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train_name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station_code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station_name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arrival_time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Courier New" w:eastAsia="Times New Roman" w:hAnsi="Courier New" w:cs="Courier New"/>
          <w:sz w:val="20"/>
          <w:szCs w:val="20"/>
          <w:lang w:eastAsia="en-IN"/>
        </w:rPr>
        <w:t>departure_time</w:t>
      </w:r>
      <w:proofErr w:type="spellEnd"/>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day</w:t>
      </w:r>
    </w:p>
    <w:p w:rsidR="00294FC5" w:rsidRPr="00294FC5" w:rsidRDefault="00294FC5" w:rsidP="00294FC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Replaced invalid entries such as </w:t>
      </w:r>
      <w:r w:rsidRPr="00294FC5">
        <w:rPr>
          <w:rFonts w:ascii="Courier New" w:eastAsia="Times New Roman" w:hAnsi="Courier New" w:cs="Courier New"/>
          <w:sz w:val="20"/>
          <w:szCs w:val="20"/>
          <w:lang w:eastAsia="en-IN"/>
        </w:rPr>
        <w:t>NA</w:t>
      </w:r>
      <w:proofErr w:type="gramStart"/>
      <w:r w:rsidRPr="00294FC5">
        <w:rPr>
          <w:rFonts w:ascii="Times New Roman" w:eastAsia="Times New Roman" w:hAnsi="Times New Roman" w:cs="Times New Roman"/>
          <w:sz w:val="24"/>
          <w:szCs w:val="24"/>
          <w:lang w:eastAsia="en-IN"/>
        </w:rPr>
        <w:t xml:space="preserve">, </w:t>
      </w:r>
      <w:r w:rsidRPr="00294FC5">
        <w:rPr>
          <w:rFonts w:ascii="Courier New" w:eastAsia="Times New Roman" w:hAnsi="Courier New" w:cs="Courier New"/>
          <w:sz w:val="20"/>
          <w:szCs w:val="20"/>
          <w:lang w:eastAsia="en-IN"/>
        </w:rPr>
        <w:t>?</w:t>
      </w:r>
      <w:proofErr w:type="gramEnd"/>
      <w:r w:rsidRPr="00294FC5">
        <w:rPr>
          <w:rFonts w:ascii="Times New Roman" w:eastAsia="Times New Roman" w:hAnsi="Times New Roman" w:cs="Times New Roman"/>
          <w:sz w:val="24"/>
          <w:szCs w:val="24"/>
          <w:lang w:eastAsia="en-IN"/>
        </w:rPr>
        <w:t xml:space="preserve">, or </w:t>
      </w:r>
      <w:r w:rsidRPr="00294FC5">
        <w:rPr>
          <w:rFonts w:ascii="Courier New" w:eastAsia="Times New Roman" w:hAnsi="Courier New" w:cs="Courier New"/>
          <w:sz w:val="20"/>
          <w:szCs w:val="20"/>
          <w:lang w:eastAsia="en-IN"/>
        </w:rPr>
        <w:t>null</w:t>
      </w:r>
      <w:r w:rsidRPr="00294FC5">
        <w:rPr>
          <w:rFonts w:ascii="Times New Roman" w:eastAsia="Times New Roman" w:hAnsi="Times New Roman" w:cs="Times New Roman"/>
          <w:sz w:val="24"/>
          <w:szCs w:val="24"/>
          <w:lang w:eastAsia="en-IN"/>
        </w:rPr>
        <w:t xml:space="preserve"> with </w:t>
      </w:r>
      <w:r w:rsidRPr="00294FC5">
        <w:rPr>
          <w:rFonts w:ascii="Courier New" w:eastAsia="Times New Roman" w:hAnsi="Courier New" w:cs="Courier New"/>
          <w:sz w:val="20"/>
          <w:szCs w:val="20"/>
          <w:lang w:eastAsia="en-IN"/>
        </w:rPr>
        <w:t>pd.NA</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629"/>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Column</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Missing Values</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train_name</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8</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station_name</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day</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22561</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Large dataset with 417,080 records. Missing days indicate incomplete scheduling info for some trains.</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0"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3. Stations Analysis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3.1 Basic Stats</w:t>
      </w:r>
    </w:p>
    <w:p w:rsidR="00294FC5" w:rsidRPr="00294FC5" w:rsidRDefault="00294FC5" w:rsidP="00294FC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Total Stations: 8,990</w:t>
      </w:r>
    </w:p>
    <w:p w:rsidR="00294FC5" w:rsidRPr="00294FC5" w:rsidRDefault="00294FC5" w:rsidP="00294FC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Unique Zones: 18</w:t>
      </w:r>
    </w:p>
    <w:p w:rsidR="00294FC5" w:rsidRPr="00294FC5" w:rsidRDefault="00294FC5" w:rsidP="00294FC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Unique States: 30</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3.2 Stations per State</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Top 10 states by number of stations: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16"/>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State</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Count</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Uttar Pradesh</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529</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Rajasthan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451</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Gujarat</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422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Maharashtra</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378</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West Bengal</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345</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Madhya Pradesh</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316</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Karnataka</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301</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Tamil Nadu</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253</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Punjab</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212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Bihar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210</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Uttar Pradesh, Rajasthan, and Gujarat have the highest concentration of railway stations.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3.3 Geospatial Map</w:t>
      </w:r>
    </w:p>
    <w:p w:rsidR="00294FC5" w:rsidRPr="00294FC5" w:rsidRDefault="00294FC5" w:rsidP="00294FC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Stations plotted on an interactive map using Folium</w:t>
      </w:r>
    </w:p>
    <w:p w:rsidR="00294FC5" w:rsidRPr="00294FC5" w:rsidRDefault="00294FC5" w:rsidP="00294FC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Stations represented as blue circle markers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 xml:space="preserve">Most stations are concentrated in northern and western states. Sparse coverage is observed in </w:t>
      </w:r>
      <w:proofErr w:type="spellStart"/>
      <w:r w:rsidRPr="00294FC5">
        <w:rPr>
          <w:rFonts w:ascii="Times New Roman" w:eastAsia="Times New Roman" w:hAnsi="Times New Roman" w:cs="Times New Roman"/>
          <w:sz w:val="24"/>
          <w:szCs w:val="24"/>
          <w:lang w:eastAsia="en-IN"/>
        </w:rPr>
        <w:t>northeastern</w:t>
      </w:r>
      <w:proofErr w:type="spellEnd"/>
      <w:r w:rsidRPr="00294FC5">
        <w:rPr>
          <w:rFonts w:ascii="Times New Roman" w:eastAsia="Times New Roman" w:hAnsi="Times New Roman" w:cs="Times New Roman"/>
          <w:sz w:val="24"/>
          <w:szCs w:val="24"/>
          <w:lang w:eastAsia="en-IN"/>
        </w:rPr>
        <w:t xml:space="preserve"> India.</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1"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4. Trains Analysis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4.1 Basic Stats</w:t>
      </w:r>
    </w:p>
    <w:p w:rsidR="00294FC5" w:rsidRPr="00294FC5" w:rsidRDefault="00294FC5" w:rsidP="00294FC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Total Trains: 5,208</w:t>
      </w:r>
    </w:p>
    <w:p w:rsidR="00294FC5" w:rsidRPr="00294FC5" w:rsidRDefault="00294FC5" w:rsidP="00294FC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Columns: </w:t>
      </w:r>
      <w:proofErr w:type="spellStart"/>
      <w:r w:rsidRPr="00294FC5">
        <w:rPr>
          <w:rFonts w:ascii="Times New Roman" w:eastAsia="Times New Roman" w:hAnsi="Times New Roman" w:cs="Times New Roman"/>
          <w:sz w:val="24"/>
          <w:szCs w:val="24"/>
          <w:lang w:eastAsia="en-IN"/>
        </w:rPr>
        <w:t>train_number</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Times New Roman" w:eastAsia="Times New Roman" w:hAnsi="Times New Roman" w:cs="Times New Roman"/>
          <w:sz w:val="24"/>
          <w:szCs w:val="24"/>
          <w:lang w:eastAsia="en-IN"/>
        </w:rPr>
        <w:t>train_name</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Times New Roman" w:eastAsia="Times New Roman" w:hAnsi="Times New Roman" w:cs="Times New Roman"/>
          <w:sz w:val="24"/>
          <w:szCs w:val="24"/>
          <w:lang w:eastAsia="en-IN"/>
        </w:rPr>
        <w:t>train_type</w:t>
      </w:r>
      <w:proofErr w:type="spellEnd"/>
      <w:r w:rsidRPr="00294FC5">
        <w:rPr>
          <w:rFonts w:ascii="Times New Roman" w:eastAsia="Times New Roman" w:hAnsi="Times New Roman" w:cs="Times New Roman"/>
          <w:sz w:val="24"/>
          <w:szCs w:val="24"/>
          <w:lang w:eastAsia="en-IN"/>
        </w:rPr>
        <w:t xml:space="preserve">, zone, </w:t>
      </w:r>
      <w:proofErr w:type="spellStart"/>
      <w:r w:rsidRPr="00294FC5">
        <w:rPr>
          <w:rFonts w:ascii="Times New Roman" w:eastAsia="Times New Roman" w:hAnsi="Times New Roman" w:cs="Times New Roman"/>
          <w:sz w:val="24"/>
          <w:szCs w:val="24"/>
          <w:lang w:eastAsia="en-IN"/>
        </w:rPr>
        <w:t>distance_km</w:t>
      </w:r>
      <w:proofErr w:type="spellEnd"/>
      <w:r w:rsidRPr="00294FC5">
        <w:rPr>
          <w:rFonts w:ascii="Times New Roman" w:eastAsia="Times New Roman" w:hAnsi="Times New Roman" w:cs="Times New Roman"/>
          <w:sz w:val="24"/>
          <w:szCs w:val="24"/>
          <w:lang w:eastAsia="en-IN"/>
        </w:rPr>
        <w:t xml:space="preserve">, </w:t>
      </w:r>
      <w:proofErr w:type="spellStart"/>
      <w:r w:rsidRPr="00294FC5">
        <w:rPr>
          <w:rFonts w:ascii="Times New Roman" w:eastAsia="Times New Roman" w:hAnsi="Times New Roman" w:cs="Times New Roman"/>
          <w:sz w:val="24"/>
          <w:szCs w:val="24"/>
          <w:lang w:eastAsia="en-IN"/>
        </w:rPr>
        <w:t>duration_hr</w:t>
      </w:r>
      <w:proofErr w:type="spellEnd"/>
      <w:r w:rsidRPr="00294FC5">
        <w:rPr>
          <w:rFonts w:ascii="Times New Roman" w:eastAsia="Times New Roman" w:hAnsi="Times New Roman" w:cs="Times New Roman"/>
          <w:sz w:val="24"/>
          <w:szCs w:val="24"/>
          <w:lang w:eastAsia="en-IN"/>
        </w:rPr>
        <w:t>, etc.</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4.2 Train Types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716"/>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Train Type</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Count</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Pass</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2,459</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Exp</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1,288</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SF</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719</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MEMU</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297</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proofErr w:type="spellStart"/>
            <w:r w:rsidRPr="00294FC5">
              <w:rPr>
                <w:rFonts w:ascii="Times New Roman" w:eastAsia="Times New Roman" w:hAnsi="Times New Roman" w:cs="Times New Roman"/>
                <w:sz w:val="24"/>
                <w:szCs w:val="24"/>
                <w:lang w:eastAsia="en-IN"/>
              </w:rPr>
              <w:t>Hyd</w:t>
            </w:r>
            <w:proofErr w:type="spellEnd"/>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121</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Others</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324</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Passenger trains dominate, followed by express (Exp) and superfast (SF) trains.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4.3 Trains per Zone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716"/>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Zone</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Count</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NR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628</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606</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WR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470</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SCR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437</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NER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394</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ER</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369</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Northern Railway (NR) and Southern Railway (SR) operate the most trains.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4.4 Journey Distances</w:t>
      </w:r>
    </w:p>
    <w:p w:rsidR="00294FC5" w:rsidRPr="00294FC5" w:rsidRDefault="00294FC5" w:rsidP="00294FC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Average distance: 545 km</w:t>
      </w:r>
    </w:p>
    <w:p w:rsidR="00294FC5" w:rsidRPr="00294FC5" w:rsidRDefault="00294FC5" w:rsidP="00294FC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Maximum distance: 4,279 km</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Trains cover a wide range of distances from short regional trips to long inter-state journeys.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4.5 Average Speed</w:t>
      </w:r>
    </w:p>
    <w:p w:rsidR="00294FC5" w:rsidRPr="00294FC5" w:rsidRDefault="00294FC5" w:rsidP="00294FC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Calculated as </w:t>
      </w:r>
      <w:proofErr w:type="spellStart"/>
      <w:r w:rsidRPr="00294FC5">
        <w:rPr>
          <w:rFonts w:ascii="Courier New" w:eastAsia="Times New Roman" w:hAnsi="Courier New" w:cs="Courier New"/>
          <w:sz w:val="20"/>
          <w:szCs w:val="20"/>
          <w:lang w:eastAsia="en-IN"/>
        </w:rPr>
        <w:t>distance_km</w:t>
      </w:r>
      <w:proofErr w:type="spellEnd"/>
      <w:r w:rsidRPr="00294FC5">
        <w:rPr>
          <w:rFonts w:ascii="Courier New" w:eastAsia="Times New Roman" w:hAnsi="Courier New" w:cs="Courier New"/>
          <w:sz w:val="20"/>
          <w:szCs w:val="20"/>
          <w:lang w:eastAsia="en-IN"/>
        </w:rPr>
        <w:t xml:space="preserve"> / </w:t>
      </w:r>
      <w:proofErr w:type="spellStart"/>
      <w:r w:rsidRPr="00294FC5">
        <w:rPr>
          <w:rFonts w:ascii="Courier New" w:eastAsia="Times New Roman" w:hAnsi="Courier New" w:cs="Courier New"/>
          <w:sz w:val="20"/>
          <w:szCs w:val="20"/>
          <w:lang w:eastAsia="en-IN"/>
        </w:rPr>
        <w:t>duration_hr</w:t>
      </w:r>
      <w:proofErr w:type="spellEnd"/>
    </w:p>
    <w:p w:rsidR="00294FC5" w:rsidRPr="00294FC5" w:rsidRDefault="00294FC5" w:rsidP="00294FC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1049"/>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Metric</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Value</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Mean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47 km/h</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Min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10.5 km/h</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Max</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225 km/h</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Most trains operate below 60 km/h. High-speed trains (SF) achieve up to 225 km/h.</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2"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5. Schedules Analysis</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5.1 Busiest Stations (Most Train Halts)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Top 10 busiest stations: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269"/>
      </w:tblGrid>
      <w:tr w:rsidR="00294FC5" w:rsidRPr="00294FC5" w:rsidTr="00294FC5">
        <w:trPr>
          <w:tblHeader/>
          <w:tblCellSpacing w:w="15" w:type="dxa"/>
        </w:trPr>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Station Name</w:t>
            </w:r>
          </w:p>
        </w:tc>
        <w:tc>
          <w:tcPr>
            <w:tcW w:w="0" w:type="auto"/>
            <w:vAlign w:val="center"/>
            <w:hideMark/>
          </w:tcPr>
          <w:p w:rsidR="00294FC5" w:rsidRPr="00294FC5" w:rsidRDefault="00294FC5" w:rsidP="00294FC5">
            <w:pPr>
              <w:spacing w:after="0" w:line="240" w:lineRule="auto"/>
              <w:jc w:val="center"/>
              <w:rPr>
                <w:rFonts w:ascii="Times New Roman" w:eastAsia="Times New Roman" w:hAnsi="Times New Roman" w:cs="Times New Roman"/>
                <w:b/>
                <w:bCs/>
                <w:sz w:val="24"/>
                <w:szCs w:val="24"/>
                <w:lang w:eastAsia="en-IN"/>
              </w:rPr>
            </w:pPr>
            <w:r w:rsidRPr="00294FC5">
              <w:rPr>
                <w:rFonts w:ascii="Times New Roman" w:eastAsia="Times New Roman" w:hAnsi="Times New Roman" w:cs="Times New Roman"/>
                <w:b/>
                <w:bCs/>
                <w:sz w:val="24"/>
                <w:szCs w:val="24"/>
                <w:lang w:eastAsia="en-IN"/>
              </w:rPr>
              <w:t>Train Halts</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SABARMATI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342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KANPUR CENTRAL</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312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ITARSI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293</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GHAZIABAD</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287</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SAHIBABAD</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285</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HOWRAH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283</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VIJAYAWADA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264</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KOPAR ROAD</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262</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MUGHAL SARAI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259</w:t>
            </w:r>
          </w:p>
        </w:tc>
      </w:tr>
      <w:tr w:rsidR="00294FC5" w:rsidRPr="00294FC5" w:rsidTr="00294FC5">
        <w:trPr>
          <w:tblCellSpacing w:w="15" w:type="dxa"/>
        </w:trPr>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VADODARA JN</w:t>
            </w:r>
          </w:p>
        </w:tc>
        <w:tc>
          <w:tcPr>
            <w:tcW w:w="0" w:type="auto"/>
            <w:vAlign w:val="center"/>
            <w:hideMark/>
          </w:tcPr>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254</w:t>
            </w:r>
          </w:p>
        </w:tc>
      </w:tr>
    </w:tbl>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Busiest stations are mostly major junctions in northern and western India.</w:t>
      </w:r>
    </w:p>
    <w:p w:rsidR="00294FC5" w:rsidRPr="00294FC5" w:rsidRDefault="00294FC5" w:rsidP="00294F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4FC5">
        <w:rPr>
          <w:rFonts w:ascii="Times New Roman" w:eastAsia="Times New Roman" w:hAnsi="Times New Roman" w:cs="Times New Roman"/>
          <w:b/>
          <w:bCs/>
          <w:sz w:val="27"/>
          <w:szCs w:val="27"/>
          <w:lang w:eastAsia="en-IN"/>
        </w:rPr>
        <w:t>5.2 Train Coverage</w:t>
      </w:r>
    </w:p>
    <w:p w:rsidR="00294FC5" w:rsidRPr="00294FC5" w:rsidRDefault="00294FC5" w:rsidP="00294FC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Number of stations served per train:</w:t>
      </w:r>
    </w:p>
    <w:p w:rsidR="00294FC5" w:rsidRPr="00294FC5" w:rsidRDefault="00294FC5" w:rsidP="00294FC5">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Median: ~35 stations</w:t>
      </w:r>
    </w:p>
    <w:p w:rsidR="00294FC5" w:rsidRPr="00294FC5" w:rsidRDefault="00294FC5" w:rsidP="00294FC5">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Maximum: 186 stations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Observation:</w:t>
      </w:r>
      <w:r w:rsidRPr="00294FC5">
        <w:rPr>
          <w:rFonts w:ascii="Times New Roman" w:eastAsia="Times New Roman" w:hAnsi="Times New Roman" w:cs="Times New Roman"/>
          <w:sz w:val="24"/>
          <w:szCs w:val="24"/>
          <w:lang w:eastAsia="en-IN"/>
        </w:rPr>
        <w:br/>
        <w:t>Long-distance trains cover a large number of stations, while regional trains have fewer stops.</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3"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6. Key Insights</w:t>
      </w:r>
    </w:p>
    <w:p w:rsidR="00294FC5" w:rsidRPr="00294FC5" w:rsidRDefault="00294FC5" w:rsidP="00294FC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Northern and western states have the highest density of railway stations.</w:t>
      </w:r>
    </w:p>
    <w:p w:rsidR="00294FC5" w:rsidRPr="00294FC5" w:rsidRDefault="00294FC5" w:rsidP="00294FC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Passenger trains dominate the Indian Railways network.</w:t>
      </w:r>
    </w:p>
    <w:p w:rsidR="00294FC5" w:rsidRPr="00294FC5" w:rsidRDefault="00294FC5" w:rsidP="00294FC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Major hubs like SABARMATI, KANPUR, and HOWRAH handle the highest traffic.</w:t>
      </w:r>
    </w:p>
    <w:p w:rsidR="00294FC5" w:rsidRPr="00294FC5" w:rsidRDefault="00294FC5" w:rsidP="00294FC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Average train speed is 47 km/h, indicating slow regional trains and few high-speed services.</w:t>
      </w:r>
    </w:p>
    <w:p w:rsidR="00294FC5" w:rsidRPr="00294FC5" w:rsidRDefault="00294FC5" w:rsidP="00294FC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Long-distance trains serve a broad range of stations, providing connectivity across states.</w:t>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4"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7. Visualizations</w:t>
      </w:r>
    </w:p>
    <w:p w:rsidR="00294FC5"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Stations per State:</w:t>
      </w:r>
      <w:r w:rsidRPr="00294FC5">
        <w:rPr>
          <w:rFonts w:ascii="Times New Roman" w:eastAsia="Times New Roman" w:hAnsi="Times New Roman" w:cs="Times New Roman"/>
          <w:sz w:val="24"/>
          <w:szCs w:val="24"/>
          <w:lang w:eastAsia="en-IN"/>
        </w:rPr>
        <w:t xml:space="preserve"> Bar chart</w:t>
      </w:r>
    </w:p>
    <w:p w:rsidR="00AE6880"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83250" cy="2113280"/>
            <wp:effectExtent l="0" t="0" r="0" b="1270"/>
            <wp:docPr id="4" name="Picture 4" descr="C:\Users\Tamal\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Tamal\Downloads\new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379" cy="2134523"/>
                    </a:xfrm>
                    <a:prstGeom prst="rect">
                      <a:avLst/>
                    </a:prstGeom>
                    <a:noFill/>
                    <a:ln>
                      <a:noFill/>
                    </a:ln>
                  </pic:spPr>
                </pic:pic>
              </a:graphicData>
            </a:graphic>
          </wp:inline>
        </w:drawing>
      </w:r>
    </w:p>
    <w:p w:rsidR="00294FC5"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Train Types Distribution:</w:t>
      </w:r>
      <w:r w:rsidRPr="00294FC5">
        <w:rPr>
          <w:rFonts w:ascii="Times New Roman" w:eastAsia="Times New Roman" w:hAnsi="Times New Roman" w:cs="Times New Roman"/>
          <w:sz w:val="24"/>
          <w:szCs w:val="24"/>
          <w:lang w:eastAsia="en-IN"/>
        </w:rPr>
        <w:t xml:space="preserve"> Bar chart</w:t>
      </w:r>
    </w:p>
    <w:p w:rsidR="00AE6880"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83250" cy="2113280"/>
            <wp:effectExtent l="0" t="0" r="0" b="1270"/>
            <wp:docPr id="5" name="Picture 5" descr="C:\Users\Tamal\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Tamal\Downloads\newplo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467" cy="2186242"/>
                    </a:xfrm>
                    <a:prstGeom prst="rect">
                      <a:avLst/>
                    </a:prstGeom>
                    <a:noFill/>
                    <a:ln>
                      <a:noFill/>
                    </a:ln>
                  </pic:spPr>
                </pic:pic>
              </a:graphicData>
            </a:graphic>
          </wp:inline>
        </w:drawing>
      </w:r>
    </w:p>
    <w:p w:rsidR="00AE6880"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p>
    <w:p w:rsidR="00294FC5"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Trains per Zone:</w:t>
      </w:r>
      <w:r w:rsidRPr="00294FC5">
        <w:rPr>
          <w:rFonts w:ascii="Times New Roman" w:eastAsia="Times New Roman" w:hAnsi="Times New Roman" w:cs="Times New Roman"/>
          <w:sz w:val="24"/>
          <w:szCs w:val="24"/>
          <w:lang w:eastAsia="en-IN"/>
        </w:rPr>
        <w:t xml:space="preserve"> Bar chart</w:t>
      </w:r>
    </w:p>
    <w:p w:rsidR="00AE6880"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sidRPr="00AE6880">
        <w:rPr>
          <w:rFonts w:ascii="Times New Roman" w:eastAsia="Times New Roman" w:hAnsi="Times New Roman" w:cs="Times New Roman"/>
          <w:sz w:val="24"/>
          <w:szCs w:val="24"/>
          <w:lang w:eastAsia="en-IN"/>
        </w:rPr>
        <w:drawing>
          <wp:inline distT="0" distB="0" distL="0" distR="0" wp14:anchorId="78348566" wp14:editId="74398FF5">
            <wp:extent cx="5690382" cy="23139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H="1" flipV="1">
                      <a:off x="0" y="0"/>
                      <a:ext cx="6844527" cy="2783262"/>
                    </a:xfrm>
                    <a:prstGeom prst="rect">
                      <a:avLst/>
                    </a:prstGeom>
                  </pic:spPr>
                </pic:pic>
              </a:graphicData>
            </a:graphic>
          </wp:inline>
        </w:drawing>
      </w:r>
    </w:p>
    <w:p w:rsidR="00294FC5"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Journey Distances:</w:t>
      </w:r>
      <w:r w:rsidRPr="00294FC5">
        <w:rPr>
          <w:rFonts w:ascii="Times New Roman" w:eastAsia="Times New Roman" w:hAnsi="Times New Roman" w:cs="Times New Roman"/>
          <w:sz w:val="24"/>
          <w:szCs w:val="24"/>
          <w:lang w:eastAsia="en-IN"/>
        </w:rPr>
        <w:t xml:space="preserve"> Histogram</w:t>
      </w:r>
    </w:p>
    <w:p w:rsidR="00AE6880" w:rsidRPr="004D6C46" w:rsidRDefault="00AE6880" w:rsidP="004D6C4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1350" cy="2197100"/>
            <wp:effectExtent l="0" t="0" r="0" b="0"/>
            <wp:docPr id="6" name="Picture 6" descr="C:\Users\Tamal\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Tamal\Downloads\newplo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197100"/>
                    </a:xfrm>
                    <a:prstGeom prst="rect">
                      <a:avLst/>
                    </a:prstGeom>
                    <a:noFill/>
                    <a:ln>
                      <a:noFill/>
                    </a:ln>
                  </pic:spPr>
                </pic:pic>
              </a:graphicData>
            </a:graphic>
          </wp:inline>
        </w:drawing>
      </w:r>
    </w:p>
    <w:p w:rsidR="00294FC5" w:rsidRPr="00AE6880" w:rsidRDefault="00294FC5" w:rsidP="00AE688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E6880">
        <w:rPr>
          <w:rFonts w:ascii="Times New Roman" w:eastAsia="Times New Roman" w:hAnsi="Times New Roman" w:cs="Times New Roman"/>
          <w:b/>
          <w:bCs/>
          <w:sz w:val="24"/>
          <w:szCs w:val="24"/>
          <w:lang w:eastAsia="en-IN"/>
        </w:rPr>
        <w:t>Average Speed:</w:t>
      </w:r>
      <w:r w:rsidRPr="00AE6880">
        <w:rPr>
          <w:rFonts w:ascii="Times New Roman" w:eastAsia="Times New Roman" w:hAnsi="Times New Roman" w:cs="Times New Roman"/>
          <w:sz w:val="24"/>
          <w:szCs w:val="24"/>
          <w:lang w:eastAsia="en-IN"/>
        </w:rPr>
        <w:t xml:space="preserve"> Histogram</w:t>
      </w:r>
    </w:p>
    <w:p w:rsidR="00AE6880"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1350" cy="2197100"/>
            <wp:effectExtent l="0" t="0" r="0" b="0"/>
            <wp:docPr id="7" name="Picture 7" descr="C:\Users\Tamal\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Tamal\Downloads\newpl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197100"/>
                    </a:xfrm>
                    <a:prstGeom prst="rect">
                      <a:avLst/>
                    </a:prstGeom>
                    <a:noFill/>
                    <a:ln>
                      <a:noFill/>
                    </a:ln>
                  </pic:spPr>
                </pic:pic>
              </a:graphicData>
            </a:graphic>
          </wp:inline>
        </w:drawing>
      </w:r>
    </w:p>
    <w:p w:rsidR="00294FC5"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Busiest Stations:</w:t>
      </w:r>
      <w:r w:rsidRPr="00294FC5">
        <w:rPr>
          <w:rFonts w:ascii="Times New Roman" w:eastAsia="Times New Roman" w:hAnsi="Times New Roman" w:cs="Times New Roman"/>
          <w:sz w:val="24"/>
          <w:szCs w:val="24"/>
          <w:lang w:eastAsia="en-IN"/>
        </w:rPr>
        <w:t xml:space="preserve"> Bar chart</w:t>
      </w:r>
    </w:p>
    <w:p w:rsidR="004D6C46"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1350" cy="2947181"/>
            <wp:effectExtent l="0" t="0" r="0" b="5715"/>
            <wp:docPr id="8" name="Picture 8" descr="C:\Users\Tamal\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amal\Downloads\newplot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182" cy="2955851"/>
                    </a:xfrm>
                    <a:prstGeom prst="rect">
                      <a:avLst/>
                    </a:prstGeom>
                    <a:noFill/>
                    <a:ln>
                      <a:noFill/>
                    </a:ln>
                  </pic:spPr>
                </pic:pic>
              </a:graphicData>
            </a:graphic>
          </wp:inline>
        </w:drawing>
      </w:r>
    </w:p>
    <w:p w:rsidR="00294FC5" w:rsidRPr="00AE6880" w:rsidRDefault="00294FC5" w:rsidP="00294FC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b/>
          <w:bCs/>
          <w:sz w:val="24"/>
          <w:szCs w:val="24"/>
          <w:lang w:eastAsia="en-IN"/>
        </w:rPr>
        <w:t>Geospatial Map:</w:t>
      </w:r>
      <w:r w:rsidRPr="00294FC5">
        <w:rPr>
          <w:rFonts w:ascii="Times New Roman" w:eastAsia="Times New Roman" w:hAnsi="Times New Roman" w:cs="Times New Roman"/>
          <w:sz w:val="24"/>
          <w:szCs w:val="24"/>
          <w:lang w:eastAsia="en-IN"/>
        </w:rPr>
        <w:t xml:space="preserve"> Interactive </w:t>
      </w:r>
      <w:r w:rsidRPr="00294FC5">
        <w:rPr>
          <w:rFonts w:ascii="Courier New" w:eastAsia="Times New Roman" w:hAnsi="Courier New" w:cs="Courier New"/>
          <w:sz w:val="20"/>
          <w:szCs w:val="20"/>
          <w:lang w:eastAsia="en-IN"/>
        </w:rPr>
        <w:t>stations_map.html</w:t>
      </w:r>
    </w:p>
    <w:p w:rsidR="00AE6880" w:rsidRPr="00294FC5" w:rsidRDefault="00AE6880" w:rsidP="00AE6880">
      <w:pPr>
        <w:spacing w:before="100" w:beforeAutospacing="1" w:after="100" w:afterAutospacing="1" w:line="240" w:lineRule="auto"/>
        <w:rPr>
          <w:rFonts w:ascii="Times New Roman" w:eastAsia="Times New Roman" w:hAnsi="Times New Roman" w:cs="Times New Roman"/>
          <w:sz w:val="24"/>
          <w:szCs w:val="24"/>
          <w:lang w:eastAsia="en-IN"/>
        </w:rPr>
      </w:pPr>
      <w:r w:rsidRPr="00AE6880">
        <w:rPr>
          <w:rFonts w:ascii="Times New Roman" w:eastAsia="Times New Roman" w:hAnsi="Times New Roman" w:cs="Times New Roman"/>
          <w:sz w:val="24"/>
          <w:szCs w:val="24"/>
          <w:lang w:eastAsia="en-IN"/>
        </w:rPr>
        <w:drawing>
          <wp:inline distT="0" distB="0" distL="0" distR="0" wp14:anchorId="355FEF29" wp14:editId="0975BD24">
            <wp:extent cx="5924550" cy="287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274" cy="2931600"/>
                    </a:xfrm>
                    <a:prstGeom prst="rect">
                      <a:avLst/>
                    </a:prstGeom>
                  </pic:spPr>
                </pic:pic>
              </a:graphicData>
            </a:graphic>
          </wp:inline>
        </w:drawing>
      </w:r>
    </w:p>
    <w:p w:rsidR="00294FC5" w:rsidRPr="00294FC5" w:rsidRDefault="00294FC5" w:rsidP="00294FC5">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5" style="width:0;height:1.5pt" o:hralign="center" o:hrstd="t" o:hr="t" fillcolor="#a0a0a0" stroked="f"/>
        </w:pict>
      </w:r>
    </w:p>
    <w:p w:rsidR="00294FC5" w:rsidRPr="00294FC5" w:rsidRDefault="00294FC5" w:rsidP="00294F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4FC5">
        <w:rPr>
          <w:rFonts w:ascii="Times New Roman" w:eastAsia="Times New Roman" w:hAnsi="Times New Roman" w:cs="Times New Roman"/>
          <w:b/>
          <w:bCs/>
          <w:sz w:val="36"/>
          <w:szCs w:val="36"/>
          <w:lang w:eastAsia="en-IN"/>
        </w:rPr>
        <w:t>8. Conclusion</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The exploratory analysis provides a clear view of the Indian Railways network:</w:t>
      </w:r>
    </w:p>
    <w:p w:rsidR="00294FC5" w:rsidRPr="00294FC5" w:rsidRDefault="00294FC5" w:rsidP="00294F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Coverage is dense in major states but sparse in the northeast.</w:t>
      </w:r>
    </w:p>
    <w:p w:rsidR="00294FC5" w:rsidRPr="00294FC5" w:rsidRDefault="00294FC5" w:rsidP="00294F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Passenger and express trains dominate, but high-speed trains are limited.</w:t>
      </w:r>
    </w:p>
    <w:p w:rsidR="00294FC5" w:rsidRPr="00294FC5" w:rsidRDefault="00294FC5" w:rsidP="00294F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Certain stations act as hubs for high traffic, offering opportunities for network optimization.</w:t>
      </w:r>
    </w:p>
    <w:p w:rsidR="00294FC5" w:rsidRPr="00294FC5" w:rsidRDefault="00294FC5" w:rsidP="00294F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The geospatial map enables interactive visualization of station locations.</w:t>
      </w:r>
    </w:p>
    <w:p w:rsidR="00294FC5" w:rsidRPr="00294FC5" w:rsidRDefault="00294FC5" w:rsidP="00294FC5">
      <w:pPr>
        <w:spacing w:before="100" w:beforeAutospacing="1" w:after="100" w:afterAutospacing="1"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t xml:space="preserve">This analysis lays the foundation for deeper studies such as train traffic optimization, predictive </w:t>
      </w:r>
      <w:proofErr w:type="spellStart"/>
      <w:r w:rsidRPr="00294FC5">
        <w:rPr>
          <w:rFonts w:ascii="Times New Roman" w:eastAsia="Times New Roman" w:hAnsi="Times New Roman" w:cs="Times New Roman"/>
          <w:sz w:val="24"/>
          <w:szCs w:val="24"/>
          <w:lang w:eastAsia="en-IN"/>
        </w:rPr>
        <w:t>modeling</w:t>
      </w:r>
      <w:proofErr w:type="spellEnd"/>
      <w:r w:rsidRPr="00294FC5">
        <w:rPr>
          <w:rFonts w:ascii="Times New Roman" w:eastAsia="Times New Roman" w:hAnsi="Times New Roman" w:cs="Times New Roman"/>
          <w:sz w:val="24"/>
          <w:szCs w:val="24"/>
          <w:lang w:eastAsia="en-IN"/>
        </w:rPr>
        <w:t>, and geospatial planning.</w:t>
      </w:r>
    </w:p>
    <w:p w:rsidR="00DF46BF" w:rsidRPr="00E57F40" w:rsidRDefault="00294FC5" w:rsidP="00D70E24">
      <w:pPr>
        <w:spacing w:after="0" w:line="240" w:lineRule="auto"/>
        <w:rPr>
          <w:rFonts w:ascii="Times New Roman" w:eastAsia="Times New Roman" w:hAnsi="Times New Roman" w:cs="Times New Roman"/>
          <w:sz w:val="24"/>
          <w:szCs w:val="24"/>
          <w:lang w:eastAsia="en-IN"/>
        </w:rPr>
      </w:pPr>
      <w:r w:rsidRPr="00294FC5">
        <w:rPr>
          <w:rFonts w:ascii="Times New Roman" w:eastAsia="Times New Roman" w:hAnsi="Times New Roman" w:cs="Times New Roman"/>
          <w:sz w:val="24"/>
          <w:szCs w:val="24"/>
          <w:lang w:eastAsia="en-IN"/>
        </w:rPr>
        <w:pict>
          <v:rect id="_x0000_i1106" style="width:0;height:1.5pt" o:hralign="center" o:hrstd="t" o:hr="t" fillcolor="#a0a0a0" stroked="f"/>
        </w:pict>
      </w:r>
      <w:r w:rsidR="00D70E24">
        <w:rPr>
          <w:rFonts w:ascii="Times New Roman" w:eastAsia="Times New Roman" w:hAnsi="Times New Roman" w:cs="Times New Roman"/>
          <w:sz w:val="24"/>
          <w:szCs w:val="24"/>
          <w:lang w:eastAsia="en-IN"/>
        </w:rPr>
        <w:t xml:space="preserve"> </w:t>
      </w:r>
      <w:bookmarkStart w:id="0" w:name="_GoBack"/>
      <w:bookmarkEnd w:id="0"/>
    </w:p>
    <w:sectPr w:rsidR="00DF46BF" w:rsidRPr="00E57F40" w:rsidSect="00294FC5">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2CA" w:rsidRDefault="00B512CA" w:rsidP="004D6C46">
      <w:pPr>
        <w:spacing w:after="0" w:line="240" w:lineRule="auto"/>
      </w:pPr>
      <w:r>
        <w:separator/>
      </w:r>
    </w:p>
  </w:endnote>
  <w:endnote w:type="continuationSeparator" w:id="0">
    <w:p w:rsidR="00B512CA" w:rsidRDefault="00B512CA" w:rsidP="004D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2CA" w:rsidRDefault="00B512CA" w:rsidP="004D6C46">
      <w:pPr>
        <w:spacing w:after="0" w:line="240" w:lineRule="auto"/>
      </w:pPr>
      <w:r>
        <w:separator/>
      </w:r>
    </w:p>
  </w:footnote>
  <w:footnote w:type="continuationSeparator" w:id="0">
    <w:p w:rsidR="00B512CA" w:rsidRDefault="00B512CA" w:rsidP="004D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35F"/>
    <w:multiLevelType w:val="multilevel"/>
    <w:tmpl w:val="BB2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C70"/>
    <w:multiLevelType w:val="multilevel"/>
    <w:tmpl w:val="021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5F3"/>
    <w:multiLevelType w:val="hybridMultilevel"/>
    <w:tmpl w:val="DF14B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94FD3"/>
    <w:multiLevelType w:val="multilevel"/>
    <w:tmpl w:val="36E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43B39"/>
    <w:multiLevelType w:val="multilevel"/>
    <w:tmpl w:val="4D7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A220D"/>
    <w:multiLevelType w:val="multilevel"/>
    <w:tmpl w:val="2B3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56B0E"/>
    <w:multiLevelType w:val="multilevel"/>
    <w:tmpl w:val="8D84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05F97"/>
    <w:multiLevelType w:val="multilevel"/>
    <w:tmpl w:val="F20E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B30A4"/>
    <w:multiLevelType w:val="multilevel"/>
    <w:tmpl w:val="A37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840"/>
    <w:multiLevelType w:val="multilevel"/>
    <w:tmpl w:val="3B9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455BE"/>
    <w:multiLevelType w:val="multilevel"/>
    <w:tmpl w:val="556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602C0"/>
    <w:multiLevelType w:val="multilevel"/>
    <w:tmpl w:val="3CC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64DB"/>
    <w:multiLevelType w:val="multilevel"/>
    <w:tmpl w:val="06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27095"/>
    <w:multiLevelType w:val="multilevel"/>
    <w:tmpl w:val="957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770AF"/>
    <w:multiLevelType w:val="multilevel"/>
    <w:tmpl w:val="955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00866"/>
    <w:multiLevelType w:val="multilevel"/>
    <w:tmpl w:val="9E64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24625"/>
    <w:multiLevelType w:val="multilevel"/>
    <w:tmpl w:val="86C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C3B7D"/>
    <w:multiLevelType w:val="multilevel"/>
    <w:tmpl w:val="CA6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61BCE"/>
    <w:multiLevelType w:val="multilevel"/>
    <w:tmpl w:val="ADAE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A3601"/>
    <w:multiLevelType w:val="multilevel"/>
    <w:tmpl w:val="F4C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E5A61"/>
    <w:multiLevelType w:val="multilevel"/>
    <w:tmpl w:val="E75E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C6A5F"/>
    <w:multiLevelType w:val="multilevel"/>
    <w:tmpl w:val="229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37E0D"/>
    <w:multiLevelType w:val="multilevel"/>
    <w:tmpl w:val="175C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72B10"/>
    <w:multiLevelType w:val="multilevel"/>
    <w:tmpl w:val="7A96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348D9"/>
    <w:multiLevelType w:val="multilevel"/>
    <w:tmpl w:val="027A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B5D6F"/>
    <w:multiLevelType w:val="multilevel"/>
    <w:tmpl w:val="89EE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A23C4"/>
    <w:multiLevelType w:val="multilevel"/>
    <w:tmpl w:val="B5B8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736A31"/>
    <w:multiLevelType w:val="multilevel"/>
    <w:tmpl w:val="36A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14434"/>
    <w:multiLevelType w:val="multilevel"/>
    <w:tmpl w:val="91D8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959DA"/>
    <w:multiLevelType w:val="multilevel"/>
    <w:tmpl w:val="72A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E3ACC"/>
    <w:multiLevelType w:val="hybridMultilevel"/>
    <w:tmpl w:val="BFACC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32C2152"/>
    <w:multiLevelType w:val="multilevel"/>
    <w:tmpl w:val="DED2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597F03"/>
    <w:multiLevelType w:val="multilevel"/>
    <w:tmpl w:val="C95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8"/>
  </w:num>
  <w:num w:numId="4">
    <w:abstractNumId w:val="20"/>
  </w:num>
  <w:num w:numId="5">
    <w:abstractNumId w:val="1"/>
  </w:num>
  <w:num w:numId="6">
    <w:abstractNumId w:val="3"/>
  </w:num>
  <w:num w:numId="7">
    <w:abstractNumId w:val="18"/>
  </w:num>
  <w:num w:numId="8">
    <w:abstractNumId w:val="17"/>
  </w:num>
  <w:num w:numId="9">
    <w:abstractNumId w:val="13"/>
  </w:num>
  <w:num w:numId="10">
    <w:abstractNumId w:val="12"/>
  </w:num>
  <w:num w:numId="11">
    <w:abstractNumId w:val="23"/>
  </w:num>
  <w:num w:numId="12">
    <w:abstractNumId w:val="29"/>
  </w:num>
  <w:num w:numId="13">
    <w:abstractNumId w:val="21"/>
  </w:num>
  <w:num w:numId="14">
    <w:abstractNumId w:val="31"/>
  </w:num>
  <w:num w:numId="15">
    <w:abstractNumId w:val="10"/>
  </w:num>
  <w:num w:numId="16">
    <w:abstractNumId w:val="26"/>
  </w:num>
  <w:num w:numId="17">
    <w:abstractNumId w:val="6"/>
  </w:num>
  <w:num w:numId="18">
    <w:abstractNumId w:val="0"/>
  </w:num>
  <w:num w:numId="19">
    <w:abstractNumId w:val="16"/>
  </w:num>
  <w:num w:numId="20">
    <w:abstractNumId w:val="19"/>
  </w:num>
  <w:num w:numId="21">
    <w:abstractNumId w:val="25"/>
  </w:num>
  <w:num w:numId="22">
    <w:abstractNumId w:val="15"/>
  </w:num>
  <w:num w:numId="23">
    <w:abstractNumId w:val="7"/>
  </w:num>
  <w:num w:numId="24">
    <w:abstractNumId w:val="11"/>
  </w:num>
  <w:num w:numId="25">
    <w:abstractNumId w:val="27"/>
  </w:num>
  <w:num w:numId="26">
    <w:abstractNumId w:val="32"/>
  </w:num>
  <w:num w:numId="27">
    <w:abstractNumId w:val="9"/>
  </w:num>
  <w:num w:numId="28">
    <w:abstractNumId w:val="24"/>
  </w:num>
  <w:num w:numId="29">
    <w:abstractNumId w:val="22"/>
  </w:num>
  <w:num w:numId="30">
    <w:abstractNumId w:val="5"/>
  </w:num>
  <w:num w:numId="31">
    <w:abstractNumId w:val="8"/>
  </w:num>
  <w:num w:numId="32">
    <w:abstractNumId w:val="3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5"/>
    <w:rsid w:val="000D7DE7"/>
    <w:rsid w:val="002507FF"/>
    <w:rsid w:val="00294FC5"/>
    <w:rsid w:val="004D6C46"/>
    <w:rsid w:val="00AE6880"/>
    <w:rsid w:val="00B512CA"/>
    <w:rsid w:val="00C845BA"/>
    <w:rsid w:val="00D70E24"/>
    <w:rsid w:val="00DF46BF"/>
    <w:rsid w:val="00E57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DD37"/>
  <w15:chartTrackingRefBased/>
  <w15:docId w15:val="{82514E14-0623-4726-B453-5A272E55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4F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4F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4F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4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4F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4FC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9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4FC5"/>
    <w:rPr>
      <w:b/>
      <w:bCs/>
    </w:rPr>
  </w:style>
  <w:style w:type="paragraph" w:styleId="HTMLPreformatted">
    <w:name w:val="HTML Preformatted"/>
    <w:basedOn w:val="Normal"/>
    <w:link w:val="HTMLPreformattedChar"/>
    <w:uiPriority w:val="99"/>
    <w:semiHidden/>
    <w:unhideWhenUsed/>
    <w:rsid w:val="0029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4F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94FC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94F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6880"/>
    <w:pPr>
      <w:ind w:left="720"/>
      <w:contextualSpacing/>
    </w:pPr>
  </w:style>
  <w:style w:type="paragraph" w:styleId="Header">
    <w:name w:val="header"/>
    <w:basedOn w:val="Normal"/>
    <w:link w:val="HeaderChar"/>
    <w:uiPriority w:val="99"/>
    <w:unhideWhenUsed/>
    <w:rsid w:val="004D6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46"/>
  </w:style>
  <w:style w:type="paragraph" w:styleId="Footer">
    <w:name w:val="footer"/>
    <w:basedOn w:val="Normal"/>
    <w:link w:val="FooterChar"/>
    <w:uiPriority w:val="99"/>
    <w:unhideWhenUsed/>
    <w:rsid w:val="004D6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6936">
      <w:bodyDiv w:val="1"/>
      <w:marLeft w:val="0"/>
      <w:marRight w:val="0"/>
      <w:marTop w:val="0"/>
      <w:marBottom w:val="0"/>
      <w:divBdr>
        <w:top w:val="none" w:sz="0" w:space="0" w:color="auto"/>
        <w:left w:val="none" w:sz="0" w:space="0" w:color="auto"/>
        <w:bottom w:val="none" w:sz="0" w:space="0" w:color="auto"/>
        <w:right w:val="none" w:sz="0" w:space="0" w:color="auto"/>
      </w:divBdr>
    </w:div>
    <w:div w:id="1027830287">
      <w:bodyDiv w:val="1"/>
      <w:marLeft w:val="0"/>
      <w:marRight w:val="0"/>
      <w:marTop w:val="0"/>
      <w:marBottom w:val="0"/>
      <w:divBdr>
        <w:top w:val="none" w:sz="0" w:space="0" w:color="auto"/>
        <w:left w:val="none" w:sz="0" w:space="0" w:color="auto"/>
        <w:bottom w:val="none" w:sz="0" w:space="0" w:color="auto"/>
        <w:right w:val="none" w:sz="0" w:space="0" w:color="auto"/>
      </w:divBdr>
    </w:div>
    <w:div w:id="11206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818</Words>
  <Characters>4664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Indian Railways Data Analysis Report</vt:lpstr>
      <vt:lpstr>    1. Introduction</vt:lpstr>
      <vt:lpstr>    2. Data Loading &amp; Cleaning</vt:lpstr>
      <vt:lpstr>        2.1 Stations Dataset</vt:lpstr>
      <vt:lpstr>        2.2 Trains Dataset</vt:lpstr>
      <vt:lpstr>        2.3 Schedules Dataset</vt:lpstr>
      <vt:lpstr>    3. Stations Analysis</vt:lpstr>
      <vt:lpstr>        3.1 Basic Stats</vt:lpstr>
      <vt:lpstr>        3.2 Stations per State</vt:lpstr>
      <vt:lpstr>        3.3 Geospatial Map</vt:lpstr>
      <vt:lpstr>    4. Trains Analysis</vt:lpstr>
      <vt:lpstr>        4.1 Basic Stats</vt:lpstr>
      <vt:lpstr>        4.2 Train Types Distribution</vt:lpstr>
      <vt:lpstr>        4.3 Trains per Zone</vt:lpstr>
      <vt:lpstr>        4.4 Journey Distances</vt:lpstr>
      <vt:lpstr>        4.5 Average Speed</vt:lpstr>
      <vt:lpstr>    5. Schedules Analysis</vt:lpstr>
      <vt:lpstr>        5.1 Busiest Stations (Most Train Halts)</vt:lpstr>
      <vt:lpstr>        5.2 Train Coverage</vt:lpstr>
      <vt:lpstr>    6. Key Insights</vt:lpstr>
      <vt:lpstr>    7. Visualizations</vt:lpstr>
      <vt:lpstr>    8. Conclusion</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dc:creator>
  <cp:keywords/>
  <dc:description/>
  <cp:lastModifiedBy>Tamal</cp:lastModifiedBy>
  <cp:revision>2</cp:revision>
  <dcterms:created xsi:type="dcterms:W3CDTF">2025-09-05T16:04:00Z</dcterms:created>
  <dcterms:modified xsi:type="dcterms:W3CDTF">2025-09-05T16:04:00Z</dcterms:modified>
</cp:coreProperties>
</file>