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125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8"/>
          <w:szCs w:val="48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8"/>
          <w:szCs w:val="48"/>
          <w:bdr w:val="none" w:color="auto" w:sz="0" w:space="0"/>
        </w:rPr>
        <w:t>README</w:t>
      </w:r>
    </w:p>
    <w:p w14:paraId="11A44B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8"/>
          <w:szCs w:val="48"/>
          <w:bdr w:val="none" w:color="auto" w:sz="0" w:space="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8"/>
          <w:szCs w:val="48"/>
          <w:bdr w:val="none" w:color="auto" w:sz="0" w:space="0"/>
        </w:rPr>
        <w:t>桁架结构有限元程序使用说明</w:t>
      </w:r>
    </w:p>
    <w:p w14:paraId="405387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一、项目简介</w:t>
      </w:r>
    </w:p>
    <w:p w14:paraId="1F641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本程序基于 Python + NumPy 实现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一维杆、二维平面桁架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有限元求解，完成模型前处理、单元刚度计算、总体刚度矩阵组装、位移边界条件处理、节点位移 / 约束反力求解、单元应力与轴力后处理全流程，适配课程作业两个标准验证算例。</w:t>
      </w:r>
    </w:p>
    <w:p w14:paraId="095F8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43001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二、运行环境</w:t>
      </w:r>
    </w:p>
    <w:p w14:paraId="5C0560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编程语言：Python 3.7 及以上</w:t>
      </w:r>
    </w:p>
    <w:p w14:paraId="0C8764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依赖库：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numpy</w:t>
      </w:r>
    </w:p>
    <w:p w14:paraId="75B6B2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88C2E1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文件目录</w:t>
      </w:r>
    </w:p>
    <w:p w14:paraId="6753D9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288" w:lineRule="atLeast"/>
        <w:ind w:left="0" w:right="0"/>
        <w:jc w:val="left"/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truss_fem.py          # 主程序源代码</w:t>
      </w:r>
    </w:p>
    <w:p w14:paraId="5E59F7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288" w:lineRule="atLeast"/>
        <w:ind w:left="0" w:right="0"/>
        <w:jc w:val="left"/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case1_1d_truss.json   # 算例1：一维两单元杆模型文件</w:t>
      </w:r>
    </w:p>
    <w:p w14:paraId="3644B6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288" w:lineRule="atLeast"/>
        <w:ind w:left="0" w:right="0"/>
        <w:jc w:val="left"/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case2_2d_truss.json   # 算例2：二维两杆桁架模型文件</w:t>
      </w:r>
    </w:p>
    <w:p w14:paraId="4F7939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README.md             # 本使用说明</w:t>
      </w:r>
    </w:p>
    <w:p w14:paraId="5DC5D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0" w:afterAutospacing="0" w:line="288" w:lineRule="atLeast"/>
        <w:ind w:right="72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注意：所有文件必须放在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同一文件夹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下，JSON 文件后缀为 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.json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，不可修改为 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.txt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/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.py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20EB848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59C4FF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四、运行方法</w:t>
      </w:r>
    </w:p>
    <w:p w14:paraId="63B9DA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 xml:space="preserve">打开 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truss_fem.py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 xml:space="preserve">，在 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main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 xml:space="preserve"> 函数内切换算例： </w:t>
      </w:r>
    </w:p>
    <w:p w14:paraId="0D7F82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运行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一维杆算例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 xml:space="preserve">：启用 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fem = TrussFEM("case1_1d_truss.json")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，注释二维算例行；</w:t>
      </w:r>
    </w:p>
    <w:p w14:paraId="4164BE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运行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二维桁架算例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 xml:space="preserve">：启用 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fem = TrussFEM("case2_2d_truss.json")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，注释一维算例行。</w:t>
      </w:r>
    </w:p>
    <w:p w14:paraId="1ABFBB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 xml:space="preserve">使用 Python 解释器直接运行 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truss_fem.py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。</w:t>
      </w:r>
    </w:p>
    <w:p w14:paraId="0DD938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</w:pPr>
    </w:p>
    <w:p w14:paraId="720B1D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五、程序输出内容</w:t>
      </w:r>
    </w:p>
    <w:p w14:paraId="4797C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程序会在控制台依次打印以下结果：</w:t>
      </w:r>
    </w:p>
    <w:p w14:paraId="69C4CE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LM 对号矩阵：单元局部自由度与全局自由度映射关系；</w:t>
      </w:r>
    </w:p>
    <w:p w14:paraId="4B87BE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总体刚度矩阵性质：最大不对称量、零特征值个数、负对角元个数；</w:t>
      </w:r>
    </w:p>
    <w:p w14:paraId="2B3A808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完整总体刚度矩阵；</w:t>
      </w:r>
    </w:p>
    <w:p w14:paraId="32CF9B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各节点位移；</w:t>
      </w:r>
    </w:p>
    <w:p w14:paraId="4B63307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约束自由度编号及对应约束反力；</w:t>
      </w:r>
    </w:p>
    <w:p w14:paraId="796592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各单元长度、方向余弦、单元应力、单元轴力。</w:t>
      </w:r>
    </w:p>
    <w:p w14:paraId="4D5B0D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5B399A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六、功能说明</w:t>
      </w:r>
    </w:p>
    <w:p w14:paraId="7A1840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自动解析 JSON 模型数据，完成节点、单元、材料、载荷、边界条件初始化；</w:t>
      </w:r>
    </w:p>
    <w:p w14:paraId="293E93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自动生成 LM 对号矩阵，采用直接刚度法组装总体刚度矩阵；</w:t>
      </w:r>
    </w:p>
    <w:p w14:paraId="7F23B6A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校验刚度矩阵对称性、奇异性、对角元特性；</w:t>
      </w:r>
    </w:p>
    <w:p w14:paraId="6EEC3B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使用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缩减法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处理位移边界条件，求解线性方程组；</w:t>
      </w:r>
    </w:p>
    <w:p w14:paraId="0FD9EE7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计算支座约束反力、单元应力与轴力。</w:t>
      </w:r>
    </w:p>
    <w:p w14:paraId="1A89BB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bookmarkStart w:id="0" w:name="_GoBack"/>
      <w:bookmarkEnd w:id="0"/>
    </w:p>
    <w:p w14:paraId="5B9FC8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七、常见问题排查</w:t>
      </w:r>
    </w:p>
    <w:p w14:paraId="63E0FA3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提示文件找不到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：确认 JSON 文件与主程序同级，文件名、后缀未被修改；</w:t>
      </w:r>
    </w:p>
    <w:p w14:paraId="0382522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求解报错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：检查模型边界条件设置，避免约束不足、过约束；</w:t>
      </w:r>
    </w:p>
    <w:p w14:paraId="5B3B89E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结果异常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  <w:t>：核对 JSON 内节点坐标、单元连接、材料参数是否与算例一致。</w:t>
      </w:r>
    </w:p>
    <w:p w14:paraId="7659CF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color="auto" w:sz="0" w:space="0"/>
        </w:rPr>
      </w:pPr>
    </w:p>
    <w:p w14:paraId="085621A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6C51CDD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3421B"/>
    <w:multiLevelType w:val="singleLevel"/>
    <w:tmpl w:val="BAC3421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FF0C8EA"/>
    <w:multiLevelType w:val="multilevel"/>
    <w:tmpl w:val="BFF0C8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516C398"/>
    <w:multiLevelType w:val="multilevel"/>
    <w:tmpl w:val="C516C3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7E985C1"/>
    <w:multiLevelType w:val="multilevel"/>
    <w:tmpl w:val="D7E985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F783206"/>
    <w:multiLevelType w:val="multilevel"/>
    <w:tmpl w:val="2F7832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4AE3D79"/>
    <w:multiLevelType w:val="multilevel"/>
    <w:tmpl w:val="44AE3D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D7CE5"/>
    <w:rsid w:val="1A1D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2026-06-15T01:10:00Z</dcterms:created>
  <dc:creator>小李小李不讲道理.</dc:creator>
  <cp:lastModifiedBy>小李小李不讲道理.</cp:lastModifiedBy>
  <dcterms:modified xsi:type="dcterms:W3CDTF">2026-06-15T01:16:56Z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5BA37D67A8524A68B1CCEE4AF2537F54_11</vt:lpwstr>
  </property>
  <property fmtid="{D5CDD505-2E9C-101B-9397-08002B2CF9AE}" pid="4" name="KSOTemplateDocerSaveRecord">
    <vt:lpwstr>eyJoZGlkIjoiY2M2YzExN2NjNzNmZTFkOGYyOWFjM2MyMzZlNjg0ZmMiLCJ1c2VySWQiOiIxMjc0NzE4MjY4In0=</vt:lpwstr>
  </property>
</Properties>
</file>