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8FC54" w14:textId="77777777" w:rsidR="00540B2A" w:rsidRDefault="00323C3B">
      <w:pPr>
        <w:pStyle w:val="Normal0"/>
        <w:rPr>
          <w:b/>
          <w:sz w:val="20"/>
          <w:lang w:val="nl-BE" w:eastAsia="nl-BE" w:bidi="nl-BE"/>
        </w:rPr>
      </w:pPr>
      <w:r>
        <w:rPr>
          <w:b/>
          <w:sz w:val="20"/>
          <w:lang w:val="nl-BE" w:eastAsia="nl-BE" w:bidi="nl-BE"/>
        </w:rPr>
        <w:t>HEATING CYCLE 1</w:t>
      </w:r>
    </w:p>
    <w:p w14:paraId="7ED8FC56" w14:textId="26580769" w:rsidR="00540B2A" w:rsidRDefault="00323C3B">
      <w:pPr>
        <w:pStyle w:val="Normal0"/>
        <w:rPr>
          <w:sz w:val="20"/>
          <w:lang w:val="nl-BE" w:eastAsia="nl-BE" w:bidi="nl-BE"/>
        </w:rPr>
      </w:pPr>
      <w:r>
        <w:rPr>
          <w:sz w:val="20"/>
          <w:lang w:val="nl-BE" w:eastAsia="nl-BE" w:bidi="nl-BE"/>
        </w:rPr>
        <w:br/>
      </w:r>
    </w:p>
    <w:p w14:paraId="7ED8FC57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p w14:paraId="7ED8FC58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p w14:paraId="7ED8FC59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tbl>
      <w:tblPr>
        <w:tblW w:w="0" w:type="auto"/>
        <w:tblInd w:w="36" w:type="dxa"/>
        <w:tblLayout w:type="fixed"/>
        <w:tblCellMar>
          <w:left w:w="36" w:type="dxa"/>
          <w:right w:w="36" w:type="dxa"/>
        </w:tblCellMar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540B2A" w14:paraId="7ED8FC5E" w14:textId="77777777" w:rsidTr="00F26A09">
        <w:tc>
          <w:tcPr>
            <w:tcW w:w="2340" w:type="dxa"/>
            <w:shd w:val="clear" w:color="auto" w:fill="auto"/>
          </w:tcPr>
          <w:p w14:paraId="7ED8FC5A" w14:textId="77777777" w:rsidR="00540B2A" w:rsidRDefault="00323C3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Solvent HC1</w:t>
            </w:r>
          </w:p>
        </w:tc>
        <w:tc>
          <w:tcPr>
            <w:tcW w:w="2340" w:type="dxa"/>
            <w:shd w:val="clear" w:color="auto" w:fill="auto"/>
          </w:tcPr>
          <w:p w14:paraId="7ED8FC5B" w14:textId="77777777" w:rsidR="00540B2A" w:rsidRDefault="00323C3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  <w:tc>
          <w:tcPr>
            <w:tcW w:w="2340" w:type="dxa"/>
            <w:shd w:val="clear" w:color="auto" w:fill="auto"/>
          </w:tcPr>
          <w:p w14:paraId="7ED8FC5C" w14:textId="77777777" w:rsidR="00540B2A" w:rsidRDefault="00323C3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Location</w:t>
            </w:r>
          </w:p>
        </w:tc>
        <w:tc>
          <w:tcPr>
            <w:tcW w:w="2340" w:type="dxa"/>
            <w:shd w:val="clear" w:color="auto" w:fill="auto"/>
          </w:tcPr>
          <w:p w14:paraId="7ED8FC5D" w14:textId="77777777" w:rsidR="00540B2A" w:rsidRDefault="00323C3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Enthalpy</w:t>
            </w:r>
          </w:p>
        </w:tc>
      </w:tr>
      <w:tr w:rsidR="00540B2A" w14:paraId="7ED8FC63" w14:textId="77777777" w:rsidTr="00F26A09">
        <w:tc>
          <w:tcPr>
            <w:tcW w:w="2340" w:type="dxa"/>
            <w:shd w:val="clear" w:color="auto" w:fill="auto"/>
          </w:tcPr>
          <w:p w14:paraId="7ED8FC5F" w14:textId="77777777" w:rsidR="00540B2A" w:rsidRDefault="00540B2A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</w:tcPr>
          <w:p w14:paraId="7ED8FC60" w14:textId="77777777" w:rsidR="00540B2A" w:rsidRDefault="00323C3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8.899 °C </w:t>
            </w:r>
          </w:p>
        </w:tc>
        <w:tc>
          <w:tcPr>
            <w:tcW w:w="2340" w:type="dxa"/>
            <w:shd w:val="clear" w:color="auto" w:fill="auto"/>
          </w:tcPr>
          <w:p w14:paraId="7ED8FC61" w14:textId="77777777" w:rsidR="00540B2A" w:rsidRDefault="00323C3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45.524 °C </w:t>
            </w:r>
          </w:p>
        </w:tc>
        <w:tc>
          <w:tcPr>
            <w:tcW w:w="2340" w:type="dxa"/>
            <w:shd w:val="clear" w:color="auto" w:fill="auto"/>
          </w:tcPr>
          <w:p w14:paraId="7ED8FC62" w14:textId="77777777" w:rsidR="00540B2A" w:rsidRDefault="00323C3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51.068 J/g </w:t>
            </w:r>
          </w:p>
        </w:tc>
      </w:tr>
    </w:tbl>
    <w:p w14:paraId="7ED8FC64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tbl>
      <w:tblPr>
        <w:tblW w:w="0" w:type="auto"/>
        <w:tblInd w:w="36" w:type="dxa"/>
        <w:tblLayout w:type="fixed"/>
        <w:tblCellMar>
          <w:left w:w="36" w:type="dxa"/>
          <w:right w:w="36" w:type="dxa"/>
        </w:tblCellMar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540B2A" w14:paraId="7ED8FC69" w14:textId="77777777" w:rsidTr="00F26A09">
        <w:tc>
          <w:tcPr>
            <w:tcW w:w="2340" w:type="dxa"/>
            <w:shd w:val="clear" w:color="auto" w:fill="auto"/>
          </w:tcPr>
          <w:p w14:paraId="7ED8FC65" w14:textId="77777777" w:rsidR="00540B2A" w:rsidRDefault="00323C3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Recrystallisation HC1</w:t>
            </w:r>
          </w:p>
        </w:tc>
        <w:tc>
          <w:tcPr>
            <w:tcW w:w="2340" w:type="dxa"/>
            <w:shd w:val="clear" w:color="auto" w:fill="auto"/>
          </w:tcPr>
          <w:p w14:paraId="7ED8FC66" w14:textId="77777777" w:rsidR="00540B2A" w:rsidRDefault="00323C3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  <w:tc>
          <w:tcPr>
            <w:tcW w:w="2340" w:type="dxa"/>
            <w:shd w:val="clear" w:color="auto" w:fill="auto"/>
          </w:tcPr>
          <w:p w14:paraId="7ED8FC67" w14:textId="77777777" w:rsidR="00540B2A" w:rsidRDefault="00323C3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Location</w:t>
            </w:r>
          </w:p>
        </w:tc>
        <w:tc>
          <w:tcPr>
            <w:tcW w:w="2340" w:type="dxa"/>
            <w:shd w:val="clear" w:color="auto" w:fill="auto"/>
          </w:tcPr>
          <w:p w14:paraId="7ED8FC68" w14:textId="77777777" w:rsidR="00540B2A" w:rsidRDefault="00323C3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Enthalpy</w:t>
            </w:r>
          </w:p>
        </w:tc>
      </w:tr>
      <w:tr w:rsidR="00540B2A" w14:paraId="7ED8FC6E" w14:textId="77777777" w:rsidTr="00F26A09">
        <w:tc>
          <w:tcPr>
            <w:tcW w:w="2340" w:type="dxa"/>
            <w:shd w:val="clear" w:color="auto" w:fill="auto"/>
          </w:tcPr>
          <w:p w14:paraId="7ED8FC6A" w14:textId="77777777" w:rsidR="00540B2A" w:rsidRDefault="00540B2A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</w:tcPr>
          <w:p w14:paraId="7ED8FC6B" w14:textId="77777777" w:rsidR="00540B2A" w:rsidRDefault="00323C3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77.188 °C </w:t>
            </w:r>
          </w:p>
        </w:tc>
        <w:tc>
          <w:tcPr>
            <w:tcW w:w="2340" w:type="dxa"/>
            <w:shd w:val="clear" w:color="auto" w:fill="auto"/>
          </w:tcPr>
          <w:p w14:paraId="7ED8FC6C" w14:textId="77777777" w:rsidR="00540B2A" w:rsidRDefault="00323C3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86.294 °C </w:t>
            </w:r>
          </w:p>
        </w:tc>
        <w:tc>
          <w:tcPr>
            <w:tcW w:w="2340" w:type="dxa"/>
            <w:shd w:val="clear" w:color="auto" w:fill="auto"/>
          </w:tcPr>
          <w:p w14:paraId="7ED8FC6D" w14:textId="77777777" w:rsidR="00540B2A" w:rsidRDefault="00323C3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4.5723 J/g </w:t>
            </w:r>
          </w:p>
        </w:tc>
      </w:tr>
    </w:tbl>
    <w:p w14:paraId="7ED8FC6F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tbl>
      <w:tblPr>
        <w:tblW w:w="0" w:type="auto"/>
        <w:tblInd w:w="36" w:type="dxa"/>
        <w:tblLayout w:type="fixed"/>
        <w:tblCellMar>
          <w:left w:w="36" w:type="dxa"/>
          <w:right w:w="36" w:type="dxa"/>
        </w:tblCellMar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540B2A" w14:paraId="7ED8FC74" w14:textId="77777777" w:rsidTr="00F26A09">
        <w:tc>
          <w:tcPr>
            <w:tcW w:w="2340" w:type="dxa"/>
            <w:shd w:val="clear" w:color="auto" w:fill="auto"/>
          </w:tcPr>
          <w:p w14:paraId="7ED8FC70" w14:textId="77777777" w:rsidR="00540B2A" w:rsidRDefault="00323C3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Melting HC1</w:t>
            </w:r>
          </w:p>
        </w:tc>
        <w:tc>
          <w:tcPr>
            <w:tcW w:w="2340" w:type="dxa"/>
            <w:shd w:val="clear" w:color="auto" w:fill="auto"/>
          </w:tcPr>
          <w:p w14:paraId="7ED8FC71" w14:textId="77777777" w:rsidR="00540B2A" w:rsidRDefault="00323C3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  <w:tc>
          <w:tcPr>
            <w:tcW w:w="2340" w:type="dxa"/>
            <w:shd w:val="clear" w:color="auto" w:fill="auto"/>
          </w:tcPr>
          <w:p w14:paraId="7ED8FC72" w14:textId="77777777" w:rsidR="00540B2A" w:rsidRDefault="00323C3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Location</w:t>
            </w:r>
          </w:p>
        </w:tc>
        <w:tc>
          <w:tcPr>
            <w:tcW w:w="2340" w:type="dxa"/>
            <w:shd w:val="clear" w:color="auto" w:fill="auto"/>
          </w:tcPr>
          <w:p w14:paraId="7ED8FC73" w14:textId="77777777" w:rsidR="00540B2A" w:rsidRDefault="00323C3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Enthalpy</w:t>
            </w:r>
          </w:p>
        </w:tc>
      </w:tr>
      <w:tr w:rsidR="00540B2A" w14:paraId="7ED8FC79" w14:textId="77777777" w:rsidTr="00F26A09">
        <w:tc>
          <w:tcPr>
            <w:tcW w:w="2340" w:type="dxa"/>
            <w:shd w:val="clear" w:color="auto" w:fill="auto"/>
          </w:tcPr>
          <w:p w14:paraId="7ED8FC75" w14:textId="77777777" w:rsidR="00540B2A" w:rsidRDefault="00540B2A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</w:tcPr>
          <w:p w14:paraId="7ED8FC76" w14:textId="77777777" w:rsidR="00540B2A" w:rsidRDefault="00323C3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135.459 °C </w:t>
            </w:r>
          </w:p>
        </w:tc>
        <w:tc>
          <w:tcPr>
            <w:tcW w:w="2340" w:type="dxa"/>
            <w:shd w:val="clear" w:color="auto" w:fill="auto"/>
          </w:tcPr>
          <w:p w14:paraId="7ED8FC77" w14:textId="77777777" w:rsidR="00540B2A" w:rsidRDefault="00323C3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146.841 °C </w:t>
            </w:r>
          </w:p>
        </w:tc>
        <w:tc>
          <w:tcPr>
            <w:tcW w:w="2340" w:type="dxa"/>
            <w:shd w:val="clear" w:color="auto" w:fill="auto"/>
          </w:tcPr>
          <w:p w14:paraId="7ED8FC78" w14:textId="77777777" w:rsidR="00540B2A" w:rsidRDefault="00323C3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17.363 J/g </w:t>
            </w:r>
          </w:p>
        </w:tc>
      </w:tr>
    </w:tbl>
    <w:p w14:paraId="7ED8FC7A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tbl>
      <w:tblPr>
        <w:tblStyle w:val="TableGrid"/>
        <w:tblW w:w="7660" w:type="dxa"/>
        <w:tblLook w:val="0480" w:firstRow="0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E076EF" w14:paraId="3B1D87CF" w14:textId="77777777" w:rsidTr="00F26A09">
        <w:tc>
          <w:tcPr>
            <w:tcW w:w="1915" w:type="dxa"/>
          </w:tcPr>
          <w:p w14:paraId="52E9966A" w14:textId="546B577E" w:rsidR="00E076EF" w:rsidRDefault="00E076EF" w:rsidP="00265AF7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Tg HC1</w:t>
            </w:r>
          </w:p>
        </w:tc>
        <w:tc>
          <w:tcPr>
            <w:tcW w:w="1915" w:type="dxa"/>
          </w:tcPr>
          <w:p w14:paraId="663C485B" w14:textId="350854BE" w:rsidR="00E076EF" w:rsidRDefault="00E076EF" w:rsidP="00265AF7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Onset</w:t>
            </w:r>
          </w:p>
        </w:tc>
        <w:tc>
          <w:tcPr>
            <w:tcW w:w="1915" w:type="dxa"/>
          </w:tcPr>
          <w:p w14:paraId="31B0C1D2" w14:textId="1BA7B9F1" w:rsidR="00E076EF" w:rsidRDefault="00E076EF" w:rsidP="00265AF7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Midpoint</w:t>
            </w:r>
          </w:p>
        </w:tc>
        <w:tc>
          <w:tcPr>
            <w:tcW w:w="1915" w:type="dxa"/>
          </w:tcPr>
          <w:p w14:paraId="65086B4E" w14:textId="0C951FE1" w:rsidR="00E076EF" w:rsidRDefault="00E076EF" w:rsidP="00265AF7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End</w:t>
            </w:r>
          </w:p>
        </w:tc>
      </w:tr>
      <w:tr w:rsidR="00E076EF" w14:paraId="3C5F2923" w14:textId="77777777" w:rsidTr="00F26A09">
        <w:tc>
          <w:tcPr>
            <w:tcW w:w="1915" w:type="dxa"/>
          </w:tcPr>
          <w:p w14:paraId="14D89E33" w14:textId="77777777" w:rsidR="00E076EF" w:rsidRDefault="00E076EF" w:rsidP="00265AF7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1915" w:type="dxa"/>
          </w:tcPr>
          <w:p w14:paraId="5539D47B" w14:textId="7B6727A5" w:rsidR="00E076EF" w:rsidRDefault="00E076EF" w:rsidP="00265AF7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25.419 °C </w:t>
            </w:r>
          </w:p>
        </w:tc>
        <w:tc>
          <w:tcPr>
            <w:tcW w:w="1915" w:type="dxa"/>
          </w:tcPr>
          <w:p w14:paraId="2699573D" w14:textId="3F68E7B1" w:rsidR="00E076EF" w:rsidRDefault="00E076EF" w:rsidP="00265AF7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30.361 °C </w:t>
            </w:r>
          </w:p>
        </w:tc>
        <w:tc>
          <w:tcPr>
            <w:tcW w:w="1915" w:type="dxa"/>
          </w:tcPr>
          <w:p w14:paraId="63B48FDB" w14:textId="368D49CB" w:rsidR="00E076EF" w:rsidRDefault="00E076EF" w:rsidP="00265AF7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34.602 °C </w:t>
            </w:r>
          </w:p>
        </w:tc>
      </w:tr>
    </w:tbl>
    <w:p w14:paraId="7ED8FC85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p w14:paraId="7ED8FC8A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p w14:paraId="7ED8FC8B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p w14:paraId="7ED8FC8C" w14:textId="77777777" w:rsidR="00540B2A" w:rsidRDefault="00323C3B">
      <w:pPr>
        <w:pStyle w:val="Normal0"/>
        <w:rPr>
          <w:sz w:val="20"/>
          <w:lang w:val="nl-BE" w:eastAsia="nl-BE" w:bidi="nl-BE"/>
        </w:rPr>
      </w:pPr>
      <w:r>
        <w:rPr>
          <w:b/>
          <w:sz w:val="20"/>
          <w:lang w:val="nl-BE" w:eastAsia="nl-BE" w:bidi="nl-BE"/>
        </w:rPr>
        <w:t>HEATING CYCLE 2</w:t>
      </w:r>
    </w:p>
    <w:p w14:paraId="7ED8FC92" w14:textId="26931870" w:rsidR="00540B2A" w:rsidRDefault="00323C3B">
      <w:pPr>
        <w:pStyle w:val="Normal0"/>
        <w:rPr>
          <w:sz w:val="20"/>
          <w:lang w:val="nl-BE" w:eastAsia="nl-BE" w:bidi="nl-BE"/>
        </w:rPr>
      </w:pPr>
      <w:r>
        <w:rPr>
          <w:sz w:val="20"/>
          <w:lang w:val="nl-BE" w:eastAsia="nl-BE" w:bidi="nl-BE"/>
        </w:rPr>
        <w:br/>
      </w:r>
    </w:p>
    <w:p w14:paraId="7ED8FC93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tbl>
      <w:tblPr>
        <w:tblW w:w="0" w:type="auto"/>
        <w:tblInd w:w="36" w:type="dxa"/>
        <w:tblLayout w:type="fixed"/>
        <w:tblCellMar>
          <w:left w:w="36" w:type="dxa"/>
          <w:right w:w="36" w:type="dxa"/>
        </w:tblCellMar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540B2A" w14:paraId="7ED8FC98" w14:textId="77777777" w:rsidTr="00F26A09">
        <w:tc>
          <w:tcPr>
            <w:tcW w:w="2340" w:type="dxa"/>
            <w:shd w:val="clear" w:color="auto" w:fill="auto"/>
          </w:tcPr>
          <w:p w14:paraId="7ED8FC94" w14:textId="77777777" w:rsidR="00540B2A" w:rsidRDefault="00323C3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Solvent HC1</w:t>
            </w:r>
          </w:p>
        </w:tc>
        <w:tc>
          <w:tcPr>
            <w:tcW w:w="2340" w:type="dxa"/>
            <w:shd w:val="clear" w:color="auto" w:fill="auto"/>
          </w:tcPr>
          <w:p w14:paraId="7ED8FC95" w14:textId="77777777" w:rsidR="00540B2A" w:rsidRDefault="00323C3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  <w:tc>
          <w:tcPr>
            <w:tcW w:w="2340" w:type="dxa"/>
            <w:shd w:val="clear" w:color="auto" w:fill="auto"/>
          </w:tcPr>
          <w:p w14:paraId="7ED8FC96" w14:textId="77777777" w:rsidR="00540B2A" w:rsidRDefault="00323C3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Location</w:t>
            </w:r>
          </w:p>
        </w:tc>
        <w:tc>
          <w:tcPr>
            <w:tcW w:w="2340" w:type="dxa"/>
            <w:shd w:val="clear" w:color="auto" w:fill="auto"/>
          </w:tcPr>
          <w:p w14:paraId="7ED8FC97" w14:textId="77777777" w:rsidR="00540B2A" w:rsidRDefault="00323C3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Enthalpy</w:t>
            </w:r>
          </w:p>
        </w:tc>
      </w:tr>
      <w:tr w:rsidR="00540B2A" w14:paraId="7ED8FC9D" w14:textId="77777777" w:rsidTr="00F26A09">
        <w:tc>
          <w:tcPr>
            <w:tcW w:w="2340" w:type="dxa"/>
            <w:shd w:val="clear" w:color="auto" w:fill="auto"/>
          </w:tcPr>
          <w:p w14:paraId="7ED8FC99" w14:textId="77777777" w:rsidR="00540B2A" w:rsidRDefault="00540B2A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</w:tcPr>
          <w:p w14:paraId="7ED8FC9A" w14:textId="77777777" w:rsidR="00540B2A" w:rsidRDefault="00323C3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25.821 °C </w:t>
            </w:r>
          </w:p>
        </w:tc>
        <w:tc>
          <w:tcPr>
            <w:tcW w:w="2340" w:type="dxa"/>
            <w:shd w:val="clear" w:color="auto" w:fill="auto"/>
          </w:tcPr>
          <w:p w14:paraId="7ED8FC9B" w14:textId="77777777" w:rsidR="00540B2A" w:rsidRDefault="00323C3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37.027 °C </w:t>
            </w:r>
          </w:p>
        </w:tc>
        <w:tc>
          <w:tcPr>
            <w:tcW w:w="2340" w:type="dxa"/>
            <w:shd w:val="clear" w:color="auto" w:fill="auto"/>
          </w:tcPr>
          <w:p w14:paraId="7ED8FC9C" w14:textId="77777777" w:rsidR="00540B2A" w:rsidRDefault="00323C3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3.4158 J/g </w:t>
            </w:r>
          </w:p>
        </w:tc>
      </w:tr>
    </w:tbl>
    <w:p w14:paraId="7ED8FC9E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tbl>
      <w:tblPr>
        <w:tblW w:w="0" w:type="auto"/>
        <w:tblInd w:w="36" w:type="dxa"/>
        <w:tblLayout w:type="fixed"/>
        <w:tblCellMar>
          <w:left w:w="36" w:type="dxa"/>
          <w:right w:w="36" w:type="dxa"/>
        </w:tblCellMar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540B2A" w14:paraId="7ED8FCA3" w14:textId="77777777" w:rsidTr="00F26A09">
        <w:tc>
          <w:tcPr>
            <w:tcW w:w="2340" w:type="dxa"/>
            <w:shd w:val="clear" w:color="auto" w:fill="auto"/>
          </w:tcPr>
          <w:p w14:paraId="7ED8FC9F" w14:textId="77777777" w:rsidR="00540B2A" w:rsidRDefault="00323C3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Melting HC1</w:t>
            </w:r>
          </w:p>
        </w:tc>
        <w:tc>
          <w:tcPr>
            <w:tcW w:w="2340" w:type="dxa"/>
            <w:shd w:val="clear" w:color="auto" w:fill="auto"/>
          </w:tcPr>
          <w:p w14:paraId="7ED8FCA0" w14:textId="77777777" w:rsidR="00540B2A" w:rsidRDefault="00323C3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  <w:tc>
          <w:tcPr>
            <w:tcW w:w="2340" w:type="dxa"/>
            <w:shd w:val="clear" w:color="auto" w:fill="auto"/>
          </w:tcPr>
          <w:p w14:paraId="7ED8FCA1" w14:textId="77777777" w:rsidR="00540B2A" w:rsidRDefault="00323C3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Location</w:t>
            </w:r>
          </w:p>
        </w:tc>
        <w:tc>
          <w:tcPr>
            <w:tcW w:w="2340" w:type="dxa"/>
            <w:shd w:val="clear" w:color="auto" w:fill="auto"/>
          </w:tcPr>
          <w:p w14:paraId="7ED8FCA2" w14:textId="77777777" w:rsidR="00540B2A" w:rsidRDefault="00323C3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Enthalpy</w:t>
            </w:r>
          </w:p>
        </w:tc>
      </w:tr>
      <w:tr w:rsidR="00540B2A" w14:paraId="7ED8FCA8" w14:textId="77777777" w:rsidTr="00F26A09">
        <w:tc>
          <w:tcPr>
            <w:tcW w:w="2340" w:type="dxa"/>
            <w:shd w:val="clear" w:color="auto" w:fill="auto"/>
          </w:tcPr>
          <w:p w14:paraId="7ED8FCA4" w14:textId="77777777" w:rsidR="00540B2A" w:rsidRDefault="00540B2A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</w:tcPr>
          <w:p w14:paraId="7ED8FCA5" w14:textId="77777777" w:rsidR="00540B2A" w:rsidRDefault="00323C3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131.245 °C </w:t>
            </w:r>
          </w:p>
        </w:tc>
        <w:tc>
          <w:tcPr>
            <w:tcW w:w="2340" w:type="dxa"/>
            <w:shd w:val="clear" w:color="auto" w:fill="auto"/>
          </w:tcPr>
          <w:p w14:paraId="7ED8FCA6" w14:textId="77777777" w:rsidR="00540B2A" w:rsidRDefault="00323C3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139.212 °C </w:t>
            </w:r>
          </w:p>
        </w:tc>
        <w:tc>
          <w:tcPr>
            <w:tcW w:w="2340" w:type="dxa"/>
            <w:shd w:val="clear" w:color="auto" w:fill="auto"/>
          </w:tcPr>
          <w:p w14:paraId="7ED8FCA7" w14:textId="77777777" w:rsidR="00540B2A" w:rsidRDefault="00323C3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1.5785 J/g </w:t>
            </w:r>
          </w:p>
        </w:tc>
      </w:tr>
    </w:tbl>
    <w:p w14:paraId="7ED8FCA9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tbl>
      <w:tblPr>
        <w:tblW w:w="0" w:type="auto"/>
        <w:tblInd w:w="36" w:type="dxa"/>
        <w:tblLayout w:type="fixed"/>
        <w:tblCellMar>
          <w:left w:w="36" w:type="dxa"/>
          <w:right w:w="36" w:type="dxa"/>
        </w:tblCellMar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E076EF" w14:paraId="7ED8FCAE" w14:textId="74378FA3" w:rsidTr="00F26A09">
        <w:tc>
          <w:tcPr>
            <w:tcW w:w="2340" w:type="dxa"/>
            <w:shd w:val="clear" w:color="auto" w:fill="auto"/>
          </w:tcPr>
          <w:p w14:paraId="7ED8FCAA" w14:textId="77777777" w:rsidR="00E076EF" w:rsidRDefault="00E076EF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Tg HC1</w:t>
            </w:r>
          </w:p>
        </w:tc>
        <w:tc>
          <w:tcPr>
            <w:tcW w:w="2340" w:type="dxa"/>
            <w:shd w:val="clear" w:color="auto" w:fill="auto"/>
          </w:tcPr>
          <w:p w14:paraId="7ED8FCAB" w14:textId="77777777" w:rsidR="00E076EF" w:rsidRDefault="00E076EF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Onset</w:t>
            </w:r>
          </w:p>
        </w:tc>
        <w:tc>
          <w:tcPr>
            <w:tcW w:w="2340" w:type="dxa"/>
            <w:shd w:val="clear" w:color="auto" w:fill="auto"/>
          </w:tcPr>
          <w:p w14:paraId="7ED8FCAC" w14:textId="77777777" w:rsidR="00E076EF" w:rsidRDefault="00E076EF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Midpoint</w:t>
            </w:r>
          </w:p>
        </w:tc>
        <w:tc>
          <w:tcPr>
            <w:tcW w:w="2340" w:type="dxa"/>
            <w:shd w:val="clear" w:color="auto" w:fill="auto"/>
          </w:tcPr>
          <w:p w14:paraId="7ED8FCAD" w14:textId="77777777" w:rsidR="00E076EF" w:rsidRDefault="00E076EF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End</w:t>
            </w:r>
          </w:p>
        </w:tc>
      </w:tr>
      <w:tr w:rsidR="00E076EF" w14:paraId="7ED8FCB3" w14:textId="0393BBB7" w:rsidTr="00F26A09">
        <w:tc>
          <w:tcPr>
            <w:tcW w:w="2340" w:type="dxa"/>
            <w:shd w:val="clear" w:color="auto" w:fill="auto"/>
          </w:tcPr>
          <w:p w14:paraId="7ED8FCAF" w14:textId="77777777" w:rsidR="00E076EF" w:rsidRDefault="00E076EF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</w:tcPr>
          <w:p w14:paraId="7ED8FCB0" w14:textId="77777777" w:rsidR="00E076EF" w:rsidRDefault="00E076EF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33.303 °C </w:t>
            </w:r>
          </w:p>
        </w:tc>
        <w:tc>
          <w:tcPr>
            <w:tcW w:w="2340" w:type="dxa"/>
            <w:shd w:val="clear" w:color="auto" w:fill="auto"/>
          </w:tcPr>
          <w:p w14:paraId="7ED8FCB1" w14:textId="77777777" w:rsidR="00E076EF" w:rsidRDefault="00E076EF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39.561 °C </w:t>
            </w:r>
          </w:p>
        </w:tc>
        <w:tc>
          <w:tcPr>
            <w:tcW w:w="2340" w:type="dxa"/>
            <w:shd w:val="clear" w:color="auto" w:fill="auto"/>
          </w:tcPr>
          <w:p w14:paraId="7ED8FCB2" w14:textId="77777777" w:rsidR="00E076EF" w:rsidRDefault="00E076EF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45.798 °C </w:t>
            </w:r>
          </w:p>
        </w:tc>
      </w:tr>
    </w:tbl>
    <w:p w14:paraId="7ED8FCB4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p w14:paraId="7ED8FCBA" w14:textId="77777777" w:rsidR="00540B2A" w:rsidRDefault="00540B2A">
      <w:pPr>
        <w:pStyle w:val="Normal0"/>
        <w:rPr>
          <w:b/>
          <w:sz w:val="20"/>
          <w:lang w:val="nl-BE" w:eastAsia="nl-BE" w:bidi="nl-BE"/>
        </w:rPr>
      </w:pPr>
    </w:p>
    <w:p w14:paraId="7ED8FCBB" w14:textId="77777777" w:rsidR="00540B2A" w:rsidRDefault="00540B2A">
      <w:pPr>
        <w:pStyle w:val="Normal0"/>
        <w:rPr>
          <w:b/>
          <w:sz w:val="20"/>
          <w:lang w:val="nl-BE" w:eastAsia="nl-BE" w:bidi="nl-BE"/>
        </w:rPr>
      </w:pPr>
    </w:p>
    <w:p w14:paraId="7ED8FCBC" w14:textId="77777777" w:rsidR="00540B2A" w:rsidRDefault="00323C3B">
      <w:pPr>
        <w:pStyle w:val="Normal0"/>
        <w:rPr>
          <w:sz w:val="20"/>
          <w:lang w:val="nl-BE" w:eastAsia="nl-BE" w:bidi="nl-BE"/>
        </w:rPr>
      </w:pPr>
      <w:r>
        <w:rPr>
          <w:b/>
          <w:sz w:val="20"/>
          <w:lang w:val="nl-BE" w:eastAsia="nl-BE" w:bidi="nl-BE"/>
        </w:rPr>
        <w:t>HEATING CYCLE 3</w:t>
      </w:r>
    </w:p>
    <w:p w14:paraId="7ED8FCBD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p w14:paraId="7ED8FCBF" w14:textId="23F04CAF" w:rsidR="00540B2A" w:rsidRDefault="00540B2A">
      <w:pPr>
        <w:pStyle w:val="Normal0"/>
        <w:rPr>
          <w:sz w:val="20"/>
          <w:lang w:val="nl-BE" w:eastAsia="nl-BE" w:bidi="nl-BE"/>
        </w:rPr>
      </w:pPr>
    </w:p>
    <w:p w14:paraId="7ED8FCC0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p w14:paraId="7ED8FCC1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tbl>
      <w:tblPr>
        <w:tblW w:w="0" w:type="auto"/>
        <w:tblInd w:w="36" w:type="dxa"/>
        <w:tblLayout w:type="fixed"/>
        <w:tblCellMar>
          <w:left w:w="36" w:type="dxa"/>
          <w:right w:w="36" w:type="dxa"/>
        </w:tblCellMar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540B2A" w14:paraId="7ED8FCC6" w14:textId="77777777" w:rsidTr="00F26A09">
        <w:tc>
          <w:tcPr>
            <w:tcW w:w="2340" w:type="dxa"/>
            <w:shd w:val="clear" w:color="auto" w:fill="auto"/>
          </w:tcPr>
          <w:p w14:paraId="7ED8FCC2" w14:textId="77777777" w:rsidR="00540B2A" w:rsidRDefault="00323C3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Solvent HC1</w:t>
            </w:r>
          </w:p>
        </w:tc>
        <w:tc>
          <w:tcPr>
            <w:tcW w:w="2340" w:type="dxa"/>
            <w:shd w:val="clear" w:color="auto" w:fill="auto"/>
          </w:tcPr>
          <w:p w14:paraId="7ED8FCC3" w14:textId="77777777" w:rsidR="00540B2A" w:rsidRDefault="00323C3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  <w:tc>
          <w:tcPr>
            <w:tcW w:w="2340" w:type="dxa"/>
            <w:shd w:val="clear" w:color="auto" w:fill="auto"/>
          </w:tcPr>
          <w:p w14:paraId="7ED8FCC4" w14:textId="77777777" w:rsidR="00540B2A" w:rsidRDefault="00323C3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Location</w:t>
            </w:r>
          </w:p>
        </w:tc>
        <w:tc>
          <w:tcPr>
            <w:tcW w:w="2340" w:type="dxa"/>
            <w:shd w:val="clear" w:color="auto" w:fill="auto"/>
          </w:tcPr>
          <w:p w14:paraId="7ED8FCC5" w14:textId="77777777" w:rsidR="00540B2A" w:rsidRDefault="00323C3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Enthalpy</w:t>
            </w:r>
          </w:p>
        </w:tc>
      </w:tr>
      <w:tr w:rsidR="00540B2A" w14:paraId="7ED8FCCB" w14:textId="77777777" w:rsidTr="00F26A09">
        <w:tc>
          <w:tcPr>
            <w:tcW w:w="2340" w:type="dxa"/>
            <w:shd w:val="clear" w:color="auto" w:fill="auto"/>
          </w:tcPr>
          <w:p w14:paraId="7ED8FCC7" w14:textId="77777777" w:rsidR="00540B2A" w:rsidRDefault="00540B2A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</w:tcPr>
          <w:p w14:paraId="7ED8FCC8" w14:textId="77777777" w:rsidR="00540B2A" w:rsidRDefault="00323C3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26.144 °C </w:t>
            </w:r>
          </w:p>
        </w:tc>
        <w:tc>
          <w:tcPr>
            <w:tcW w:w="2340" w:type="dxa"/>
            <w:shd w:val="clear" w:color="auto" w:fill="auto"/>
          </w:tcPr>
          <w:p w14:paraId="7ED8FCC9" w14:textId="77777777" w:rsidR="00540B2A" w:rsidRDefault="00323C3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37.370 °C </w:t>
            </w:r>
          </w:p>
        </w:tc>
        <w:tc>
          <w:tcPr>
            <w:tcW w:w="2340" w:type="dxa"/>
            <w:shd w:val="clear" w:color="auto" w:fill="auto"/>
          </w:tcPr>
          <w:p w14:paraId="7ED8FCCA" w14:textId="77777777" w:rsidR="00540B2A" w:rsidRDefault="00323C3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3.3964 J/g </w:t>
            </w:r>
          </w:p>
        </w:tc>
      </w:tr>
    </w:tbl>
    <w:p w14:paraId="7ED8FCCC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tbl>
      <w:tblPr>
        <w:tblW w:w="0" w:type="auto"/>
        <w:tblInd w:w="36" w:type="dxa"/>
        <w:tblLayout w:type="fixed"/>
        <w:tblCellMar>
          <w:left w:w="36" w:type="dxa"/>
          <w:right w:w="36" w:type="dxa"/>
        </w:tblCellMar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540B2A" w14:paraId="7ED8FCD1" w14:textId="77777777" w:rsidTr="00F26A09">
        <w:tc>
          <w:tcPr>
            <w:tcW w:w="2340" w:type="dxa"/>
            <w:shd w:val="clear" w:color="auto" w:fill="auto"/>
          </w:tcPr>
          <w:p w14:paraId="7ED8FCCD" w14:textId="77777777" w:rsidR="00540B2A" w:rsidRDefault="00323C3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Melting HC1</w:t>
            </w:r>
          </w:p>
        </w:tc>
        <w:tc>
          <w:tcPr>
            <w:tcW w:w="2340" w:type="dxa"/>
            <w:shd w:val="clear" w:color="auto" w:fill="auto"/>
          </w:tcPr>
          <w:p w14:paraId="7ED8FCCE" w14:textId="77777777" w:rsidR="00540B2A" w:rsidRDefault="00323C3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  <w:tc>
          <w:tcPr>
            <w:tcW w:w="2340" w:type="dxa"/>
            <w:shd w:val="clear" w:color="auto" w:fill="auto"/>
          </w:tcPr>
          <w:p w14:paraId="7ED8FCCF" w14:textId="77777777" w:rsidR="00540B2A" w:rsidRDefault="00323C3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Location</w:t>
            </w:r>
          </w:p>
        </w:tc>
        <w:tc>
          <w:tcPr>
            <w:tcW w:w="2340" w:type="dxa"/>
            <w:shd w:val="clear" w:color="auto" w:fill="auto"/>
          </w:tcPr>
          <w:p w14:paraId="7ED8FCD0" w14:textId="77777777" w:rsidR="00540B2A" w:rsidRDefault="00323C3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Enthalpy</w:t>
            </w:r>
          </w:p>
        </w:tc>
      </w:tr>
      <w:tr w:rsidR="00540B2A" w14:paraId="7ED8FCD6" w14:textId="77777777" w:rsidTr="00F26A09">
        <w:tc>
          <w:tcPr>
            <w:tcW w:w="2340" w:type="dxa"/>
            <w:shd w:val="clear" w:color="auto" w:fill="auto"/>
          </w:tcPr>
          <w:p w14:paraId="7ED8FCD2" w14:textId="77777777" w:rsidR="00540B2A" w:rsidRDefault="00540B2A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</w:tcPr>
          <w:p w14:paraId="7ED8FCD3" w14:textId="77777777" w:rsidR="00540B2A" w:rsidRDefault="00323C3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133.385 °C </w:t>
            </w:r>
          </w:p>
        </w:tc>
        <w:tc>
          <w:tcPr>
            <w:tcW w:w="2340" w:type="dxa"/>
            <w:shd w:val="clear" w:color="auto" w:fill="auto"/>
          </w:tcPr>
          <w:p w14:paraId="7ED8FCD4" w14:textId="77777777" w:rsidR="00540B2A" w:rsidRDefault="00323C3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138.898 °C </w:t>
            </w:r>
          </w:p>
        </w:tc>
        <w:tc>
          <w:tcPr>
            <w:tcW w:w="2340" w:type="dxa"/>
            <w:shd w:val="clear" w:color="auto" w:fill="auto"/>
          </w:tcPr>
          <w:p w14:paraId="7ED8FCD5" w14:textId="77777777" w:rsidR="00540B2A" w:rsidRDefault="00323C3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1.4054 J/g </w:t>
            </w:r>
          </w:p>
        </w:tc>
      </w:tr>
    </w:tbl>
    <w:p w14:paraId="7ED8FCD7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tbl>
      <w:tblPr>
        <w:tblW w:w="0" w:type="auto"/>
        <w:tblInd w:w="36" w:type="dxa"/>
        <w:tblLayout w:type="fixed"/>
        <w:tblCellMar>
          <w:left w:w="36" w:type="dxa"/>
          <w:right w:w="36" w:type="dxa"/>
        </w:tblCellMar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E076EF" w14:paraId="7ED8FCDC" w14:textId="5CD9A182" w:rsidTr="00F26A09">
        <w:trPr>
          <w:trHeight w:val="638"/>
        </w:trPr>
        <w:tc>
          <w:tcPr>
            <w:tcW w:w="2340" w:type="dxa"/>
            <w:shd w:val="clear" w:color="auto" w:fill="auto"/>
          </w:tcPr>
          <w:p w14:paraId="7ED8FCD8" w14:textId="77777777" w:rsidR="00E076EF" w:rsidRDefault="00E076EF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Tg HC1</w:t>
            </w:r>
          </w:p>
        </w:tc>
        <w:tc>
          <w:tcPr>
            <w:tcW w:w="2340" w:type="dxa"/>
            <w:shd w:val="clear" w:color="auto" w:fill="auto"/>
          </w:tcPr>
          <w:p w14:paraId="7ED8FCD9" w14:textId="77777777" w:rsidR="00E076EF" w:rsidRDefault="00E076EF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Onset</w:t>
            </w:r>
          </w:p>
        </w:tc>
        <w:tc>
          <w:tcPr>
            <w:tcW w:w="2340" w:type="dxa"/>
            <w:shd w:val="clear" w:color="auto" w:fill="auto"/>
          </w:tcPr>
          <w:p w14:paraId="7ED8FCDA" w14:textId="77777777" w:rsidR="00E076EF" w:rsidRDefault="00E076EF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Midpoint</w:t>
            </w:r>
          </w:p>
        </w:tc>
        <w:tc>
          <w:tcPr>
            <w:tcW w:w="2340" w:type="dxa"/>
            <w:shd w:val="clear" w:color="auto" w:fill="auto"/>
          </w:tcPr>
          <w:p w14:paraId="7ED8FCDB" w14:textId="77777777" w:rsidR="00E076EF" w:rsidRDefault="00E076EF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End</w:t>
            </w:r>
          </w:p>
        </w:tc>
      </w:tr>
      <w:tr w:rsidR="00E076EF" w14:paraId="7ED8FCE1" w14:textId="72F0BCCA" w:rsidTr="00F26A09">
        <w:tc>
          <w:tcPr>
            <w:tcW w:w="2340" w:type="dxa"/>
            <w:shd w:val="clear" w:color="auto" w:fill="auto"/>
          </w:tcPr>
          <w:p w14:paraId="7ED8FCDD" w14:textId="77777777" w:rsidR="00E076EF" w:rsidRDefault="00E076EF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</w:tcPr>
          <w:p w14:paraId="7ED8FCDE" w14:textId="77777777" w:rsidR="00E076EF" w:rsidRDefault="00E076EF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32.677 °C </w:t>
            </w:r>
          </w:p>
        </w:tc>
        <w:tc>
          <w:tcPr>
            <w:tcW w:w="2340" w:type="dxa"/>
            <w:shd w:val="clear" w:color="auto" w:fill="auto"/>
          </w:tcPr>
          <w:p w14:paraId="7ED8FCDF" w14:textId="77777777" w:rsidR="00E076EF" w:rsidRDefault="00E076EF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39.555 °C </w:t>
            </w:r>
          </w:p>
        </w:tc>
        <w:tc>
          <w:tcPr>
            <w:tcW w:w="2340" w:type="dxa"/>
            <w:shd w:val="clear" w:color="auto" w:fill="auto"/>
          </w:tcPr>
          <w:p w14:paraId="7ED8FCE0" w14:textId="77777777" w:rsidR="00E076EF" w:rsidRDefault="00E076EF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46.467 °C </w:t>
            </w:r>
          </w:p>
        </w:tc>
      </w:tr>
    </w:tbl>
    <w:p w14:paraId="7ED8FCE2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p w14:paraId="7ED8FCE3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p w14:paraId="7ED8FCE4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p w14:paraId="7ED8FCE5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sectPr w:rsidR="00540B2A">
      <w:pgSz w:w="12240" w:h="15840"/>
      <w:pgMar w:top="1440" w:right="1440" w:bottom="1440" w:left="1440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1134"/>
  <w:hyphenationZone w:val="425"/>
  <w:characterSpacingControl w:val="doNotCompress"/>
  <w:compat>
    <w:noExtraLine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0B2A"/>
    <w:rsid w:val="00265AF7"/>
    <w:rsid w:val="00323C3B"/>
    <w:rsid w:val="004E7712"/>
    <w:rsid w:val="00540B2A"/>
    <w:rsid w:val="006F6A1A"/>
    <w:rsid w:val="0086132D"/>
    <w:rsid w:val="008B5FFE"/>
    <w:rsid w:val="00977F0B"/>
    <w:rsid w:val="00E076EF"/>
    <w:rsid w:val="00F2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8FC54"/>
  <w15:docId w15:val="{00000BBC-38E6-4678-AFCF-4C5E7A32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Times New Roman" w:cs="Times New Roman"/>
        <w:sz w:val="24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  <w:style w:type="table" w:styleId="TableGrid">
    <w:name w:val="Table Grid"/>
    <w:basedOn w:val="TableNormal"/>
    <w:rsid w:val="00265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727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Konings</cp:lastModifiedBy>
  <cp:revision>9</cp:revision>
  <dcterms:created xsi:type="dcterms:W3CDTF">2024-02-13T12:40:00Z</dcterms:created>
  <dcterms:modified xsi:type="dcterms:W3CDTF">2024-06-03T14:23:00Z</dcterms:modified>
</cp:coreProperties>
</file>