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06"/>
      </w:tblGrid>
      <w:tr>
        <w:tc>
          <w:tcPr>
            <w:tcW w:type="dxa" w:w="10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4f7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STRIDE CLINICS  |  SHOOT DAY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b8d4ee"/>
                <w:sz w:val="20"/>
                <w:szCs w:val="20"/>
              </w:rPr>
              <w:t xml:space="preserve">Monday 1 June 2026   |   11:30-12:00   |   Helen + Wendy   |   Maddie filming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204f7f"/>
          <w:sz w:val="26"/>
          <w:szCs w:val="26"/>
        </w:rPr>
        <w:t xml:space="preserve">BEFORE YOU START (11:25)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3"/>
        <w:gridCol w:w="5053"/>
      </w:tblGrid>
      <w:tr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Phone charged to 100%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Phone in 4K video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Treatment room tidy, nothing personal in frame</w:t>
            </w:r>
          </w:p>
        </w:tc>
        <w:tc>
          <w:tcPr>
            <w:tcW w:type="dxa" w:w="5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Instrument tray laid out neatly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Blinds adjusted - no harsh backlight on faces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Confirm if Lynda is around as a stand-in</w:t>
            </w:r>
          </w:p>
        </w:tc>
      </w:tr>
    </w:tbl>
    <w:p>
      <w:pPr>
        <w:pBdr>
          <w:bottom w:val="single" w:color="dde8f0" w:sz="4" w:space="1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04f7f"/>
          <w:sz w:val="26"/>
          <w:szCs w:val="26"/>
        </w:rPr>
        <w:t xml:space="preserve">RUN OF SHOW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04f7f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11:30-11:35</w:t>
            </w:r>
          </w:p>
        </w:tc>
        <w:tc>
          <w:tcPr>
            <w:tcW w:type="dxa" w:w="7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7fa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Quick setup. Agree who is clinician and who is patient first.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Check light in the treatment room now - not mid-shoot.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a6098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11:35-11:45</w:t>
            </w:r>
          </w:p>
        </w:tc>
        <w:tc>
          <w:tcPr>
            <w:tcW w:type="dxa" w:w="7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7fa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TALKING HEADS (Shots 1 + 2)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Record Reel 1 first (nail surgery explainer), then Reel 2 (will it hurt?)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3-4 takes each. Keep energy up - do these while fresh.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3572aa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11:45-11:55</w:t>
            </w:r>
          </w:p>
        </w:tc>
        <w:tc>
          <w:tcPr>
            <w:tcW w:type="dxa" w:w="7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7fa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PROCEDURE B-ROLL (Shots 3-7)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Swap clinician / patient roles so both are on camera in both positions.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 the close-up of the instrument tray first - it is the hook shot.</w:t>
            </w:r>
          </w:p>
        </w:tc>
      </w:tr>
      <w:tr>
        <w:tc>
          <w:tcPr>
            <w:tcW w:type="dxa" w:w="1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4a86bc" w:val="clear"/>
            <w:tcMar>
              <w:top w:type="dxa" w:w="100"/>
              <w:left w:type="dxa" w:w="150"/>
              <w:bottom w:type="dxa" w:w="10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11:55-12:00</w:t>
            </w:r>
          </w:p>
        </w:tc>
        <w:tc>
          <w:tcPr>
            <w:tcW w:type="dxa" w:w="77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7fafd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WIDE SHOTS + HEADSHOTS (Shots 8-12)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Tidy the room, then wide clinic shots and clean headshots.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Get Helen and Wendy separately for the headshots.</w:t>
            </w:r>
          </w:p>
        </w:tc>
      </w:tr>
    </w:tbl>
    <w:p>
      <w:pPr>
        <w:pBdr>
          <w:bottom w:val="single" w:color="dde8f0" w:sz="4" w:space="1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04f7f"/>
          <w:sz w:val="26"/>
          <w:szCs w:val="26"/>
        </w:rPr>
        <w:t xml:space="preserve">SHOTLIST  (9:16 VERTICAL FOR ALL VIDEO)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960"/>
      </w:tblGrid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04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04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204f7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1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Close-up: gloved hand + instrument tray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Top-down. Key hook shot. Get this first.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2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Reel 1 talking head - nail surgery explainer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Medium, chest up, front-facing. Multiple takes.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3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Reel 2 talking head - "will it hurt?"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Same setup as Shot 2. Keep going while in position.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4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Over-shoulder: clinician examining foot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Side angle. Patient sitting in chair.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5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Clinician explaining to patient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Side angle. Patient nodding. Trust / consultation feel.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6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Patient face: relaxed and comfortable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Front-facing close-up. Reassurance shot.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7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Gloved hands + instruments laid out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Top-down close-up. Neat, clinical, professional.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8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Wide clinic interior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Front-facing. Clean room, good light. HOLD the phone horizontally for this one only.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9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Headshots: Helen + Wendy separately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Medium, front-facing, professional smile. Clean background.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10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Clinician standing beside treatment chair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Side angle. Patient position visible. HORIZONTAL for Google Ads.</w:t>
            </w:r>
          </w:p>
        </w:tc>
      </w:tr>
      <w:tr>
        <w:tc>
          <w:tcPr>
            <w:tcW w:type="dxa" w:w="6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dce8f5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11</w:t>
            </w:r>
          </w:p>
        </w:tc>
        <w:tc>
          <w:tcPr>
            <w:tcW w:type="dxa" w:w="380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Wendy: biomechanics / foot scan equipment</w:t>
            </w:r>
          </w:p>
        </w:tc>
        <w:tc>
          <w:tcPr>
            <w:tcW w:type="dxa" w:w="4960"/>
            <w:tcBorders>
              <w:top w:val="single" w:color="c5d8ed" w:sz="1"/>
              <w:left w:val="single" w:color="c5d8ed" w:sz="1"/>
              <w:bottom w:val="single" w:color="c5d8ed" w:sz="1"/>
              <w:right w:val="single" w:color="c5d8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If time allows. Future orthotics content.</w:t>
            </w:r>
          </w:p>
        </w:tc>
      </w:tr>
    </w:tbl>
    <w:p>
      <w:pPr>
        <w:pBdr>
          <w:bottom w:val="single" w:color="dde8f0" w:sz="4" w:space="1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204f7f"/>
          <w:sz w:val="26"/>
          <w:szCs w:val="26"/>
        </w:rPr>
        <w:t xml:space="preserve">REEL SCRIPTS  (KEY PHRASES ONLY - NOT WORD FOR WORD)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3"/>
        <w:gridCol w:w="5093"/>
      </w:tblGrid>
      <w:tr>
        <w:tc>
          <w:tcPr>
            <w:tcW w:type="dxa" w:w="50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REEL 1 - Nail surgery explainer (30-45s)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HOOK (0-3s):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Close-up of instrument, then: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"If your ingrown toenail keeps coming back, this is why."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PROBLEM (3-8s):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Tried cutting differently, soaking it, hoping it goes away - it keeps coming back because the nail is growing into the skin at the root.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SOLUTION (8-30s):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"Remove the root of the problem - literally"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anaesthetic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"Back in normal shoes within a few days"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"Find out if nail surgery is right for you - book at strideclinics.co.uk"</w:t>
            </w:r>
          </w:p>
        </w:tc>
        <w:tc>
          <w:tcPr>
            <w:tcW w:type="dxa" w:w="5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04f7f"/>
                <w:sz w:val="22"/>
                <w:szCs w:val="22"/>
              </w:rPr>
              <w:t xml:space="preserve">REEL 2 - Will it hurt? (20-30s)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HOOK (0-3s):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"The most common question we get before nail surgery: will it hurt?"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SOLUTION (3-20s):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"The injection is the worst part, and that is over in seconds"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"Most patients say they felt nothing"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"Routine" - normalise it without dismissing the fear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CTA: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"Book a consultation and we will answer every question before we start - strideclinics.co.uk"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DELIVERY NOTES: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Conversational, not performed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Talk to the camera like a nervous patient is watching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Slow down on the solution beat - that is what people replay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NO: "simple procedure", "basic treatment", jargon</w:t>
            </w:r>
          </w:p>
        </w:tc>
      </w:tr>
    </w:tbl>
    <w:p>
      <w:pPr>
        <w:pBdr>
          <w:bottom w:val="single" w:color="dde8f0" w:sz="4" w:space="1"/>
        </w:pBdr>
        <w:spacing w:after="60" w:before="60"/>
      </w:pPr>
      <w:r>
        <w:rPr>
          <w:rFonts w:ascii="Arial" w:cs="Arial" w:eastAsia="Arial" w:hAnsi="Arial"/>
          <w:sz w:val="2"/>
          <w:szCs w:val="2"/>
        </w:rPr>
        <w:t xml:space="preserve"/>
      </w:r>
    </w:p>
    <w:p>
      <w:pPr>
        <w:spacing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Full brief at: Information/Filming Briefs/2026-06-01 Stride Helen Wendy.md    |    Releases in: Information/Talent Releases/Drafts/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2026-05-29T10:48:12.386Z</dcterms:created>
  <dcterms:modified xsi:type="dcterms:W3CDTF">2026-05-29T10:48:12.389Z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