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4F" w:rsidRPr="00AD624F" w:rsidRDefault="00AD624F" w:rsidP="00AD624F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AD624F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 xml:space="preserve">Modèles de tâches avec l’arbre, les individus, et les conditions pour chaque </w:t>
      </w:r>
      <w:proofErr w:type="gram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modèles</w:t>
      </w:r>
      <w:proofErr w:type="gramEnd"/>
    </w:p>
    <w:p w:rsidR="00AD624F" w:rsidRPr="00AD624F" w:rsidRDefault="00AD624F" w:rsidP="00AD624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Version</w:t>
      </w:r>
      <w:proofErr w:type="spellEnd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finale</w:t>
      </w:r>
      <w:proofErr w:type="spellEnd"/>
    </w:p>
    <w:p w:rsidR="00AD624F" w:rsidRPr="00AD624F" w:rsidRDefault="00AD624F" w:rsidP="00AD624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Cohérence</w:t>
      </w:r>
      <w:proofErr w:type="spellEnd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avec</w:t>
      </w:r>
      <w:proofErr w:type="spellEnd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vocabulaires</w:t>
      </w:r>
      <w:proofErr w:type="spellEnd"/>
    </w:p>
    <w:p w:rsidR="00AD624F" w:rsidRPr="00AD624F" w:rsidRDefault="00AD624F" w:rsidP="00AD624F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Cohérence</w:t>
      </w:r>
      <w:proofErr w:type="spellEnd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avec</w:t>
      </w:r>
      <w:proofErr w:type="spellEnd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AD624F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acteurs</w:t>
      </w:r>
      <w:proofErr w:type="spellEnd"/>
    </w:p>
    <w:p w:rsidR="003316A7" w:rsidRDefault="003316A7"/>
    <w:sectPr w:rsidR="003316A7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04961"/>
    <w:multiLevelType w:val="multilevel"/>
    <w:tmpl w:val="B9AE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24F"/>
    <w:rsid w:val="003316A7"/>
    <w:rsid w:val="00AD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2015-03-02T14:44:00Z</dcterms:created>
  <dcterms:modified xsi:type="dcterms:W3CDTF">2015-03-02T14:45:00Z</dcterms:modified>
</cp:coreProperties>
</file>