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4407F" w14:textId="39BF878D" w:rsidR="00624FEC" w:rsidRDefault="003B312A">
      <w:pPr>
        <w:rPr>
          <w:lang w:val="en-US"/>
        </w:rPr>
      </w:pPr>
      <w:r>
        <w:rPr>
          <w:lang w:val="en-US"/>
        </w:rPr>
        <w:t>Two flat ribbon cables, manufacture ERNI</w:t>
      </w:r>
    </w:p>
    <w:p w14:paraId="03BFF9ED" w14:textId="66957614" w:rsidR="003B312A" w:rsidRDefault="003B312A">
      <w:pPr>
        <w:rPr>
          <w:lang w:val="en-US"/>
        </w:rPr>
      </w:pPr>
      <w:r>
        <w:rPr>
          <w:lang w:val="en-US"/>
        </w:rPr>
        <w:t>Connectors and cables from ERNI</w:t>
      </w:r>
    </w:p>
    <w:p w14:paraId="38E3537E" w14:textId="12AA6420" w:rsidR="003B312A" w:rsidRDefault="003B312A">
      <w:pPr>
        <w:rPr>
          <w:lang w:val="en-US"/>
        </w:rPr>
      </w:pPr>
      <w:r>
        <w:rPr>
          <w:lang w:val="en-US"/>
        </w:rPr>
        <w:t xml:space="preserve">Header on board: </w:t>
      </w:r>
      <w:hyperlink r:id="rId4" w:history="1">
        <w:r w:rsidRPr="00D91DCE">
          <w:rPr>
            <w:rStyle w:val="Hyperlink"/>
            <w:lang w:val="en-US"/>
          </w:rPr>
          <w:t>https://www.erni.com/en/products-and-solutions/detail/244856/</w:t>
        </w:r>
      </w:hyperlink>
      <w:r>
        <w:rPr>
          <w:lang w:val="en-US"/>
        </w:rPr>
        <w:t xml:space="preserve"> </w:t>
      </w:r>
    </w:p>
    <w:p w14:paraId="2DCFCFBB" w14:textId="77777777" w:rsidR="003B312A" w:rsidRDefault="003B312A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14:paraId="25E9BAA7" w14:textId="12F37200" w:rsidR="003B312A" w:rsidRDefault="003B312A">
      <w:pPr>
        <w:rPr>
          <w:lang w:val="en-US"/>
        </w:rPr>
      </w:pPr>
      <w:r>
        <w:rPr>
          <w:lang w:val="en-US"/>
        </w:rPr>
        <w:lastRenderedPageBreak/>
        <w:t>Driver Board</w:t>
      </w:r>
    </w:p>
    <w:p w14:paraId="361B1F1D" w14:textId="2E77F817" w:rsidR="003B312A" w:rsidRDefault="003B312A">
      <w:pPr>
        <w:rPr>
          <w:lang w:val="en-US"/>
        </w:rPr>
      </w:pPr>
    </w:p>
    <w:p w14:paraId="1F36FE16" w14:textId="1B706AD2" w:rsidR="003B312A" w:rsidRDefault="00AC1C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EBE53" wp14:editId="62E12D7F">
                <wp:simplePos x="0" y="0"/>
                <wp:positionH relativeFrom="column">
                  <wp:posOffset>1308100</wp:posOffset>
                </wp:positionH>
                <wp:positionV relativeFrom="paragraph">
                  <wp:posOffset>63500</wp:posOffset>
                </wp:positionV>
                <wp:extent cx="14986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3F444" w14:textId="277DB5AB" w:rsidR="00A45B50" w:rsidRPr="009633D2" w:rsidRDefault="00A45B5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9633D2">
                              <w:rPr>
                                <w:color w:val="FF0000"/>
                                <w:lang w:val="en-US"/>
                              </w:rPr>
                              <w:t>1                                25</w:t>
                            </w:r>
                          </w:p>
                          <w:p w14:paraId="1CAF3B6A" w14:textId="68467B38" w:rsidR="00A45B50" w:rsidRPr="009633D2" w:rsidRDefault="00A45B5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9633D2">
                              <w:rPr>
                                <w:color w:val="FF0000"/>
                                <w:lang w:val="en-US"/>
                              </w:rPr>
                              <w:t>26                              50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BEBE5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3pt;margin-top:5pt;width:118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" filled="f" stroked="f" strokeweight=".5pt">
                <v:textbox>
                  <w:txbxContent>
                    <w:p w14:paraId="0943F444" w14:textId="277DB5AB" w:rsidR="00A45B50" w:rsidRPr="009633D2" w:rsidRDefault="00A45B50">
                      <w:pPr>
                        <w:rPr>
                          <w:color w:val="FF0000"/>
                          <w:lang w:val="en-US"/>
                        </w:rPr>
                      </w:pPr>
                      <w:r w:rsidRPr="009633D2">
                        <w:rPr>
                          <w:color w:val="FF0000"/>
                          <w:lang w:val="en-US"/>
                        </w:rPr>
                        <w:t>1                                25</w:t>
                      </w:r>
                    </w:p>
                    <w:p w14:paraId="1CAF3B6A" w14:textId="68467B38" w:rsidR="00A45B50" w:rsidRPr="009633D2" w:rsidRDefault="00A45B50">
                      <w:pPr>
                        <w:rPr>
                          <w:color w:val="FF0000"/>
                          <w:lang w:val="en-US"/>
                        </w:rPr>
                      </w:pPr>
                      <w:r w:rsidRPr="009633D2">
                        <w:rPr>
                          <w:color w:val="FF0000"/>
                          <w:lang w:val="en-US"/>
                        </w:rPr>
                        <w:t>26                              50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E9FEB21" wp14:editId="0EDB5232">
            <wp:extent cx="5861295" cy="1924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8" t="27918" b="33826"/>
                    <a:stretch/>
                  </pic:blipFill>
                  <pic:spPr bwMode="auto">
                    <a:xfrm>
                      <a:off x="0" y="0"/>
                      <a:ext cx="5865295" cy="19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BAA22" w14:textId="502AA9A0" w:rsidR="00AC1C23" w:rsidRDefault="00AC1C23">
      <w:pPr>
        <w:rPr>
          <w:lang w:val="en-US"/>
        </w:rPr>
      </w:pPr>
    </w:p>
    <w:p w14:paraId="0FBA3FB6" w14:textId="4CC339CE" w:rsidR="00AC1C23" w:rsidRDefault="00AC1C23">
      <w:pPr>
        <w:rPr>
          <w:lang w:val="en-US"/>
        </w:rPr>
      </w:pPr>
      <w:r>
        <w:rPr>
          <w:lang w:val="en-US"/>
        </w:rPr>
        <w:t>Three Dual Driver stages:</w:t>
      </w:r>
    </w:p>
    <w:p w14:paraId="375FA45C" w14:textId="77777777" w:rsidR="00AC1C23" w:rsidRDefault="00AC1C23">
      <w:pPr>
        <w:rPr>
          <w:lang w:val="en-US"/>
        </w:rPr>
      </w:pPr>
      <w:r>
        <w:rPr>
          <w:lang w:val="en-US"/>
        </w:rPr>
        <w:t>Main Chip: Infineon 2ED020I12FA</w:t>
      </w:r>
    </w:p>
    <w:p w14:paraId="6515F69A" w14:textId="3CFC5542" w:rsidR="00AC1C23" w:rsidRDefault="00AC1C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899916" wp14:editId="04C2B73D">
            <wp:extent cx="1669415" cy="18700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0" r="86142" b="41213"/>
                    <a:stretch/>
                  </pic:blipFill>
                  <pic:spPr bwMode="auto">
                    <a:xfrm rot="10800000">
                      <a:off x="0" y="0"/>
                      <a:ext cx="166941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E6CDC" w14:textId="37E5B322" w:rsidR="00AC1C23" w:rsidRDefault="0048390A">
      <w:pPr>
        <w:rPr>
          <w:lang w:val="en-US"/>
        </w:rPr>
      </w:pPr>
      <w:hyperlink r:id="rId7" w:history="1">
        <w:r w:rsidR="00AC1C23" w:rsidRPr="00D91DCE">
          <w:rPr>
            <w:rStyle w:val="Hyperlink"/>
            <w:lang w:val="en-US"/>
          </w:rPr>
          <w:t>https://www.infineon.com/dgdl/Infineon-2ED020I12FA-DS-v03_01-EN.pdf?fileId=db3a30432e779412012e7b87d2b23878</w:t>
        </w:r>
      </w:hyperlink>
      <w:r w:rsidR="00AC1C23">
        <w:rPr>
          <w:lang w:val="en-US"/>
        </w:rPr>
        <w:t xml:space="preserve"> </w:t>
      </w:r>
    </w:p>
    <w:p w14:paraId="6369CFDE" w14:textId="11FBE3B3" w:rsidR="00AC1C23" w:rsidRDefault="00AC1C23">
      <w:pPr>
        <w:rPr>
          <w:lang w:val="en-US"/>
        </w:rPr>
      </w:pPr>
      <w:proofErr w:type="spellStart"/>
      <w:r>
        <w:rPr>
          <w:lang w:val="en-US"/>
        </w:rPr>
        <w:t>Secondairy</w:t>
      </w:r>
      <w:proofErr w:type="spellEnd"/>
      <w:r>
        <w:rPr>
          <w:lang w:val="en-US"/>
        </w:rPr>
        <w:t xml:space="preserve"> Chip: Analogue Devices UM1401W</w:t>
      </w:r>
    </w:p>
    <w:p w14:paraId="1B0D42AE" w14:textId="77777777" w:rsidR="00AC1C23" w:rsidRDefault="00AC1C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8F682D" wp14:editId="7F9C53D2">
            <wp:extent cx="16764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1" t="44518" r="33480" b="32724"/>
                    <a:stretch/>
                  </pic:blipFill>
                  <pic:spPr bwMode="auto">
                    <a:xfrm>
                      <a:off x="0" y="0"/>
                      <a:ext cx="1676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DBFE5" w14:textId="77777777" w:rsidR="00AC1C23" w:rsidRDefault="00AC1C23">
      <w:pPr>
        <w:rPr>
          <w:lang w:val="en-US"/>
        </w:rPr>
      </w:pPr>
    </w:p>
    <w:p w14:paraId="075B036D" w14:textId="66C3CAF3" w:rsidR="00AC1C23" w:rsidRDefault="00AC1C23">
      <w:pPr>
        <w:rPr>
          <w:lang w:val="en-US"/>
        </w:rPr>
      </w:pPr>
      <w:r>
        <w:rPr>
          <w:lang w:val="en-US"/>
        </w:rPr>
        <w:t>Quad Channel digital isolators</w:t>
      </w:r>
    </w:p>
    <w:p w14:paraId="0340A28F" w14:textId="7A1BE0C0" w:rsidR="00AC1C23" w:rsidRDefault="0048390A">
      <w:pPr>
        <w:rPr>
          <w:lang w:val="en-US"/>
        </w:rPr>
      </w:pPr>
      <w:hyperlink r:id="rId9" w:history="1">
        <w:r w:rsidR="00AC1C23" w:rsidRPr="00D91DCE">
          <w:rPr>
            <w:rStyle w:val="Hyperlink"/>
            <w:lang w:val="en-US"/>
          </w:rPr>
          <w:t>https://www.analog.com/media/en/technical-documentation/data-sheets/adum1400_1401_1402.pdf</w:t>
        </w:r>
      </w:hyperlink>
      <w:r w:rsidR="00AC1C23">
        <w:rPr>
          <w:lang w:val="en-US"/>
        </w:rPr>
        <w:t xml:space="preserve"> </w:t>
      </w:r>
    </w:p>
    <w:p w14:paraId="1719F4F8" w14:textId="650E77EE" w:rsidR="003B312A" w:rsidRDefault="003B312A">
      <w:pPr>
        <w:rPr>
          <w:lang w:val="en-US"/>
        </w:rPr>
      </w:pPr>
    </w:p>
    <w:p w14:paraId="771BCD29" w14:textId="6222FF19" w:rsidR="003B312A" w:rsidRDefault="008E2F4B">
      <w:r>
        <w:rPr>
          <w:lang w:val="en-US"/>
        </w:rPr>
        <w:t>Gate driver Infineon 2ED020I12FA:</w:t>
      </w:r>
      <w:r w:rsidR="00AC1C23">
        <w:rPr>
          <w:lang w:val="en-US"/>
        </w:rPr>
        <w:br w:type="textWrapping" w:clear="all"/>
      </w:r>
      <w:r>
        <w:t>VCC1HS, VCC1LS Positive Supply 5 V power supply of the input chip</w:t>
      </w:r>
    </w:p>
    <w:p w14:paraId="73A1571E" w14:textId="0F980F77" w:rsidR="00A71042" w:rsidRDefault="00A71042">
      <w:pPr>
        <w:rPr>
          <w:lang w:val="en-US"/>
        </w:rPr>
      </w:pPr>
    </w:p>
    <w:p w14:paraId="5795FB8E" w14:textId="0168BAE1" w:rsidR="00A71042" w:rsidRDefault="00A71042">
      <w:pPr>
        <w:rPr>
          <w:lang w:val="en-US"/>
        </w:rPr>
      </w:pPr>
      <w:r>
        <w:rPr>
          <w:lang w:val="en-US"/>
        </w:rPr>
        <w:t>Output Stage</w:t>
      </w:r>
    </w:p>
    <w:p w14:paraId="39400F88" w14:textId="33D686C1" w:rsidR="00A71042" w:rsidRDefault="00A71042">
      <w:pPr>
        <w:rPr>
          <w:lang w:val="en-US"/>
        </w:rPr>
      </w:pPr>
      <w:r w:rsidRPr="00A71042">
        <w:rPr>
          <w:lang w:val="en-US"/>
        </w:rPr>
        <w:t>4264-</w:t>
      </w:r>
      <w:proofErr w:type="gramStart"/>
      <w:r w:rsidRPr="00A71042">
        <w:rPr>
          <w:lang w:val="en-US"/>
        </w:rPr>
        <w:t>2</w:t>
      </w:r>
      <w:r w:rsidR="00A45B50">
        <w:rPr>
          <w:lang w:val="en-US"/>
        </w:rPr>
        <w:t xml:space="preserve"> :</w:t>
      </w:r>
      <w:proofErr w:type="gramEnd"/>
      <w:r w:rsidR="00A45B50">
        <w:rPr>
          <w:lang w:val="en-US"/>
        </w:rPr>
        <w:t xml:space="preserve"> </w:t>
      </w:r>
    </w:p>
    <w:p w14:paraId="5968FA68" w14:textId="1A82D768" w:rsidR="00A71042" w:rsidRDefault="0048390A">
      <w:pPr>
        <w:rPr>
          <w:lang w:val="en-US"/>
        </w:rPr>
      </w:pPr>
      <w:hyperlink r:id="rId10" w:history="1">
        <w:r w:rsidR="00A45B50" w:rsidRPr="00051243">
          <w:rPr>
            <w:rStyle w:val="Hyperlink"/>
            <w:lang w:val="en-US"/>
          </w:rPr>
          <w:t>https://www.infineon.com/dgdl/Infineon-TLE4264-2G-DS-v02_60-EN.pdf?fileId=5546d46258fc0bc101595f6960991f2d</w:t>
        </w:r>
      </w:hyperlink>
      <w:r w:rsidR="00A45B50">
        <w:rPr>
          <w:lang w:val="en-US"/>
        </w:rPr>
        <w:t xml:space="preserve"> </w:t>
      </w:r>
    </w:p>
    <w:p w14:paraId="761B64CF" w14:textId="43E22D45" w:rsidR="00A71042" w:rsidRPr="00A71042" w:rsidRDefault="00A71042" w:rsidP="00A71042">
      <w:pPr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>
        <w:rPr>
          <w:lang w:val="en-US"/>
        </w:rPr>
        <w:t xml:space="preserve">SOP8 a08152s: </w:t>
      </w:r>
      <w:r w:rsidRPr="00A7104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AUIR08152S</w:t>
      </w:r>
    </w:p>
    <w:p w14:paraId="4A734D5D" w14:textId="191EAE1D" w:rsidR="00A71042" w:rsidRDefault="0048390A">
      <w:pPr>
        <w:rPr>
          <w:lang w:val="en-US"/>
        </w:rPr>
      </w:pPr>
      <w:hyperlink r:id="rId11" w:history="1">
        <w:r w:rsidR="00A71042" w:rsidRPr="00051243">
          <w:rPr>
            <w:rStyle w:val="Hyperlink"/>
            <w:lang w:val="en-US"/>
          </w:rPr>
          <w:t>https://www.infineon.com/dgdl/auir08152s.pdf?fileId=5546d462533600a4015355a81616133a</w:t>
        </w:r>
      </w:hyperlink>
      <w:r w:rsidR="00A71042">
        <w:rPr>
          <w:lang w:val="en-US"/>
        </w:rPr>
        <w:t xml:space="preserve"> </w:t>
      </w:r>
    </w:p>
    <w:p w14:paraId="4A1D0816" w14:textId="77B1BC5C" w:rsidR="00A71042" w:rsidRDefault="00A71042">
      <w:pPr>
        <w:rPr>
          <w:lang w:val="en-US"/>
        </w:rPr>
      </w:pPr>
    </w:p>
    <w:p w14:paraId="7893FB8C" w14:textId="3CAEE129" w:rsidR="004158E5" w:rsidRDefault="00BE5E81">
      <w:pPr>
        <w:rPr>
          <w:lang w:val="en-US"/>
        </w:rPr>
      </w:pPr>
      <w:r>
        <w:rPr>
          <w:lang w:val="en-US"/>
        </w:rPr>
        <w:t>Input into</w:t>
      </w:r>
      <w:r w:rsidR="00155FB7">
        <w:rPr>
          <w:lang w:val="en-US"/>
        </w:rPr>
        <w:t xml:space="preserve"> </w:t>
      </w:r>
      <w:proofErr w:type="spellStart"/>
      <w:r w:rsidR="00155FB7">
        <w:rPr>
          <w:lang w:val="en-US"/>
        </w:rPr>
        <w:t>mosfets</w:t>
      </w:r>
      <w:proofErr w:type="spellEnd"/>
      <w:r w:rsidR="00155FB7">
        <w:rPr>
          <w:lang w:val="en-US"/>
        </w:rPr>
        <w:t xml:space="preserve"> and driver for Transformer supplies is +/-20V at 800Khz.</w:t>
      </w:r>
    </w:p>
    <w:p w14:paraId="1C00C0FB" w14:textId="77777777" w:rsidR="004158E5" w:rsidRDefault="004158E5">
      <w:pPr>
        <w:rPr>
          <w:lang w:val="en-US"/>
        </w:rPr>
      </w:pPr>
      <w:r>
        <w:rPr>
          <w:lang w:val="en-US"/>
        </w:rPr>
        <w:br w:type="page"/>
      </w:r>
    </w:p>
    <w:p w14:paraId="2BC84294" w14:textId="3048466D" w:rsidR="00BE5E81" w:rsidRDefault="004158E5">
      <w:pPr>
        <w:rPr>
          <w:lang w:val="en-US"/>
        </w:rPr>
      </w:pPr>
      <w:r>
        <w:rPr>
          <w:lang w:val="en-US"/>
        </w:rPr>
        <w:lastRenderedPageBreak/>
        <w:t>Temperature sensors</w:t>
      </w:r>
    </w:p>
    <w:p w14:paraId="5FC2A05B" w14:textId="112B1B1B" w:rsidR="004158E5" w:rsidRDefault="000F69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igbt</w:t>
      </w:r>
      <w:proofErr w:type="spellEnd"/>
      <w:r>
        <w:rPr>
          <w:lang w:val="en-US"/>
        </w:rPr>
        <w:t xml:space="preserve"> has one 10K NTC</w:t>
      </w:r>
    </w:p>
    <w:p w14:paraId="3DBB8E5C" w14:textId="57B790D8" w:rsidR="000F69D9" w:rsidRDefault="000F69D9">
      <w:pPr>
        <w:rPr>
          <w:lang w:val="en-US"/>
        </w:rPr>
      </w:pPr>
      <w:r>
        <w:rPr>
          <w:lang w:val="en-US"/>
        </w:rPr>
        <w:t xml:space="preserve">Shared ground, connected to </w:t>
      </w:r>
      <w:proofErr w:type="spellStart"/>
      <w:r>
        <w:rPr>
          <w:lang w:val="en-US"/>
        </w:rPr>
        <w:t>Opto</w:t>
      </w:r>
      <w:proofErr w:type="spellEnd"/>
      <w:r>
        <w:rPr>
          <w:lang w:val="en-US"/>
        </w:rPr>
        <w:t xml:space="preserve"> 2 ground</w:t>
      </w:r>
    </w:p>
    <w:p w14:paraId="30EE5A47" w14:textId="77777777" w:rsidR="000F69D9" w:rsidRPr="003B312A" w:rsidRDefault="000F69D9">
      <w:pPr>
        <w:rPr>
          <w:lang w:val="en-US"/>
        </w:rPr>
      </w:pPr>
    </w:p>
    <w:sectPr w:rsidR="000F69D9" w:rsidRPr="003B31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A"/>
    <w:rsid w:val="000942AD"/>
    <w:rsid w:val="000F69D9"/>
    <w:rsid w:val="00155FB7"/>
    <w:rsid w:val="003B312A"/>
    <w:rsid w:val="004158E5"/>
    <w:rsid w:val="0048390A"/>
    <w:rsid w:val="00624FEC"/>
    <w:rsid w:val="006F2089"/>
    <w:rsid w:val="008E2F4B"/>
    <w:rsid w:val="009633D2"/>
    <w:rsid w:val="00A45B50"/>
    <w:rsid w:val="00A71042"/>
    <w:rsid w:val="00AC1C23"/>
    <w:rsid w:val="00BE5E81"/>
    <w:rsid w:val="00C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07BF"/>
  <w15:chartTrackingRefBased/>
  <w15:docId w15:val="{423FBFA0-6677-4E3E-AA38-B0F4B75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1C2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7104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208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fineon.com/dgdl/Infineon-2ED020I12FA-DS-v03_01-EN.pdf?fileId=db3a30432e779412012e7b87d2b2387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infineon.com/dgdl/auir08152s.pdf?fileId=5546d462533600a4015355a81616133a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infineon.com/dgdl/Infineon-TLE4264-2G-DS-v02_60-EN.pdf?fileId=5546d46258fc0bc101595f6960991f2d" TargetMode="External"/><Relationship Id="rId4" Type="http://schemas.openxmlformats.org/officeDocument/2006/relationships/hyperlink" Target="https://www.erni.com/en/products-and-solutions/detail/244856/" TargetMode="External"/><Relationship Id="rId9" Type="http://schemas.openxmlformats.org/officeDocument/2006/relationships/hyperlink" Target="https://www.analog.com/media/en/technical-documentation/data-sheets/adum1400_1401_14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 Bree</dc:creator>
  <cp:keywords/>
  <dc:description/>
  <cp:lastModifiedBy>Tom de Bree</cp:lastModifiedBy>
  <cp:revision>10</cp:revision>
  <dcterms:created xsi:type="dcterms:W3CDTF">2019-03-15T19:41:00Z</dcterms:created>
  <dcterms:modified xsi:type="dcterms:W3CDTF">2019-03-18T23:01:00Z</dcterms:modified>
</cp:coreProperties>
</file>