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Simen Academy Programs: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Scrum Master Bootcamp</w:t>
        <w:br w:type="textWrapping"/>
        <w:t xml:space="preserve">- </w:t>
      </w:r>
      <w:r w:rsidDel="00000000" w:rsidR="00000000" w:rsidRPr="00000000">
        <w:rPr>
          <w:b w:val="1"/>
          <w:rtl w:val="0"/>
        </w:rPr>
        <w:t xml:space="preserve">Description and What You’ll learn:  </w:t>
      </w:r>
      <w:r w:rsidDel="00000000" w:rsidR="00000000" w:rsidRPr="00000000">
        <w:rPr>
          <w:rtl w:val="0"/>
        </w:rPr>
        <w:t xml:space="preserve">This bootcamp is aimed at individuals or IT professionals willing to learn more about  the scrum master role within an organization. In fact , </w:t>
      </w:r>
      <w:r w:rsidDel="00000000" w:rsidR="00000000" w:rsidRPr="00000000">
        <w:rPr>
          <w:color w:val="222222"/>
          <w:rtl w:val="0"/>
        </w:rPr>
        <w:t xml:space="preserve">This bootcamp is designed to teach you everything you need to know about the scrum master job and the knowledge you need to know to pass the PSM I(Professional Scrum Master) Exam. We will cover topics such as the scrum framework, sprints, product backlogs, and agile estimation. You will also learn how to lead and manage scrum teams effectively.</w:t>
      </w:r>
    </w:p>
    <w:p w:rsidR="00000000" w:rsidDel="00000000" w:rsidP="00000000" w:rsidRDefault="00000000" w:rsidRPr="00000000" w14:paraId="00000004">
      <w:pPr>
        <w:shd w:fill="ffffff" w:val="clear"/>
        <w:spacing w:after="220" w:before="220" w:lineRule="auto"/>
        <w:ind w:left="720" w:firstLine="0"/>
        <w:rPr>
          <w:color w:val="222222"/>
        </w:rPr>
      </w:pPr>
      <w:r w:rsidDel="00000000" w:rsidR="00000000" w:rsidRPr="00000000">
        <w:rPr>
          <w:color w:val="222222"/>
          <w:rtl w:val="0"/>
        </w:rPr>
        <w:t xml:space="preserve">We will be using Scrum.org’s Professional Scrum Master I training materials, which have been developed by some of the top scrum experts in the world. These materials are based on the latest scrum practices and principles and will give you the skills and knowledge you need to be a successful scrum master.</w:t>
      </w:r>
    </w:p>
    <w:p w:rsidR="00000000" w:rsidDel="00000000" w:rsidP="00000000" w:rsidRDefault="00000000" w:rsidRPr="00000000" w14:paraId="00000005">
      <w:pPr>
        <w:shd w:fill="ffffff" w:val="clear"/>
        <w:spacing w:after="220" w:before="220" w:lineRule="auto"/>
        <w:ind w:left="720" w:firstLine="0"/>
        <w:rPr>
          <w:color w:val="222222"/>
        </w:rPr>
      </w:pPr>
      <w:r w:rsidDel="00000000" w:rsidR="00000000" w:rsidRPr="00000000">
        <w:rPr>
          <w:b w:val="1"/>
          <w:color w:val="222222"/>
          <w:rtl w:val="0"/>
        </w:rPr>
        <w:t xml:space="preserve">Duration</w:t>
      </w:r>
      <w:r w:rsidDel="00000000" w:rsidR="00000000" w:rsidRPr="00000000">
        <w:rPr>
          <w:color w:val="222222"/>
          <w:rtl w:val="0"/>
        </w:rPr>
        <w:t xml:space="preserve">: 8 weeks</w:t>
      </w:r>
    </w:p>
    <w:p w:rsidR="00000000" w:rsidDel="00000000" w:rsidP="00000000" w:rsidRDefault="00000000" w:rsidRPr="00000000" w14:paraId="00000006">
      <w:pPr>
        <w:numPr>
          <w:ilvl w:val="0"/>
          <w:numId w:val="1"/>
        </w:numPr>
        <w:shd w:fill="ffffff" w:val="clear"/>
        <w:spacing w:after="0" w:afterAutospacing="0" w:before="220" w:lineRule="auto"/>
        <w:ind w:left="1440" w:hanging="360"/>
        <w:rPr>
          <w:color w:val="222222"/>
        </w:rPr>
      </w:pPr>
      <w:r w:rsidDel="00000000" w:rsidR="00000000" w:rsidRPr="00000000">
        <w:rPr>
          <w:color w:val="222222"/>
          <w:rtl w:val="0"/>
        </w:rPr>
        <w:t xml:space="preserve">One Lecture session of two hours every weeks</w:t>
      </w:r>
    </w:p>
    <w:p w:rsidR="00000000" w:rsidDel="00000000" w:rsidP="00000000" w:rsidRDefault="00000000" w:rsidRPr="00000000" w14:paraId="00000007">
      <w:pPr>
        <w:numPr>
          <w:ilvl w:val="0"/>
          <w:numId w:val="1"/>
        </w:numPr>
        <w:shd w:fill="ffffff" w:val="clear"/>
        <w:spacing w:after="220" w:before="0" w:beforeAutospacing="0" w:lineRule="auto"/>
        <w:ind w:left="1440" w:hanging="360"/>
        <w:rPr>
          <w:color w:val="222222"/>
        </w:rPr>
      </w:pPr>
      <w:r w:rsidDel="00000000" w:rsidR="00000000" w:rsidRPr="00000000">
        <w:rPr>
          <w:color w:val="222222"/>
          <w:rtl w:val="0"/>
        </w:rPr>
        <w:t xml:space="preserve">One office hour session of one hour every week</w:t>
      </w:r>
    </w:p>
    <w:p w:rsidR="00000000" w:rsidDel="00000000" w:rsidP="00000000" w:rsidRDefault="00000000" w:rsidRPr="00000000" w14:paraId="00000008">
      <w:pPr>
        <w:shd w:fill="ffffff" w:val="clear"/>
        <w:spacing w:after="220" w:before="220" w:lineRule="auto"/>
        <w:ind w:left="0" w:firstLine="0"/>
        <w:rPr>
          <w:b w:val="1"/>
          <w:color w:val="222222"/>
        </w:rPr>
      </w:pPr>
      <w:r w:rsidDel="00000000" w:rsidR="00000000" w:rsidRPr="00000000">
        <w:rPr>
          <w:color w:val="222222"/>
          <w:rtl w:val="0"/>
        </w:rPr>
        <w:t xml:space="preserve">        </w:t>
      </w:r>
      <w:r w:rsidDel="00000000" w:rsidR="00000000" w:rsidRPr="00000000">
        <w:rPr>
          <w:b w:val="1"/>
          <w:color w:val="222222"/>
          <w:rtl w:val="0"/>
        </w:rPr>
        <w:t xml:space="preserve"> Prerequisites:</w:t>
      </w:r>
    </w:p>
    <w:p w:rsidR="00000000" w:rsidDel="00000000" w:rsidP="00000000" w:rsidRDefault="00000000" w:rsidRPr="00000000" w14:paraId="00000009">
      <w:pPr>
        <w:numPr>
          <w:ilvl w:val="0"/>
          <w:numId w:val="2"/>
        </w:numPr>
        <w:shd w:fill="ffffff" w:val="clear"/>
        <w:spacing w:after="0" w:afterAutospacing="0" w:before="220" w:lineRule="auto"/>
        <w:ind w:left="720" w:hanging="360"/>
        <w:rPr>
          <w:color w:val="222222"/>
        </w:rPr>
      </w:pPr>
      <w:r w:rsidDel="00000000" w:rsidR="00000000" w:rsidRPr="00000000">
        <w:rPr>
          <w:color w:val="222222"/>
          <w:rtl w:val="0"/>
        </w:rPr>
        <w:t xml:space="preserve">Fluent in English</w:t>
      </w:r>
    </w:p>
    <w:p w:rsidR="00000000" w:rsidDel="00000000" w:rsidP="00000000" w:rsidRDefault="00000000" w:rsidRPr="00000000" w14:paraId="0000000A">
      <w:pPr>
        <w:numPr>
          <w:ilvl w:val="0"/>
          <w:numId w:val="2"/>
        </w:numPr>
        <w:shd w:fill="ffffff" w:val="clear"/>
        <w:spacing w:after="220" w:before="0" w:beforeAutospacing="0" w:lineRule="auto"/>
        <w:ind w:left="720" w:hanging="360"/>
        <w:rPr>
          <w:color w:val="222222"/>
        </w:rPr>
      </w:pPr>
      <w:r w:rsidDel="00000000" w:rsidR="00000000" w:rsidRPr="00000000">
        <w:rPr>
          <w:color w:val="222222"/>
          <w:rtl w:val="0"/>
        </w:rPr>
        <w:t xml:space="preserve">Basic Computer Skills</w:t>
      </w:r>
    </w:p>
    <w:p w:rsidR="00000000" w:rsidDel="00000000" w:rsidP="00000000" w:rsidRDefault="00000000" w:rsidRPr="00000000" w14:paraId="0000000B">
      <w:pPr>
        <w:shd w:fill="ffffff" w:val="clear"/>
        <w:spacing w:after="220" w:before="220" w:lineRule="auto"/>
        <w:ind w:left="720" w:firstLine="0"/>
        <w:rPr>
          <w:rFonts w:ascii="Verdana" w:cs="Verdana" w:eastAsia="Verdana" w:hAnsi="Verdana"/>
          <w:color w:val="222222"/>
        </w:rPr>
      </w:pPr>
      <w:r w:rsidDel="00000000" w:rsidR="00000000" w:rsidRPr="00000000">
        <w:rPr>
          <w:rtl w:val="0"/>
        </w:rPr>
      </w:r>
    </w:p>
    <w:p w:rsidR="00000000" w:rsidDel="00000000" w:rsidP="00000000" w:rsidRDefault="00000000" w:rsidRPr="00000000" w14:paraId="0000000C">
      <w:pPr>
        <w:shd w:fill="ffffff" w:val="clear"/>
        <w:spacing w:after="220" w:before="220" w:lineRule="auto"/>
        <w:ind w:left="720" w:firstLine="0"/>
        <w:rPr>
          <w:rFonts w:ascii="Verdana" w:cs="Verdana" w:eastAsia="Verdana" w:hAnsi="Verdana"/>
          <w:color w:val="222222"/>
        </w:rPr>
      </w:pPr>
      <w:r w:rsidDel="00000000" w:rsidR="00000000" w:rsidRPr="00000000">
        <w:rPr>
          <w:rtl w:val="0"/>
        </w:rPr>
      </w:r>
    </w:p>
    <w:p w:rsidR="00000000" w:rsidDel="00000000" w:rsidP="00000000" w:rsidRDefault="00000000" w:rsidRPr="00000000" w14:paraId="0000000D">
      <w:pPr>
        <w:shd w:fill="ffffff" w:val="clear"/>
        <w:spacing w:after="220" w:before="220" w:lineRule="auto"/>
        <w:ind w:left="720" w:firstLine="0"/>
        <w:rPr>
          <w:rFonts w:ascii="Verdana" w:cs="Verdana" w:eastAsia="Verdana" w:hAnsi="Verdana"/>
          <w:color w:val="222222"/>
        </w:rPr>
      </w:pPr>
      <w:r w:rsidDel="00000000" w:rsidR="00000000" w:rsidRPr="00000000">
        <w:rPr>
          <w:rtl w:val="0"/>
        </w:rPr>
      </w:r>
    </w:p>
    <w:p w:rsidR="00000000" w:rsidDel="00000000" w:rsidP="00000000" w:rsidRDefault="00000000" w:rsidRPr="00000000" w14:paraId="0000000E">
      <w:pPr>
        <w:numPr>
          <w:ilvl w:val="0"/>
          <w:numId w:val="3"/>
        </w:numPr>
        <w:ind w:left="720" w:hanging="360"/>
        <w:rPr>
          <w:b w:val="1"/>
          <w:u w:val="none"/>
        </w:rPr>
      </w:pPr>
      <w:r w:rsidDel="00000000" w:rsidR="00000000" w:rsidRPr="00000000">
        <w:rPr>
          <w:b w:val="1"/>
          <w:rtl w:val="0"/>
        </w:rPr>
        <w:t xml:space="preserve">IT SUPPORT BOOTCAMP</w:t>
      </w:r>
    </w:p>
    <w:p w:rsidR="00000000" w:rsidDel="00000000" w:rsidP="00000000" w:rsidRDefault="00000000" w:rsidRPr="00000000" w14:paraId="0000000F">
      <w:pPr>
        <w:ind w:left="720" w:firstLine="0"/>
        <w:rPr>
          <w:rFonts w:ascii="Roboto" w:cs="Roboto" w:eastAsia="Roboto" w:hAnsi="Roboto"/>
          <w:color w:val="1c1d1f"/>
          <w:sz w:val="21"/>
          <w:szCs w:val="21"/>
        </w:rPr>
      </w:pPr>
      <w:r w:rsidDel="00000000" w:rsidR="00000000" w:rsidRPr="00000000">
        <w:rPr>
          <w:b w:val="1"/>
          <w:rtl w:val="0"/>
        </w:rPr>
        <w:t xml:space="preserve">Description and What you’ll learn:</w:t>
      </w:r>
      <w:r w:rsidDel="00000000" w:rsidR="00000000" w:rsidRPr="00000000">
        <w:rPr>
          <w:rtl w:val="0"/>
        </w:rPr>
        <w:t xml:space="preserve"> </w:t>
      </w:r>
      <w:r w:rsidDel="00000000" w:rsidR="00000000" w:rsidRPr="00000000">
        <w:rPr>
          <w:rFonts w:ascii="Roboto" w:cs="Roboto" w:eastAsia="Roboto" w:hAnsi="Roboto"/>
          <w:color w:val="1c1d1f"/>
          <w:sz w:val="21"/>
          <w:szCs w:val="21"/>
          <w:rtl w:val="0"/>
        </w:rPr>
        <w:t xml:space="preserve">The training bootcamp is aimed at individuals or IT professionals seeking to enter the industry. This training focuses on the practical aspects of technical support jobs.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before="200" w:lineRule="auto"/>
        <w:rPr>
          <w:rFonts w:ascii="Roboto" w:cs="Roboto" w:eastAsia="Roboto" w:hAnsi="Roboto"/>
          <w:color w:val="1c1d1f"/>
          <w:sz w:val="21"/>
          <w:szCs w:val="21"/>
        </w:rPr>
      </w:pPr>
      <w:r w:rsidDel="00000000" w:rsidR="00000000" w:rsidRPr="00000000">
        <w:rPr>
          <w:rFonts w:ascii="Roboto" w:cs="Roboto" w:eastAsia="Roboto" w:hAnsi="Roboto"/>
          <w:color w:val="1c1d1f"/>
          <w:sz w:val="21"/>
          <w:szCs w:val="21"/>
          <w:rtl w:val="0"/>
        </w:rPr>
        <w:t xml:space="preserve">             You will improve your skills  in supporting, installing, configuring, and maintaining Operating        Systems. The bootcamp will cover: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before="200" w:lineRule="auto"/>
        <w:rPr>
          <w:rFonts w:ascii="Roboto" w:cs="Roboto" w:eastAsia="Roboto" w:hAnsi="Roboto"/>
          <w:color w:val="1c1d1f"/>
          <w:sz w:val="21"/>
          <w:szCs w:val="21"/>
        </w:rPr>
      </w:pPr>
      <w:r w:rsidDel="00000000" w:rsidR="00000000" w:rsidRPr="00000000">
        <w:rPr>
          <w:rFonts w:ascii="Roboto" w:cs="Roboto" w:eastAsia="Roboto" w:hAnsi="Roboto"/>
          <w:color w:val="1c1d1f"/>
          <w:sz w:val="21"/>
          <w:szCs w:val="21"/>
          <w:rtl w:val="0"/>
        </w:rPr>
        <w:t xml:space="preserve">Windows services, Active Directory management, operating system installations, web servers, remote access services  and performance monitoring.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200" w:lineRule="auto"/>
        <w:rPr>
          <w:rFonts w:ascii="Roboto" w:cs="Roboto" w:eastAsia="Roboto" w:hAnsi="Roboto"/>
          <w:color w:val="1c1d1f"/>
          <w:sz w:val="21"/>
          <w:szCs w:val="21"/>
        </w:rPr>
      </w:pPr>
      <w:r w:rsidDel="00000000" w:rsidR="00000000" w:rsidRPr="00000000">
        <w:rPr>
          <w:rtl w:val="0"/>
        </w:rPr>
      </w:r>
    </w:p>
    <w:p w:rsidR="00000000" w:rsidDel="00000000" w:rsidP="00000000" w:rsidRDefault="00000000" w:rsidRPr="00000000" w14:paraId="00000013">
      <w:pPr>
        <w:shd w:fill="ffffff" w:val="clear"/>
        <w:spacing w:after="220" w:before="220" w:lineRule="auto"/>
        <w:ind w:left="720" w:firstLine="0"/>
        <w:rPr>
          <w:color w:val="222222"/>
        </w:rPr>
      </w:pPr>
      <w:r w:rsidDel="00000000" w:rsidR="00000000" w:rsidRPr="00000000">
        <w:rPr>
          <w:b w:val="1"/>
          <w:color w:val="222222"/>
          <w:rtl w:val="0"/>
        </w:rPr>
        <w:t xml:space="preserve">Duration</w:t>
      </w:r>
      <w:r w:rsidDel="00000000" w:rsidR="00000000" w:rsidRPr="00000000">
        <w:rPr>
          <w:color w:val="222222"/>
          <w:rtl w:val="0"/>
        </w:rPr>
        <w:t xml:space="preserve">: 16 weeks</w:t>
      </w:r>
    </w:p>
    <w:p w:rsidR="00000000" w:rsidDel="00000000" w:rsidP="00000000" w:rsidRDefault="00000000" w:rsidRPr="00000000" w14:paraId="00000014">
      <w:pPr>
        <w:numPr>
          <w:ilvl w:val="0"/>
          <w:numId w:val="1"/>
        </w:numPr>
        <w:shd w:fill="ffffff" w:val="clear"/>
        <w:spacing w:after="0" w:afterAutospacing="0" w:before="220" w:lineRule="auto"/>
        <w:ind w:left="1440" w:hanging="360"/>
        <w:rPr>
          <w:color w:val="222222"/>
        </w:rPr>
      </w:pPr>
      <w:r w:rsidDel="00000000" w:rsidR="00000000" w:rsidRPr="00000000">
        <w:rPr>
          <w:color w:val="222222"/>
          <w:rtl w:val="0"/>
        </w:rPr>
        <w:t xml:space="preserve">One Lecture session of two hours every weeks</w:t>
      </w:r>
    </w:p>
    <w:p w:rsidR="00000000" w:rsidDel="00000000" w:rsidP="00000000" w:rsidRDefault="00000000" w:rsidRPr="00000000" w14:paraId="00000015">
      <w:pPr>
        <w:numPr>
          <w:ilvl w:val="0"/>
          <w:numId w:val="1"/>
        </w:numPr>
        <w:shd w:fill="ffffff" w:val="clear"/>
        <w:spacing w:after="220" w:before="0" w:beforeAutospacing="0" w:lineRule="auto"/>
        <w:ind w:left="1440" w:hanging="360"/>
        <w:rPr>
          <w:color w:val="222222"/>
        </w:rPr>
      </w:pPr>
      <w:r w:rsidDel="00000000" w:rsidR="00000000" w:rsidRPr="00000000">
        <w:rPr>
          <w:color w:val="222222"/>
          <w:rtl w:val="0"/>
        </w:rPr>
        <w:t xml:space="preserve">One office hour session of one hour every week</w:t>
      </w:r>
    </w:p>
    <w:p w:rsidR="00000000" w:rsidDel="00000000" w:rsidP="00000000" w:rsidRDefault="00000000" w:rsidRPr="00000000" w14:paraId="00000016">
      <w:pPr>
        <w:shd w:fill="ffffff" w:val="clear"/>
        <w:spacing w:after="220" w:before="220" w:lineRule="auto"/>
        <w:rPr>
          <w:color w:val="222222"/>
        </w:rPr>
      </w:pPr>
      <w:r w:rsidDel="00000000" w:rsidR="00000000" w:rsidRPr="00000000">
        <w:rPr>
          <w:color w:val="222222"/>
          <w:rtl w:val="0"/>
        </w:rPr>
        <w:t xml:space="preserve">        </w:t>
      </w:r>
      <w:r w:rsidDel="00000000" w:rsidR="00000000" w:rsidRPr="00000000">
        <w:rPr>
          <w:b w:val="1"/>
          <w:color w:val="222222"/>
          <w:rtl w:val="0"/>
        </w:rPr>
        <w:t xml:space="preserve"> Prerequisites:</w:t>
      </w:r>
      <w:r w:rsidDel="00000000" w:rsidR="00000000" w:rsidRPr="00000000">
        <w:rPr>
          <w:rtl w:val="0"/>
        </w:rPr>
      </w:r>
    </w:p>
    <w:p w:rsidR="00000000" w:rsidDel="00000000" w:rsidP="00000000" w:rsidRDefault="00000000" w:rsidRPr="00000000" w14:paraId="00000017">
      <w:pPr>
        <w:numPr>
          <w:ilvl w:val="0"/>
          <w:numId w:val="2"/>
        </w:numPr>
        <w:shd w:fill="ffffff" w:val="clear"/>
        <w:spacing w:after="220" w:before="220" w:lineRule="auto"/>
        <w:ind w:left="720" w:hanging="360"/>
        <w:rPr>
          <w:color w:val="222222"/>
        </w:rPr>
      </w:pPr>
      <w:r w:rsidDel="00000000" w:rsidR="00000000" w:rsidRPr="00000000">
        <w:rPr>
          <w:color w:val="222222"/>
          <w:rtl w:val="0"/>
        </w:rPr>
        <w:t xml:space="preserve">Basic Computer Skills</w:t>
      </w:r>
    </w:p>
    <w:p w:rsidR="00000000" w:rsidDel="00000000" w:rsidP="00000000" w:rsidRDefault="00000000" w:rsidRPr="00000000" w14:paraId="00000018">
      <w:pPr>
        <w:shd w:fill="ffffff" w:val="clear"/>
        <w:spacing w:after="220" w:before="220" w:lineRule="auto"/>
        <w:rPr>
          <w:color w:val="222222"/>
        </w:rPr>
      </w:pPr>
      <w:r w:rsidDel="00000000" w:rsidR="00000000" w:rsidRPr="00000000">
        <w:rPr>
          <w:rtl w:val="0"/>
        </w:rPr>
      </w:r>
    </w:p>
    <w:p w:rsidR="00000000" w:rsidDel="00000000" w:rsidP="00000000" w:rsidRDefault="00000000" w:rsidRPr="00000000" w14:paraId="00000019">
      <w:pPr>
        <w:numPr>
          <w:ilvl w:val="0"/>
          <w:numId w:val="3"/>
        </w:numPr>
        <w:shd w:fill="ffffff" w:val="clear"/>
        <w:spacing w:after="220" w:before="220" w:lineRule="auto"/>
        <w:ind w:left="720" w:hanging="360"/>
        <w:rPr>
          <w:color w:val="222222"/>
          <w:u w:val="none"/>
        </w:rPr>
      </w:pPr>
      <w:r w:rsidDel="00000000" w:rsidR="00000000" w:rsidRPr="00000000">
        <w:rPr>
          <w:color w:val="222222"/>
          <w:rtl w:val="0"/>
        </w:rPr>
        <w:t xml:space="preserve">Kubernetes Administrator Bootcamp</w:t>
      </w:r>
    </w:p>
    <w:p w:rsidR="00000000" w:rsidDel="00000000" w:rsidP="00000000" w:rsidRDefault="00000000" w:rsidRPr="00000000" w14:paraId="0000001A">
      <w:pPr>
        <w:shd w:fill="ffffff" w:val="clear"/>
        <w:spacing w:after="220" w:before="220" w:lineRule="auto"/>
        <w:ind w:left="720" w:firstLine="0"/>
        <w:rPr>
          <w:color w:val="222222"/>
        </w:rPr>
      </w:pPr>
      <w:r w:rsidDel="00000000" w:rsidR="00000000" w:rsidRPr="00000000">
        <w:rPr>
          <w:color w:val="222222"/>
          <w:rtl w:val="0"/>
        </w:rPr>
        <w:t xml:space="preserve">Will add the description and what you’ll learn later. You can just write ( </w:t>
      </w:r>
      <w:r w:rsidDel="00000000" w:rsidR="00000000" w:rsidRPr="00000000">
        <w:rPr>
          <w:b w:val="1"/>
          <w:color w:val="222222"/>
          <w:rtl w:val="0"/>
        </w:rPr>
        <w:t xml:space="preserve">Coming Soon</w:t>
      </w:r>
      <w:r w:rsidDel="00000000" w:rsidR="00000000" w:rsidRPr="00000000">
        <w:rPr>
          <w:color w:val="222222"/>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200" w:lineRule="auto"/>
        <w:rPr>
          <w:rFonts w:ascii="Roboto" w:cs="Roboto" w:eastAsia="Roboto" w:hAnsi="Roboto"/>
          <w:color w:val="1c1d1f"/>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before="200" w:lineRule="auto"/>
        <w:rPr>
          <w:rFonts w:ascii="Roboto" w:cs="Roboto" w:eastAsia="Roboto" w:hAnsi="Roboto"/>
          <w:color w:val="1c1d1f"/>
          <w:sz w:val="21"/>
          <w:szCs w:val="21"/>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