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media/image39.svg" ContentType="image/svg+xml"/>
  <Override PartName="/word/media/image41.svg" ContentType="image/svg+xml"/>
  <Override PartName="/word/media/image43.svg" ContentType="image/svg+xml"/>
  <Override PartName="/word/media/image45.svg" ContentType="image/svg+xml"/>
  <Override PartName="/word/media/image47.svg" ContentType="image/svg+xml"/>
  <Override PartName="/word/media/image49.svg" ContentType="image/svg+xml"/>
  <Override PartName="/word/media/image5.svg" ContentType="image/svg+xml"/>
  <Override PartName="/word/media/image51.svg" ContentType="image/svg+xml"/>
  <Override PartName="/word/media/image53.svg" ContentType="image/svg+xml"/>
  <Override PartName="/word/media/image55.svg" ContentType="image/svg+xml"/>
  <Override PartName="/word/media/image57.svg" ContentType="image/svg+xml"/>
  <Override PartName="/word/media/image59.svg" ContentType="image/svg+xml"/>
  <Override PartName="/word/media/image61.svg" ContentType="image/svg+xml"/>
  <Override PartName="/word/media/image63.svg" ContentType="image/svg+xml"/>
  <Override PartName="/word/media/image65.svg" ContentType="image/svg+xml"/>
  <Override PartName="/word/media/image67.svg" ContentType="image/svg+xml"/>
  <Override PartName="/word/media/image69.svg" ContentType="image/svg+xml"/>
  <Override PartName="/word/media/image7.svg" ContentType="image/svg+xml"/>
  <Override PartName="/word/media/image71.svg" ContentType="image/svg+xml"/>
  <Override PartName="/word/media/image73.svg" ContentType="image/svg+xml"/>
  <Override PartName="/word/media/image75.svg" ContentType="image/svg+xml"/>
  <Override PartName="/word/media/image77.svg" ContentType="image/svg+xml"/>
  <Override PartName="/word/media/image79.svg" ContentType="image/svg+xml"/>
  <Override PartName="/word/media/image81.svg" ContentType="image/svg+xml"/>
  <Override PartName="/word/media/image83.svg" ContentType="image/svg+xml"/>
  <Override PartName="/word/media/image85.svg" ContentType="image/svg+xml"/>
  <Override PartName="/word/media/image87.svg" ContentType="image/svg+xml"/>
  <Override PartName="/word/media/image89.svg" ContentType="image/svg+xml"/>
  <Override PartName="/word/media/image9.svg" ContentType="image/svg+xml"/>
  <Override PartName="/word/media/image91.svg" ContentType="image/svg+xml"/>
  <Override PartName="/word/media/image9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center"/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0" w:name="_GoBack"/>
      <w:bookmarkEnd w:id="10"/>
      <w:r>
        <w:rPr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2085975</wp:posOffset>
                </wp:positionV>
                <wp:extent cx="4451350" cy="927735"/>
                <wp:effectExtent l="0" t="0" r="6350" b="12065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82115" y="2087245"/>
                          <a:ext cx="4451350" cy="927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得意黑" w:hAnsi="得意黑" w:eastAsia="得意黑" w:cs="得意黑"/>
                                <w:sz w:val="84"/>
                                <w:szCs w:val="8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得意黑" w:hAnsi="得意黑" w:eastAsia="得意黑" w:cs="得意黑"/>
                                <w:sz w:val="84"/>
                                <w:szCs w:val="84"/>
                                <w:lang w:val="en-US" w:eastAsia="zh-CN"/>
                              </w:rPr>
                              <w:t>不等式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4pt;margin-top:164.25pt;height:73.05pt;width:350.5pt;z-index:251659264;mso-width-relative:page;mso-height-relative:page;" fillcolor="#FFFFFF [3201]" filled="t" stroked="f" coordsize="21600,21600" o:gfxdata="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svj67U&#10;AAAACgEAAA8AAAAAAAAAAQAgAAAAIgAAAGRycy9kb3ducmV2LnhtbFBLAQIUABQAAAAIAIdO4kCG&#10;ZcPTXQIAAJ0EAAAOAAAAAAAAAAEAIAAAACM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得意黑" w:hAnsi="得意黑" w:eastAsia="得意黑" w:cs="得意黑"/>
                          <w:sz w:val="84"/>
                          <w:szCs w:val="84"/>
                          <w:lang w:val="en-US" w:eastAsia="zh-CN"/>
                        </w:rPr>
                      </w:pPr>
                      <w:r>
                        <w:rPr>
                          <w:rFonts w:hint="eastAsia" w:ascii="得意黑" w:hAnsi="得意黑" w:eastAsia="得意黑" w:cs="得意黑"/>
                          <w:sz w:val="84"/>
                          <w:szCs w:val="84"/>
                          <w:lang w:val="en-US" w:eastAsia="zh-CN"/>
                        </w:rPr>
                        <w:t>不等式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4163695</wp:posOffset>
            </wp:positionV>
            <wp:extent cx="5273675" cy="2961640"/>
            <wp:effectExtent l="0" t="0" r="9525" b="0"/>
            <wp:wrapSquare wrapText="bothSides"/>
            <wp:docPr id="1" name="图片 1" descr="signa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ignal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center"/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center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"https://baike.baidu.com/item/%E7%BB%9D%E5%AF%B9%E5%80%BC%E4%B8%8D%E7%AD%89%E5%BC%8F/7833290?fromModule=lemma_inlink" \t "https://baike.baidu.com/item/%E4%B8%89%E8%A7%92%E4%B8%8D%E7%AD%89%E5%BC%8F/_blank" </w:instrText>
      </w:r>
      <w:r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sz w:val="52"/>
          <w:szCs w:val="52"/>
          <w:u w:val="none"/>
          <w:shd w:val="clear" w:fill="FFFFFF"/>
          <w14:textFill>
            <w14:solidFill>
              <w14:schemeClr w14:val="tx1"/>
            </w14:solidFill>
          </w14:textFill>
        </w:rPr>
        <w:t>绝对值不等式</w:t>
      </w:r>
      <w:r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对于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2455" cy="179705"/>
            <wp:effectExtent l="0" t="0" r="4445" b="1079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89455" cy="179705"/>
            <wp:effectExtent l="0" t="0" r="4445" b="10795"/>
            <wp:docPr id="9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此式也称为三角不等式。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对于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89455" cy="179705"/>
            <wp:effectExtent l="0" t="0" r="4445" b="10795"/>
            <wp:docPr id="12" name="图片 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5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当且仅当：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第一个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"https://baike.baidu.com/item/%E7%AD%89%E5%8F%B7/7804825?fromModule=lemma_inlink" \t "https://baike.baidu.com/item/%E4%B8%89%E8%A7%92%E4%B8%8D%E7%AD%89%E5%BC%8F/_blank"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u w:val="none"/>
          <w:shd w:val="clear" w:fill="FFFFFF"/>
          <w14:textFill>
            <w14:solidFill>
              <w14:schemeClr w14:val="tx1"/>
            </w14:solidFill>
          </w14:textFill>
        </w:rPr>
        <w:t>等号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有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6255" cy="179705"/>
            <wp:effectExtent l="0" t="0" r="4445" b="10795"/>
            <wp:docPr id="10" name="图片 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，第二个等号有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6255" cy="179705"/>
            <wp:effectExtent l="0" t="0" r="4445" b="10795"/>
            <wp:docPr id="11" name="图片 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，其等号成立。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对于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97710" cy="179705"/>
            <wp:effectExtent l="0" t="0" r="8890" b="10795"/>
            <wp:docPr id="7" name="图片 1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6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当且仅当：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第一个等号有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7525" cy="179705"/>
            <wp:effectExtent l="0" t="0" r="3175" b="10795"/>
            <wp:docPr id="8" name="图片 1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 descr="IMG_26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，第二个等号有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7525" cy="179705"/>
            <wp:effectExtent l="0" t="0" r="3175" b="10795"/>
            <wp:docPr id="6" name="图片 1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 descr="IMG_26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，其等号成立。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center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sz w:val="52"/>
          <w:szCs w:val="52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均值不等式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541145" cy="179705"/>
            <wp:effectExtent l="0" t="0" r="8255" b="1079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被称为均值不等式。即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"https://baike.baidu.com/item/%E8%B0%83%E5%92%8C%E5%B9%B3%E5%9D%87%E6%95%B0/9661021?fromModule=lemma_inlink"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调和平均数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不超过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"https://baike.baidu.com/item/%E5%87%A0%E4%BD%95%E5%B9%B3%E5%9D%87%E6%95%B0/5557084?fromModule=lemma_inlink"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几何平均数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"https://baike.baidu.com/item/%E5%87%A0%E4%BD%95%E5%B9%B3%E5%9D%87/2641700?fromModule=lemma_inlink"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几何平均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数不超过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"https://baike.baidu.com/item/%E7%AE%97%E6%9C%AF%E5%B9%B3%E5%9D%87%E6%95%B0/7567019?fromModule=lemma_inlink"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算术平均数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"https://baike.baidu.com/item/%E7%AE%97%E6%9C%AF%E5%B9%B3%E5%9D%87/56297466?fromModule=lemma_inlink"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算术平均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数不超过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"https://baike.baidu.com/item/%E5%B9%B3%E6%96%B9%E5%B9%B3%E5%9D%87%E6%95%B0/3498063?fromModule=lemma_inlink"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平方平均数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，简记为“调几算方”。均值不等式也可以看成是“对于若干个非负实数，它们的算术平均不小于几何平均”的推论。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其中：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1870" cy="539750"/>
            <wp:effectExtent l="0" t="0" r="11430" b="6350"/>
            <wp:docPr id="14" name="图片 1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7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，被称为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"https://baike.baidu.com/item/%E8%B0%83%E5%92%8C%E5%B9%B3%E5%9D%87%E6%95%B0/0?fromModule=lemma_inlink"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调和平均数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78050" cy="539750"/>
            <wp:effectExtent l="0" t="0" r="6350" b="6350"/>
            <wp:docPr id="16" name="图片 1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IMG_258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，被称为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"https://baike.baidu.com/item/%E5%87%A0%E4%BD%95%E5%B9%B3%E5%9D%87%E6%95%B0/0?fromModule=lemma_inlink"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几何平均数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01520" cy="539750"/>
            <wp:effectExtent l="0" t="0" r="5080" b="6350"/>
            <wp:docPr id="15" name="图片 1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 descr="IMG_259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，被称为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"https://baike.baidu.com/item/%E7%AE%97%E6%9C%AF%E5%B9%B3%E5%9D%87%E6%95%B0/0?fromModule=lemma_inlink"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算术平均数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79930" cy="539750"/>
            <wp:effectExtent l="0" t="0" r="1270" b="6350"/>
            <wp:docPr id="17" name="图片 1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60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，被称为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"https://baike.baidu.com/item/%E5%B9%B3%E6%96%B9%E5%B9%B3%E5%9D%87%E6%95%B0/0?fromModule=lemma_inlink" \t "https://baike.baidu.com/item/%E5%9D%87%E5%80%BC%E4%B8%8D%E7%AD%89%E5%BC%8F/_blank"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平方平均数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center"/>
        <w:rPr>
          <w:rStyle w:val="5"/>
          <w:rFonts w:hint="default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sz w:val="52"/>
          <w:szCs w:val="52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sz w:val="52"/>
          <w:szCs w:val="52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权方和不等式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对于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04850" cy="179705"/>
            <wp:effectExtent l="0" t="0" r="6350" b="10795"/>
            <wp:docPr id="22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 descr="IMG_25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91870" cy="179705"/>
            <wp:effectExtent l="0" t="0" r="11430" b="10795"/>
            <wp:docPr id="21" name="图片 1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 descr="IMG_257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时：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right="0" w:firstLine="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52620" cy="360045"/>
            <wp:effectExtent l="0" t="0" r="5080" b="8255"/>
            <wp:docPr id="20" name="图片 2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8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420" w:firstLineChars="0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91870" cy="179705"/>
            <wp:effectExtent l="0" t="0" r="11430" b="10795"/>
            <wp:docPr id="19" name="图片 2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 descr="IMG_259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时：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right="0" w:firstLine="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52620" cy="360045"/>
            <wp:effectExtent l="0" t="0" r="5080" b="8255"/>
            <wp:docPr id="25" name="图片 2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 descr="IMG_260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right="0" w:firstLine="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当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91870" cy="179705"/>
            <wp:effectExtent l="0" t="0" r="11430" b="10795"/>
            <wp:docPr id="24" name="图片 2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IMG_261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时：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420" w:right="0" w:firstLine="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52620" cy="360045"/>
            <wp:effectExtent l="0" t="0" r="5080" b="8255"/>
            <wp:docPr id="23" name="图片 24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 descr="IMG_262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其中</w:t>
      </w:r>
      <w:r>
        <w:rPr>
          <w:rFonts w:hint="eastAsia" w:ascii="得意黑" w:hAnsi="得意黑" w:eastAsia="得意黑" w:cs="得意黑"/>
          <w:i/>
          <w:iCs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"https://baike.baidu.com/item/%E6%AD%A3%E6%95%B4%E6%95%B0/8461335?fromModule=lemma_inlink" \t "https://baike.baidu.com/item/%E6%9D%83%E6%96%B9%E5%92%8C%E4%B8%8D%E7%AD%89%E5%BC%8F/_blank"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u w:val="none"/>
          <w:shd w:val="clear" w:fill="FFFFFF"/>
          <w14:textFill>
            <w14:solidFill>
              <w14:schemeClr w14:val="tx1"/>
            </w14:solidFill>
          </w14:textFill>
        </w:rPr>
        <w:t>正整数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取等号的条件：当且仅当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23795" cy="360045"/>
            <wp:effectExtent l="0" t="0" r="1905" b="8255"/>
            <wp:docPr id="18" name="图片 25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5" descr="IMG_263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时等号成立。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right="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center"/>
        <w:rPr>
          <w:rFonts w:hint="default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柯西不等式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20" w:afterAutospacing="0" w:line="200" w:lineRule="atLeast"/>
        <w:ind w:left="0" w:right="0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  <w:t>二维形式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31540" cy="360045"/>
            <wp:effectExtent l="0" t="0" r="10160" b="8255"/>
            <wp:docPr id="31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 descr="IMG_256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公式变形：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399665" cy="360045"/>
            <wp:effectExtent l="0" t="0" r="635" b="8890"/>
            <wp:docPr id="32" name="图片 2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 descr="IMG_257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"https://baike.baidu.com/item/%E7%AD%89%E5%8F%B7/7804825?fromModule=lemma_inlink" \t "https://baike.baidu.com/item/%E6%9F%AF%E8%A5%BF-%E6%96%BD%E7%93%A6%E8%8C%A8%E4%B8%8D%E7%AD%89%E5%BC%8F/_blank"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u w:val="none"/>
          <w:shd w:val="clear" w:fill="FFFFFF"/>
          <w14:textFill>
            <w14:solidFill>
              <w14:schemeClr w14:val="tx1"/>
            </w14:solidFill>
          </w14:textFill>
        </w:rPr>
        <w:t>等号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成立条件：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"https://baike.baidu.com/item/%E5%BD%93%E4%B8%94%E4%BB%85%E5%BD%93/7689242?fromModule=lemma_inlink" \t "https://baike.baidu.com/item/%E6%9F%AF%E8%A5%BF-%E6%96%BD%E7%93%A6%E8%8C%A8%E4%B8%8D%E7%AD%89%E5%BC%8F/_blank"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u w:val="none"/>
          <w:shd w:val="clear" w:fill="FFFFFF"/>
          <w14:textFill>
            <w14:solidFill>
              <w14:schemeClr w14:val="tx1"/>
            </w14:solidFill>
          </w14:textFill>
        </w:rPr>
        <w:t>当且仅当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75005" cy="179705"/>
            <wp:effectExtent l="0" t="0" r="10795" b="10795"/>
            <wp:docPr id="33" name="图片 2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 descr="IMG_258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（即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6095" cy="360045"/>
            <wp:effectExtent l="0" t="0" r="1905" b="8255"/>
            <wp:docPr id="35" name="图片 29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9" descr="IMG_259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）时。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20" w:afterAutospacing="0" w:line="200" w:lineRule="atLeast"/>
        <w:ind w:left="0" w:right="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一般形式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33550" cy="467995"/>
            <wp:effectExtent l="0" t="0" r="6350" b="1905"/>
            <wp:docPr id="34" name="图片 30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0" descr="IMG_260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等号成立条件：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520190" cy="360045"/>
            <wp:effectExtent l="0" t="0" r="3810" b="8255"/>
            <wp:docPr id="29" name="图片 31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 descr="IMG_261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，或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51635" cy="179705"/>
            <wp:effectExtent l="0" t="0" r="12065" b="10795"/>
            <wp:docPr id="30" name="图片 32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2" descr="IMG_262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中有至少一方全为零。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上述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"https://baike.baidu.com/item/%E4%B8%8D%E7%AD%89%E5%BC%8F/91125?fromModule=lemma_inlink" \t "https://baike.baidu.com/item/%E6%9F%AF%E8%A5%BF-%E6%96%BD%E7%93%A6%E8%8C%A8%E4%B8%8D%E7%AD%89%E5%BC%8F/_blank"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u w:val="none"/>
          <w:shd w:val="clear" w:fill="FFFFFF"/>
          <w14:textFill>
            <w14:solidFill>
              <w14:schemeClr w14:val="tx1"/>
            </w14:solidFill>
          </w14:textFill>
        </w:rPr>
        <w:t>不等式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等同于概述图中的不等式。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一般形式推广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88280" cy="467995"/>
            <wp:effectExtent l="0" t="0" r="7620" b="1905"/>
            <wp:docPr id="28" name="图片 33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3" descr="IMG_263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此推广形式又称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"https://baike.baidu.com/item/%E5%8D%A1%E5%B0%94%E6%9D%BE%E4%B8%8D%E7%AD%89%E5%BC%8F/2181850?fromModule=lemma_inlink" \t "https://baike.baidu.com/item/%E6%9F%AF%E8%A5%BF-%E6%96%BD%E7%93%A6%E8%8C%A8%E4%B8%8D%E7%AD%89%E5%BC%8F/_blank"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u w:val="none"/>
          <w:shd w:val="clear" w:fill="FFFFFF"/>
          <w14:textFill>
            <w14:solidFill>
              <w14:schemeClr w14:val="tx1"/>
            </w14:solidFill>
          </w14:textFill>
        </w:rPr>
        <w:t>卡尔松不等式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，其表述是：在m×n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"https://baike.baidu.com/item/%E7%9F%A9%E9%98%B5/18069?fromModule=lemma_inlink" \t "https://baike.baidu.com/item/%E6%9F%AF%E8%A5%BF-%E6%96%BD%E7%93%A6%E8%8C%A8%E4%B8%8D%E7%AD%89%E5%BC%8F/_blank"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u w:val="none"/>
          <w:shd w:val="clear" w:fill="FFFFFF"/>
          <w14:textFill>
            <w14:solidFill>
              <w14:schemeClr w14:val="tx1"/>
            </w14:solidFill>
          </w14:textFill>
        </w:rPr>
        <w:t>矩阵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中，各列元素之和的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"https://baike.baidu.com/item/%E5%87%A0%E4%BD%95%E5%B9%B3%E5%9D%87/2641700?fromModule=lemma_inlink" \t "https://baike.baidu.com/item/%E6%9F%AF%E8%A5%BF-%E6%96%BD%E7%93%A6%E8%8C%A8%E4%B8%8D%E7%AD%89%E5%BC%8F/_blank" </w:instrTex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u w:val="none"/>
          <w:shd w:val="clear" w:fill="FFFFFF"/>
          <w14:textFill>
            <w14:solidFill>
              <w14:schemeClr w14:val="tx1"/>
            </w14:solidFill>
          </w14:textFill>
        </w:rPr>
        <w:t>几何平均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u w:val="non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不小于各行元素的几何平均之和。二维形式是卡尔松不等式n=2时的特殊情况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20" w:afterAutospacing="0" w:line="200" w:lineRule="atLeast"/>
        <w:ind w:left="0" w:right="0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0" w:name="向量形式"/>
      <w:bookmarkEnd w:id="0"/>
      <w:bookmarkStart w:id="1" w:name="2-2"/>
      <w:bookmarkEnd w:id="1"/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  <w:t>向量形式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75585" cy="179705"/>
            <wp:effectExtent l="0" t="0" r="5715" b="10795"/>
            <wp:docPr id="27" name="图片 34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4" descr="IMG_264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推广：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56025" cy="179705"/>
            <wp:effectExtent l="0" t="0" r="3175" b="10795"/>
            <wp:docPr id="26" name="图片 35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5" descr="IMG_265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20" w:afterAutospacing="0" w:line="200" w:lineRule="atLeast"/>
        <w:ind w:left="0" w:right="0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2" w:name="三角形式"/>
      <w:bookmarkEnd w:id="2"/>
      <w:bookmarkStart w:id="3" w:name="2-3"/>
      <w:bookmarkEnd w:id="3"/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  <w:t>三角形式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77260" cy="360045"/>
            <wp:effectExtent l="0" t="0" r="2540" b="8890"/>
            <wp:docPr id="40" name="图片 36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 descr="IMG_266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等号成立条件：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75005" cy="179705"/>
            <wp:effectExtent l="0" t="0" r="10795" b="10795"/>
            <wp:docPr id="38" name="图片 37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 descr="IMG_267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，且ac+bd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52400" cy="179705"/>
            <wp:effectExtent l="0" t="0" r="0" b="10795"/>
            <wp:docPr id="36" name="图片 38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8" descr="IMG_268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0（即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4330" cy="252095"/>
            <wp:effectExtent l="0" t="0" r="1270" b="1905"/>
            <wp:docPr id="39" name="图片 39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269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" cy="2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20" w:afterAutospacing="0" w:line="200" w:lineRule="atLeast"/>
        <w:ind w:left="0" w:right="0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4" w:name="2-4"/>
      <w:bookmarkEnd w:id="4"/>
      <w:bookmarkStart w:id="5" w:name="概率论形式"/>
      <w:bookmarkEnd w:id="5"/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  <w:t>概率论形式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35200" cy="360045"/>
            <wp:effectExtent l="0" t="0" r="0" b="8890"/>
            <wp:docPr id="41" name="图片 40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 descr="IMG_270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20" w:afterAutospacing="0" w:line="200" w:lineRule="atLeast"/>
        <w:ind w:left="0" w:right="0"/>
        <w:rPr>
          <w:rFonts w:hint="eastAsia" w:ascii="得意黑" w:hAnsi="得意黑" w:eastAsia="得意黑" w:cs="得意黑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bookmarkStart w:id="6" w:name="2-5"/>
      <w:bookmarkEnd w:id="6"/>
      <w:bookmarkStart w:id="7" w:name="积分形式"/>
      <w:bookmarkEnd w:id="7"/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14:textFill>
            <w14:solidFill>
              <w14:schemeClr w14:val="tx1"/>
            </w14:solidFill>
          </w14:textFill>
        </w:rPr>
        <w:t>积分形式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416175" cy="360045"/>
            <wp:effectExtent l="0" t="0" r="9525" b="8255"/>
            <wp:docPr id="37" name="图片 41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1" descr="IMG_271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bookmarkStart w:id="8" w:name="2-6"/>
      <w:bookmarkEnd w:id="8"/>
      <w:bookmarkStart w:id="9" w:name="一般形式"/>
      <w:bookmarkEnd w:id="9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center"/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琴生不等式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1.若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7660" cy="179705"/>
            <wp:effectExtent l="0" t="0" r="2540" b="10795"/>
            <wp:docPr id="72" name="图片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2" descr="IMG_256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是区间 上的下凸函数，则对任意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60525" cy="179705"/>
            <wp:effectExtent l="0" t="0" r="3175" b="10795"/>
            <wp:docPr id="64" name="图片 6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IMG_258"/>
                    <pic:cNvPicPr>
                      <a:picLocks noChangeAspect="1"/>
                    </pic:cNvPicPr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，有不等式: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73225" cy="360045"/>
            <wp:effectExtent l="0" t="0" r="3175" b="8255"/>
            <wp:docPr id="65" name="图片 6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IMG_259"/>
                    <pic:cNvPicPr>
                      <a:picLocks noChangeAspect="1"/>
                    </pic:cNvPicPr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当且仅当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80920" cy="179705"/>
            <wp:effectExtent l="0" t="0" r="5080" b="10795"/>
            <wp:docPr id="74" name="图片 6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66" descr="IMG_260"/>
                    <pic:cNvPicPr>
                      <a:picLocks noChangeAspect="1"/>
                    </pic:cNvPicPr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时等号成立。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2.其加权形式为：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jc w:val="left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若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7660" cy="179705"/>
            <wp:effectExtent l="0" t="0" r="2540" b="10795"/>
            <wp:docPr id="66" name="图片 6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7" descr="IMG_261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是区间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0515" cy="179705"/>
            <wp:effectExtent l="0" t="0" r="6985" b="10795"/>
            <wp:docPr id="73" name="图片 6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8" descr="IMG_262"/>
                    <pic:cNvPicPr>
                      <a:picLocks noChangeAspect="1"/>
                    </pic:cNvPicPr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上的下凸函数，则对任意的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drawing>
          <wp:inline distT="0" distB="0" distL="114300" distR="114300">
            <wp:extent cx="1660525" cy="179705"/>
            <wp:effectExtent l="0" t="0" r="3175" b="10795"/>
            <wp:docPr id="75" name="图片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4" descr="IMG_256"/>
                    <pic:cNvPicPr>
                      <a:picLocks noChangeAspect="1"/>
                    </pic:cNvPicPr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，且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55800" cy="179705"/>
            <wp:effectExtent l="0" t="0" r="0" b="10795"/>
            <wp:docPr id="67" name="图片 7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0" descr="IMG_264"/>
                    <pic:cNvPicPr>
                      <a:picLocks noChangeAspect="1"/>
                    </pic:cNvPicPr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，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80490" cy="179705"/>
            <wp:effectExtent l="0" t="0" r="3810" b="10795"/>
            <wp:docPr id="68" name="图片 7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1" descr="IMG_265"/>
                    <pic:cNvPicPr>
                      <a:picLocks noChangeAspect="1"/>
                    </pic:cNvPicPr>
                  </pic:nvPicPr>
                  <pic:blipFill>
                    <a:blip r:embed="rId83">
                      <a:extLs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 为正数，有</w:t>
      </w:r>
      <w:r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right="0"/>
        <w:jc w:val="left"/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826635" cy="179705"/>
            <wp:effectExtent l="0" t="0" r="12065" b="10795"/>
            <wp:docPr id="70" name="图片 7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2" descr="IMG_266"/>
                    <pic:cNvPicPr>
                      <a:picLocks noChangeAspect="1"/>
                    </pic:cNvPicPr>
                  </pic:nvPicPr>
                  <pic:blipFill>
                    <a:blip r:embed="rId85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当且仅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80920" cy="179705"/>
            <wp:effectExtent l="0" t="0" r="5080" b="10795"/>
            <wp:docPr id="71" name="图片 7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3" descr="IMG_267"/>
                    <pic:cNvPicPr>
                      <a:picLocks noChangeAspect="1"/>
                    </pic:cNvPicPr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时等号成立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center"/>
        <w:rPr>
          <w:rFonts w:hint="eastAsia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b/>
          <w:bCs/>
          <w:i w:val="0"/>
          <w:iCs w:val="0"/>
          <w:caps w:val="0"/>
          <w:color w:val="000000" w:themeColor="text1"/>
          <w:spacing w:val="0"/>
          <w:kern w:val="0"/>
          <w:sz w:val="52"/>
          <w:szCs w:val="52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伯努利不等式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70120" cy="179705"/>
            <wp:effectExtent l="0" t="0" r="5080" b="10795"/>
            <wp:docPr id="78" name="图片 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5" descr="IMG_256"/>
                    <pic:cNvPicPr>
                      <a:picLocks noChangeAspect="1"/>
                    </pic:cNvPicPr>
                  </pic:nvPicPr>
                  <pic:blipFill>
                    <a:blip r:embed="rId87">
                      <a:extLs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（对于任意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869950" cy="179705"/>
            <wp:effectExtent l="0" t="0" r="6350" b="10795"/>
            <wp:docPr id="79" name="图片 7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6" descr="IMG_257"/>
                    <pic:cNvPicPr>
                      <a:picLocks noChangeAspect="1"/>
                    </pic:cNvPicPr>
                  </pic:nvPicPr>
                  <pic:blipFill>
                    <a:blip r:embed="rId89">
                      <a:extLs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都有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52145" cy="179705"/>
            <wp:effectExtent l="0" t="0" r="8255" b="10795"/>
            <wp:docPr id="77" name="图片 7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IMG_258"/>
                    <pic:cNvPicPr>
                      <a:picLocks noChangeAspect="1"/>
                    </pic:cNvPicPr>
                  </pic:nvPicPr>
                  <pic:blipFill>
                    <a:blip r:embed="rId91">
                      <a:extLs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且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46200" cy="179705"/>
            <wp:effectExtent l="0" t="0" r="0" b="10795"/>
            <wp:docPr id="76" name="图片 7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8" descr="IMG_259"/>
                    <pic:cNvPicPr>
                      <a:picLocks noChangeAspect="1"/>
                    </pic:cNvPicPr>
                  </pic:nvPicPr>
                  <pic:blipFill>
                    <a:blip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,即所有</w:t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7170" cy="179705"/>
            <wp:effectExtent l="0" t="0" r="11430" b="10795"/>
            <wp:docPr id="80" name="图片 7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9" descr="IMG_260"/>
                    <pic:cNvPicPr>
                      <a:picLocks noChangeAspect="1"/>
                    </pic:cNvPicPr>
                  </pic:nvPicPr>
                  <pic:blipFill>
                    <a:blip r:embed="rId95">
                      <a:extLs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同号且大于等于-1） 当且仅当n=1时等号成立。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40" w:lineRule="atLeast"/>
        <w:ind w:left="0" w:right="0" w:firstLine="420"/>
        <w:jc w:val="left"/>
        <w:rPr>
          <w:rFonts w:hint="default" w:ascii="得意黑" w:hAnsi="得意黑" w:eastAsia="得意黑" w:cs="得意黑"/>
          <w:i w:val="0"/>
          <w:iCs w:val="0"/>
          <w:caps w:val="0"/>
          <w:color w:val="000000" w:themeColor="text1"/>
          <w:spacing w:val="0"/>
          <w:kern w:val="0"/>
          <w:sz w:val="30"/>
          <w:szCs w:val="3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得意黑">
    <w:panose1 w:val="00000000000000000000"/>
    <w:charset w:val="86"/>
    <w:family w:val="auto"/>
    <w:pitch w:val="default"/>
    <w:sig w:usb0="00000283" w:usb1="08060000" w:usb2="00000000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1AAA160F"/>
    <w:rsid w:val="020250A8"/>
    <w:rsid w:val="0D3E5E11"/>
    <w:rsid w:val="1AAA160F"/>
    <w:rsid w:val="1F251FBC"/>
    <w:rsid w:val="22E27404"/>
    <w:rsid w:val="2491398A"/>
    <w:rsid w:val="2A8D5961"/>
    <w:rsid w:val="34B93B5B"/>
    <w:rsid w:val="382A4204"/>
    <w:rsid w:val="6EFF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autoRedefine/>
    <w:semiHidden/>
    <w:unhideWhenUsed/>
    <w:uiPriority w:val="1"/>
  </w:style>
  <w:style w:type="table" w:default="1" w:styleId="3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paragraph" w:customStyle="1" w:styleId="6">
    <w:name w:val="分类号"/>
    <w:basedOn w:val="1"/>
    <w:uiPriority w:val="0"/>
    <w:rPr>
      <w:rFonts w:ascii="仿宋_GB2312" w:hAnsi="Times New Roman" w:eastAsia="仿宋_GB2312" w:cs="Times New Roman"/>
      <w:sz w:val="28"/>
      <w:szCs w:val="28"/>
    </w:rPr>
  </w:style>
  <w:style w:type="paragraph" w:customStyle="1" w:styleId="7">
    <w:name w:val="封面日期"/>
    <w:basedOn w:val="1"/>
    <w:autoRedefine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8">
    <w:name w:val="论文标题"/>
    <w:basedOn w:val="1"/>
    <w:autoRedefine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9">
    <w:name w:val="硕士学位论文"/>
    <w:basedOn w:val="1"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10">
    <w:name w:val="研究生姓名"/>
    <w:basedOn w:val="1"/>
    <w:autoRedefine/>
    <w:qFormat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customXml" Target="../customXml/item1.xml"/><Relationship Id="rId96" Type="http://schemas.openxmlformats.org/officeDocument/2006/relationships/image" Target="media/image93.svg"/><Relationship Id="rId95" Type="http://schemas.openxmlformats.org/officeDocument/2006/relationships/image" Target="media/image92.png"/><Relationship Id="rId94" Type="http://schemas.openxmlformats.org/officeDocument/2006/relationships/image" Target="media/image91.svg"/><Relationship Id="rId93" Type="http://schemas.openxmlformats.org/officeDocument/2006/relationships/image" Target="media/image90.png"/><Relationship Id="rId92" Type="http://schemas.openxmlformats.org/officeDocument/2006/relationships/image" Target="media/image89.svg"/><Relationship Id="rId91" Type="http://schemas.openxmlformats.org/officeDocument/2006/relationships/image" Target="media/image88.png"/><Relationship Id="rId90" Type="http://schemas.openxmlformats.org/officeDocument/2006/relationships/image" Target="media/image87.sv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svg"/><Relationship Id="rId87" Type="http://schemas.openxmlformats.org/officeDocument/2006/relationships/image" Target="media/image84.png"/><Relationship Id="rId86" Type="http://schemas.openxmlformats.org/officeDocument/2006/relationships/image" Target="media/image83.svg"/><Relationship Id="rId85" Type="http://schemas.openxmlformats.org/officeDocument/2006/relationships/image" Target="media/image82.png"/><Relationship Id="rId84" Type="http://schemas.openxmlformats.org/officeDocument/2006/relationships/image" Target="media/image81.svg"/><Relationship Id="rId83" Type="http://schemas.openxmlformats.org/officeDocument/2006/relationships/image" Target="media/image80.png"/><Relationship Id="rId82" Type="http://schemas.openxmlformats.org/officeDocument/2006/relationships/image" Target="media/image79.svg"/><Relationship Id="rId81" Type="http://schemas.openxmlformats.org/officeDocument/2006/relationships/image" Target="media/image78.png"/><Relationship Id="rId80" Type="http://schemas.openxmlformats.org/officeDocument/2006/relationships/image" Target="media/image77.svg"/><Relationship Id="rId8" Type="http://schemas.openxmlformats.org/officeDocument/2006/relationships/image" Target="media/image5.svg"/><Relationship Id="rId79" Type="http://schemas.openxmlformats.org/officeDocument/2006/relationships/image" Target="media/image76.png"/><Relationship Id="rId78" Type="http://schemas.openxmlformats.org/officeDocument/2006/relationships/image" Target="media/image75.svg"/><Relationship Id="rId77" Type="http://schemas.openxmlformats.org/officeDocument/2006/relationships/image" Target="media/image74.png"/><Relationship Id="rId76" Type="http://schemas.openxmlformats.org/officeDocument/2006/relationships/image" Target="media/image73.svg"/><Relationship Id="rId75" Type="http://schemas.openxmlformats.org/officeDocument/2006/relationships/image" Target="media/image72.png"/><Relationship Id="rId74" Type="http://schemas.openxmlformats.org/officeDocument/2006/relationships/image" Target="media/image71.svg"/><Relationship Id="rId73" Type="http://schemas.openxmlformats.org/officeDocument/2006/relationships/image" Target="media/image70.png"/><Relationship Id="rId72" Type="http://schemas.openxmlformats.org/officeDocument/2006/relationships/image" Target="media/image69.svg"/><Relationship Id="rId71" Type="http://schemas.openxmlformats.org/officeDocument/2006/relationships/image" Target="media/image68.png"/><Relationship Id="rId70" Type="http://schemas.openxmlformats.org/officeDocument/2006/relationships/image" Target="media/image67.sv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svg"/><Relationship Id="rId67" Type="http://schemas.openxmlformats.org/officeDocument/2006/relationships/image" Target="media/image64.png"/><Relationship Id="rId66" Type="http://schemas.openxmlformats.org/officeDocument/2006/relationships/image" Target="media/image63.svg"/><Relationship Id="rId65" Type="http://schemas.openxmlformats.org/officeDocument/2006/relationships/image" Target="media/image62.png"/><Relationship Id="rId64" Type="http://schemas.openxmlformats.org/officeDocument/2006/relationships/image" Target="media/image61.svg"/><Relationship Id="rId63" Type="http://schemas.openxmlformats.org/officeDocument/2006/relationships/image" Target="media/image60.png"/><Relationship Id="rId62" Type="http://schemas.openxmlformats.org/officeDocument/2006/relationships/image" Target="media/image59.svg"/><Relationship Id="rId61" Type="http://schemas.openxmlformats.org/officeDocument/2006/relationships/image" Target="media/image58.png"/><Relationship Id="rId60" Type="http://schemas.openxmlformats.org/officeDocument/2006/relationships/image" Target="media/image57.svg"/><Relationship Id="rId6" Type="http://schemas.openxmlformats.org/officeDocument/2006/relationships/image" Target="media/image3.svg"/><Relationship Id="rId59" Type="http://schemas.openxmlformats.org/officeDocument/2006/relationships/image" Target="media/image56.png"/><Relationship Id="rId58" Type="http://schemas.openxmlformats.org/officeDocument/2006/relationships/image" Target="media/image55.svg"/><Relationship Id="rId57" Type="http://schemas.openxmlformats.org/officeDocument/2006/relationships/image" Target="media/image54.png"/><Relationship Id="rId56" Type="http://schemas.openxmlformats.org/officeDocument/2006/relationships/image" Target="media/image53.svg"/><Relationship Id="rId55" Type="http://schemas.openxmlformats.org/officeDocument/2006/relationships/image" Target="media/image52.png"/><Relationship Id="rId54" Type="http://schemas.openxmlformats.org/officeDocument/2006/relationships/image" Target="media/image51.svg"/><Relationship Id="rId53" Type="http://schemas.openxmlformats.org/officeDocument/2006/relationships/image" Target="media/image50.png"/><Relationship Id="rId52" Type="http://schemas.openxmlformats.org/officeDocument/2006/relationships/image" Target="media/image49.svg"/><Relationship Id="rId51" Type="http://schemas.openxmlformats.org/officeDocument/2006/relationships/image" Target="media/image48.png"/><Relationship Id="rId50" Type="http://schemas.openxmlformats.org/officeDocument/2006/relationships/image" Target="media/image47.sv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svg"/><Relationship Id="rId47" Type="http://schemas.openxmlformats.org/officeDocument/2006/relationships/image" Target="media/image44.png"/><Relationship Id="rId46" Type="http://schemas.openxmlformats.org/officeDocument/2006/relationships/image" Target="media/image43.svg"/><Relationship Id="rId45" Type="http://schemas.openxmlformats.org/officeDocument/2006/relationships/image" Target="media/image42.png"/><Relationship Id="rId44" Type="http://schemas.openxmlformats.org/officeDocument/2006/relationships/image" Target="media/image41.svg"/><Relationship Id="rId43" Type="http://schemas.openxmlformats.org/officeDocument/2006/relationships/image" Target="media/image40.png"/><Relationship Id="rId42" Type="http://schemas.openxmlformats.org/officeDocument/2006/relationships/image" Target="media/image39.svg"/><Relationship Id="rId41" Type="http://schemas.openxmlformats.org/officeDocument/2006/relationships/image" Target="media/image38.png"/><Relationship Id="rId40" Type="http://schemas.openxmlformats.org/officeDocument/2006/relationships/image" Target="media/image37.sv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svg"/><Relationship Id="rId37" Type="http://schemas.openxmlformats.org/officeDocument/2006/relationships/image" Target="media/image34.png"/><Relationship Id="rId36" Type="http://schemas.openxmlformats.org/officeDocument/2006/relationships/image" Target="media/image33.svg"/><Relationship Id="rId35" Type="http://schemas.openxmlformats.org/officeDocument/2006/relationships/image" Target="media/image32.png"/><Relationship Id="rId34" Type="http://schemas.openxmlformats.org/officeDocument/2006/relationships/image" Target="media/image31.svg"/><Relationship Id="rId33" Type="http://schemas.openxmlformats.org/officeDocument/2006/relationships/image" Target="media/image30.png"/><Relationship Id="rId32" Type="http://schemas.openxmlformats.org/officeDocument/2006/relationships/image" Target="media/image29.svg"/><Relationship Id="rId31" Type="http://schemas.openxmlformats.org/officeDocument/2006/relationships/image" Target="media/image28.png"/><Relationship Id="rId30" Type="http://schemas.openxmlformats.org/officeDocument/2006/relationships/image" Target="media/image27.sv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svg"/><Relationship Id="rId27" Type="http://schemas.openxmlformats.org/officeDocument/2006/relationships/image" Target="media/image24.png"/><Relationship Id="rId26" Type="http://schemas.openxmlformats.org/officeDocument/2006/relationships/image" Target="media/image23.svg"/><Relationship Id="rId25" Type="http://schemas.openxmlformats.org/officeDocument/2006/relationships/image" Target="media/image22.png"/><Relationship Id="rId24" Type="http://schemas.openxmlformats.org/officeDocument/2006/relationships/image" Target="media/image21.svg"/><Relationship Id="rId23" Type="http://schemas.openxmlformats.org/officeDocument/2006/relationships/image" Target="media/image20.png"/><Relationship Id="rId22" Type="http://schemas.openxmlformats.org/officeDocument/2006/relationships/image" Target="media/image19.svg"/><Relationship Id="rId21" Type="http://schemas.openxmlformats.org/officeDocument/2006/relationships/image" Target="media/image18.png"/><Relationship Id="rId20" Type="http://schemas.openxmlformats.org/officeDocument/2006/relationships/image" Target="media/image17.sv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svg"/><Relationship Id="rId17" Type="http://schemas.openxmlformats.org/officeDocument/2006/relationships/image" Target="media/image14.png"/><Relationship Id="rId16" Type="http://schemas.openxmlformats.org/officeDocument/2006/relationships/image" Target="media/image13.svg"/><Relationship Id="rId15" Type="http://schemas.openxmlformats.org/officeDocument/2006/relationships/image" Target="media/image12.png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昭通市直属党政机关单位</Company>
  <Pages>1</Pages>
  <Words>27</Words>
  <Characters>160</Characters>
  <Lines>1</Lines>
  <Paragraphs>1</Paragraphs>
  <TotalTime>2</TotalTime>
  <ScaleCrop>false</ScaleCrop>
  <LinksUpToDate>false</LinksUpToDate>
  <CharactersWithSpaces>186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王加檐</cp:lastModifiedBy>
  <dcterms:modified xsi:type="dcterms:W3CDTF">2024-05-03T13:28:18Z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A3155E55E9B94061B8B212D939FA0C2F_11</vt:lpwstr>
  </property>
</Properties>
</file>