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45"/>
        <w:gridCol w:w="2333"/>
        <w:gridCol w:w="6565"/>
      </w:tblGrid>
      <w:tr w14:paraId="256B7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45" w:type="dxa"/>
            <w:vAlign w:val="center"/>
          </w:tcPr>
          <w:p w14:paraId="1077285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生长素</w:t>
            </w:r>
          </w:p>
        </w:tc>
        <w:tc>
          <w:tcPr>
            <w:tcW w:w="2333" w:type="dxa"/>
            <w:vAlign w:val="center"/>
          </w:tcPr>
          <w:p w14:paraId="293A554F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芽、幼嫩的叶和发育中的种子</w:t>
            </w:r>
          </w:p>
        </w:tc>
        <w:tc>
          <w:tcPr>
            <w:tcW w:w="6565" w:type="dxa"/>
          </w:tcPr>
          <w:p w14:paraId="7605455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在细胞水平上促进细胞伸长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4"/>
                <w:szCs w:val="24"/>
                <w:bdr w:val="none" w:color="auto" w:sz="0" w:space="0"/>
                <w:shd w:val="clear" w:fill="FFFFFF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生长、诱导细胞分化；在器官水平上影响器官的生长、发育，如促进侧根和不定根发生，影响花、叶和果实发育等。</w:t>
            </w:r>
          </w:p>
        </w:tc>
      </w:tr>
      <w:tr w14:paraId="27B8D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vAlign w:val="center"/>
          </w:tcPr>
          <w:p w14:paraId="5325734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赤霉素</w:t>
            </w:r>
          </w:p>
        </w:tc>
        <w:tc>
          <w:tcPr>
            <w:tcW w:w="2333" w:type="dxa"/>
            <w:vAlign w:val="center"/>
          </w:tcPr>
          <w:p w14:paraId="41C8489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幼芽、幼根和未成熟的种子</w:t>
            </w:r>
          </w:p>
        </w:tc>
        <w:tc>
          <w:tcPr>
            <w:tcW w:w="6565" w:type="dxa"/>
          </w:tcPr>
          <w:p w14:paraId="1CD0A42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促进细胞伸长，从而引起植株增高；促进细胞分裂与分化；促进种子萌发、开花和果实发育。</w:t>
            </w:r>
          </w:p>
        </w:tc>
      </w:tr>
      <w:tr w14:paraId="3C2A0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vAlign w:val="center"/>
          </w:tcPr>
          <w:p w14:paraId="535C1AE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细胞</w:t>
            </w:r>
          </w:p>
          <w:p w14:paraId="10B4E4C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分裂素</w:t>
            </w:r>
          </w:p>
        </w:tc>
        <w:tc>
          <w:tcPr>
            <w:tcW w:w="2333" w:type="dxa"/>
            <w:vAlign w:val="center"/>
          </w:tcPr>
          <w:p w14:paraId="3E55502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主要是根尖</w:t>
            </w:r>
          </w:p>
        </w:tc>
        <w:tc>
          <w:tcPr>
            <w:tcW w:w="6565" w:type="dxa"/>
          </w:tcPr>
          <w:p w14:paraId="76F124F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促进细胞分裂；促进芽的分化、侧枝发育、叶绿素合成。</w:t>
            </w:r>
          </w:p>
        </w:tc>
      </w:tr>
      <w:tr w14:paraId="5D9CF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7" w:hRule="atLeast"/>
        </w:trPr>
        <w:tc>
          <w:tcPr>
            <w:tcW w:w="945" w:type="dxa"/>
            <w:vAlign w:val="center"/>
          </w:tcPr>
          <w:p w14:paraId="3F6D8E9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乙烯</w:t>
            </w:r>
          </w:p>
        </w:tc>
        <w:tc>
          <w:tcPr>
            <w:tcW w:w="2333" w:type="dxa"/>
            <w:vAlign w:val="center"/>
          </w:tcPr>
          <w:p w14:paraId="318C3F20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植物体各个部位</w:t>
            </w:r>
          </w:p>
        </w:tc>
        <w:tc>
          <w:tcPr>
            <w:tcW w:w="6565" w:type="dxa"/>
          </w:tcPr>
          <w:p w14:paraId="0D09D3C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促进果实成熟；促进开花；促进叶、花、果实脱落。</w:t>
            </w:r>
          </w:p>
        </w:tc>
      </w:tr>
      <w:tr w14:paraId="54CF4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5" w:type="dxa"/>
            <w:vAlign w:val="center"/>
          </w:tcPr>
          <w:p w14:paraId="322B433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脱落酸</w:t>
            </w:r>
          </w:p>
        </w:tc>
        <w:tc>
          <w:tcPr>
            <w:tcW w:w="2333" w:type="dxa"/>
            <w:vAlign w:val="center"/>
          </w:tcPr>
          <w:p w14:paraId="41AE52F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根冠、萎蔫的叶片等</w:t>
            </w:r>
          </w:p>
        </w:tc>
        <w:tc>
          <w:tcPr>
            <w:tcW w:w="6565" w:type="dxa"/>
          </w:tcPr>
          <w:p w14:paraId="1CAAB81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抑制细胞分裂；促进气孔关闭；促进叶和果实的衰老和脱落；维持种子休眠。</w:t>
            </w:r>
          </w:p>
        </w:tc>
      </w:tr>
    </w:tbl>
    <w:p w14:paraId="5A498E8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补充：</w:t>
      </w:r>
    </w:p>
    <w:p w14:paraId="1EE140A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关于生长素：在胚芽鞘、芽、幼叶和幼根中，生长素只能从形态学上端运输到形态学下端，而不能反过来运输，也就是只能单方向地运输，称为极性运输。极性运输是一种主动运输。在成熟组织中，生长素可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以通过输导组织进行非极性运输。生长素的非极性运输和其他有机物的运输没有区别。</w:t>
      </w:r>
    </w:p>
    <w:p w14:paraId="565CA80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关于协同作用：生长素主要促进细胞核的分裂，而细胞分裂素主要促进细胞质的分裂，二者协调促进细胞分裂的完成，表现出协同作用。</w:t>
      </w:r>
    </w:p>
    <w:sectPr>
      <w:pgSz w:w="11905" w:h="8390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FD0E91"/>
    <w:rsid w:val="5CAB7A81"/>
    <w:rsid w:val="7759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2024-07-18T01:22:00Z</dcterms:created>
  <dc:creator>1</dc:creator>
  <cp:lastModifiedBy>王加檐</cp:lastModifiedBy>
  <dcterms:modified xsi:type="dcterms:W3CDTF">2025-04-30T16:13:11Z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CCEFF97741074AA8A5B3322E86DD5E0A_12</vt:lpwstr>
  </property>
  <property fmtid="{D5CDD505-2E9C-101B-9397-08002B2CF9AE}" pid="4" name="KSOTemplateDocerSaveRecord">
    <vt:lpwstr>eyJoZGlkIjoiOGI4NjI5OTBmMDM1ODFlMDkzNDFlZTFiMWNhZWU5ZTMiLCJ1c2VySWQiOiIzODk0Mzk4NDYifQ==</vt:lpwstr>
  </property>
</Properties>
</file>