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2025年5月30日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https://github.com/TomBener/quarto-cn-tools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186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85" w:name="refs"/>
    <w:bookmarkStart w:id="65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64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65"/>
    <w:bookmarkStart w:id="67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66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7"/>
    <w:bookmarkStart w:id="69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68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69"/>
    <w:bookmarkStart w:id="71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0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1"/>
    <w:bookmarkStart w:id="74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2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3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4"/>
    <w:bookmarkStart w:id="76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75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76"/>
    <w:bookmarkStart w:id="78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77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8"/>
    <w:bookmarkStart w:id="80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79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1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2"/>
    <w:bookmarkStart w:id="84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3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85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8"/>
    <w:bookmarkStart w:id="90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89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1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3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94"/>
    <w:bookmarkStart w:id="96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95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96"/>
    <w:bookmarkStart w:id="98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97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98"/>
    <w:bookmarkStart w:id="100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99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0"/>
    <w:bookmarkStart w:id="102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1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2"/>
    <w:bookmarkStart w:id="104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3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04"/>
    <w:bookmarkStart w:id="105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05"/>
    <w:bookmarkStart w:id="106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06"/>
    <w:bookmarkStart w:id="108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07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08"/>
    <w:bookmarkStart w:id="110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09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0"/>
    <w:bookmarkStart w:id="112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1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2"/>
    <w:bookmarkStart w:id="114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3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4"/>
    <w:bookmarkStart w:id="115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15"/>
    <w:bookmarkStart w:id="117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16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17"/>
    <w:bookmarkStart w:id="120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18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19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0"/>
    <w:bookmarkStart w:id="122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1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2"/>
    <w:bookmarkStart w:id="123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3"/>
    <w:bookmarkStart w:id="125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24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5"/>
    <w:bookmarkStart w:id="127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26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27"/>
    <w:bookmarkStart w:id="129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28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29"/>
    <w:bookmarkStart w:id="131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0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1"/>
    <w:bookmarkStart w:id="132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2"/>
    <w:bookmarkStart w:id="134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3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4"/>
    <w:bookmarkStart w:id="136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35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36"/>
    <w:bookmarkStart w:id="138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37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38"/>
    <w:bookmarkStart w:id="140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39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0"/>
    <w:bookmarkStart w:id="142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1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2"/>
    <w:bookmarkStart w:id="144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3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44"/>
    <w:bookmarkStart w:id="145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45"/>
    <w:bookmarkStart w:id="147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46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7"/>
    <w:bookmarkStart w:id="148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48"/>
    <w:bookmarkStart w:id="149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49"/>
    <w:bookmarkStart w:id="150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0"/>
    <w:bookmarkStart w:id="152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1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2"/>
    <w:bookmarkStart w:id="153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54"/>
    <w:bookmarkStart w:id="155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55"/>
    <w:bookmarkStart w:id="157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56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57"/>
    <w:bookmarkStart w:id="158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59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1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0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1"/>
    <w:bookmarkStart w:id="163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2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3"/>
    <w:bookmarkStart w:id="164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64"/>
    <w:bookmarkStart w:id="165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6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6"/>
    <w:bookmarkStart w:id="167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67"/>
    <w:bookmarkStart w:id="169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68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9"/>
    <w:bookmarkStart w:id="170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0"/>
    <w:bookmarkStart w:id="172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1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2"/>
    <w:bookmarkStart w:id="173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3"/>
    <w:bookmarkStart w:id="174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74"/>
    <w:bookmarkStart w:id="175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75"/>
    <w:bookmarkStart w:id="176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76"/>
    <w:bookmarkStart w:id="177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7"/>
    <w:bookmarkStart w:id="178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78"/>
    <w:bookmarkStart w:id="179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79"/>
    <w:bookmarkStart w:id="180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0"/>
    <w:bookmarkStart w:id="182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1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2"/>
    <w:bookmarkStart w:id="183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4"/>
    <w:bookmarkEnd w:id="185"/>
    <w:bookmarkEnd w:id="18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9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6" Target="https://doi.org/10.1080/14650040412331307882" TargetMode="External" /><Relationship Type="http://schemas.openxmlformats.org/officeDocument/2006/relationships/hyperlink" Id="rId97" Target="https://doi.org/10.1086/605966" TargetMode="External" /><Relationship Type="http://schemas.openxmlformats.org/officeDocument/2006/relationships/hyperlink" Id="rId64" Target="https://doi.org/10.1086/700936" TargetMode="External" /><Relationship Type="http://schemas.openxmlformats.org/officeDocument/2006/relationships/hyperlink" Id="rId107" Target="https://doi.org/10.1163/9789004212732_002" TargetMode="External" /><Relationship Type="http://schemas.openxmlformats.org/officeDocument/2006/relationships/hyperlink" Id="rId146" Target="https://doi.org/10.11821/dlxb202004014" TargetMode="External" /><Relationship Type="http://schemas.openxmlformats.org/officeDocument/2006/relationships/hyperlink" Id="rId168" Target="https://doi.org/10.11868/j.issn.1005-5053.2015.2.002" TargetMode="External" /><Relationship Type="http://schemas.openxmlformats.org/officeDocument/2006/relationships/hyperlink" Id="rId128" Target="https://doi.org/10.12987/9780300128789" TargetMode="External" /><Relationship Type="http://schemas.openxmlformats.org/officeDocument/2006/relationships/hyperlink" Id="rId111" Target="https://doi.org/10.1371/journal.pone.0201347" TargetMode="External" /><Relationship Type="http://schemas.openxmlformats.org/officeDocument/2006/relationships/hyperlink" Id="rId101" Target="https://doi.org/10.1515/9780691213873-013" TargetMode="External" /><Relationship Type="http://schemas.openxmlformats.org/officeDocument/2006/relationships/hyperlink" Id="rId143" Target="https://doi.org/10.1515/9780804781879" TargetMode="External" /><Relationship Type="http://schemas.openxmlformats.org/officeDocument/2006/relationships/hyperlink" Id="rId162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6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4" Target="https://doi.org/10.2307/4127885" TargetMode="External" /><Relationship Type="http://schemas.openxmlformats.org/officeDocument/2006/relationships/hyperlink" Id="rId130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3" Target="https://doi.org/10.46430/phen0041" TargetMode="External" /><Relationship Type="http://schemas.openxmlformats.org/officeDocument/2006/relationships/hyperlink" Id="rId141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95" Target="https://doi.org/10.48550/arXiv.2403.05530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119" Target="https://doi.org/10.5281/zenodo.13894261" TargetMode="External" /><Relationship Type="http://schemas.openxmlformats.org/officeDocument/2006/relationships/hyperlink" Id="rId103" Target="https://doi.org/10.5281/zenodo.4273761" TargetMode="External" /><Relationship Type="http://schemas.openxmlformats.org/officeDocument/2006/relationships/hyperlink" Id="rId181" Target="https://doi.org/10.6052/j.issn.1000-4750.2022.04.0339" TargetMode="External" /><Relationship Type="http://schemas.openxmlformats.org/officeDocument/2006/relationships/hyperlink" Id="rId160" Target="https://doi.org/10.7666/d.y1970854" TargetMode="External" /><Relationship Type="http://schemas.openxmlformats.org/officeDocument/2006/relationships/hyperlink" Id="rId113" Target="https://doi.org/10.7717/peerj-cs.112" TargetMode="External" /><Relationship Type="http://schemas.openxmlformats.org/officeDocument/2006/relationships/hyperlink" Id="rId171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8" Target="https://github.com/jgm/pandoc" TargetMode="External" /><Relationship Type="http://schemas.openxmlformats.org/officeDocument/2006/relationships/hyperlink" Id="rId66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7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6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9" Target="https://www.newyorker.com/magazine/2022/01/03/chinas-reform-generation-adapts-to-life-in-the-middle-class" TargetMode="External" /><Relationship Type="http://schemas.openxmlformats.org/officeDocument/2006/relationships/hyperlink" Id="rId135" Target="https://www.ohchr.org/en/instruments-mechanisms/instruments/general-assembly-resolution-1803-xvii-14-december-1962-permanent" TargetMode="External" /><Relationship Type="http://schemas.openxmlformats.org/officeDocument/2006/relationships/hyperlink" Id="rId121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9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1" Target="https://doi.org/10.1017/CHOL9780521214476" TargetMode="External" /><Relationship Type="http://schemas.openxmlformats.org/officeDocument/2006/relationships/hyperlink" Id="rId83" Target="https://doi.org/10.1017/CHOL9780521214476.003" TargetMode="External" /><Relationship Type="http://schemas.openxmlformats.org/officeDocument/2006/relationships/hyperlink" Id="rId85" Target="https://doi.org/10.1017/CHOL9780521214476.008" TargetMode="External" /><Relationship Type="http://schemas.openxmlformats.org/officeDocument/2006/relationships/hyperlink" Id="rId87" Target="https://doi.org/10.1017/CHOL9780521214476.009" TargetMode="External" /><Relationship Type="http://schemas.openxmlformats.org/officeDocument/2006/relationships/hyperlink" Id="rId77" Target="https://doi.org/10.1038/s41467-022-28735-5" TargetMode="External" /><Relationship Type="http://schemas.openxmlformats.org/officeDocument/2006/relationships/hyperlink" Id="rId139" Target="https://doi.org/10.1073/pnas.2105061118" TargetMode="External" /><Relationship Type="http://schemas.openxmlformats.org/officeDocument/2006/relationships/hyperlink" Id="rId68" Target="https://doi.org/10.1080/13504851.2021.1965528" TargetMode="External" /><Relationship Type="http://schemas.openxmlformats.org/officeDocument/2006/relationships/hyperlink" Id="rId126" Target="https://doi.org/10.1080/14650040412331307882" TargetMode="External" /><Relationship Type="http://schemas.openxmlformats.org/officeDocument/2006/relationships/hyperlink" Id="rId97" Target="https://doi.org/10.1086/605966" TargetMode="External" /><Relationship Type="http://schemas.openxmlformats.org/officeDocument/2006/relationships/hyperlink" Id="rId64" Target="https://doi.org/10.1086/700936" TargetMode="External" /><Relationship Type="http://schemas.openxmlformats.org/officeDocument/2006/relationships/hyperlink" Id="rId107" Target="https://doi.org/10.1163/9789004212732_002" TargetMode="External" /><Relationship Type="http://schemas.openxmlformats.org/officeDocument/2006/relationships/hyperlink" Id="rId146" Target="https://doi.org/10.11821/dlxb202004014" TargetMode="External" /><Relationship Type="http://schemas.openxmlformats.org/officeDocument/2006/relationships/hyperlink" Id="rId168" Target="https://doi.org/10.11868/j.issn.1005-5053.2015.2.002" TargetMode="External" /><Relationship Type="http://schemas.openxmlformats.org/officeDocument/2006/relationships/hyperlink" Id="rId128" Target="https://doi.org/10.12987/9780300128789" TargetMode="External" /><Relationship Type="http://schemas.openxmlformats.org/officeDocument/2006/relationships/hyperlink" Id="rId111" Target="https://doi.org/10.1371/journal.pone.0201347" TargetMode="External" /><Relationship Type="http://schemas.openxmlformats.org/officeDocument/2006/relationships/hyperlink" Id="rId101" Target="https://doi.org/10.1515/9780691213873-013" TargetMode="External" /><Relationship Type="http://schemas.openxmlformats.org/officeDocument/2006/relationships/hyperlink" Id="rId143" Target="https://doi.org/10.1515/9780804781879" TargetMode="External" /><Relationship Type="http://schemas.openxmlformats.org/officeDocument/2006/relationships/hyperlink" Id="rId162" Target="https://doi.org/10.16183/j.cnki.jsjtu.2008.03.001" TargetMode="External" /><Relationship Type="http://schemas.openxmlformats.org/officeDocument/2006/relationships/hyperlink" Id="rId151" Target="https://doi.org/10.19744/j.cnki.11-1235/f.2020.0055" TargetMode="External" /><Relationship Type="http://schemas.openxmlformats.org/officeDocument/2006/relationships/hyperlink" Id="rId116" Target="https://doi.org/10.21313/hawaii/9780824836085.001.0001" TargetMode="External" /><Relationship Type="http://schemas.openxmlformats.org/officeDocument/2006/relationships/hyperlink" Id="rId93" Target="https://doi.org/10.2307/20034139" TargetMode="External" /><Relationship Type="http://schemas.openxmlformats.org/officeDocument/2006/relationships/hyperlink" Id="rId124" Target="https://doi.org/10.2307/4127885" TargetMode="External" /><Relationship Type="http://schemas.openxmlformats.org/officeDocument/2006/relationships/hyperlink" Id="rId130" Target="https://doi.org/10.2991/assehr.k.210609.113" TargetMode="External" /><Relationship Type="http://schemas.openxmlformats.org/officeDocument/2006/relationships/hyperlink" Id="rId75" Target="https://doi.org/10.31219/osf.io/t8jsm" TargetMode="External" /><Relationship Type="http://schemas.openxmlformats.org/officeDocument/2006/relationships/hyperlink" Id="rId79" Target="https://doi.org/10.4159/harvard.9780674333482.c3" TargetMode="External" /><Relationship Type="http://schemas.openxmlformats.org/officeDocument/2006/relationships/hyperlink" Id="rId89" Target="https://doi.org/10.4324/9781315164380" TargetMode="External" /><Relationship Type="http://schemas.openxmlformats.org/officeDocument/2006/relationships/hyperlink" Id="rId133" Target="https://doi.org/10.46430/phen0041" TargetMode="External" /><Relationship Type="http://schemas.openxmlformats.org/officeDocument/2006/relationships/hyperlink" Id="rId141" Target="https://doi.org/10.48550/arXiv.2309.17421" TargetMode="External" /><Relationship Type="http://schemas.openxmlformats.org/officeDocument/2006/relationships/hyperlink" Id="rId91" Target="https://doi.org/10.48550/arXiv.2312.10997" TargetMode="External" /><Relationship Type="http://schemas.openxmlformats.org/officeDocument/2006/relationships/hyperlink" Id="rId95" Target="https://doi.org/10.48550/arXiv.2403.05530" TargetMode="External" /><Relationship Type="http://schemas.openxmlformats.org/officeDocument/2006/relationships/hyperlink" Id="rId73" Target="https://doi.org/10.5281/zenodo.10841890" TargetMode="External" /><Relationship Type="http://schemas.openxmlformats.org/officeDocument/2006/relationships/hyperlink" Id="rId119" Target="https://doi.org/10.5281/zenodo.13894261" TargetMode="External" /><Relationship Type="http://schemas.openxmlformats.org/officeDocument/2006/relationships/hyperlink" Id="rId103" Target="https://doi.org/10.5281/zenodo.4273761" TargetMode="External" /><Relationship Type="http://schemas.openxmlformats.org/officeDocument/2006/relationships/hyperlink" Id="rId181" Target="https://doi.org/10.6052/j.issn.1000-4750.2022.04.0339" TargetMode="External" /><Relationship Type="http://schemas.openxmlformats.org/officeDocument/2006/relationships/hyperlink" Id="rId160" Target="https://doi.org/10.7666/d.y1970854" TargetMode="External" /><Relationship Type="http://schemas.openxmlformats.org/officeDocument/2006/relationships/hyperlink" Id="rId113" Target="https://doi.org/10.7717/peerj-cs.112" TargetMode="External" /><Relationship Type="http://schemas.openxmlformats.org/officeDocument/2006/relationships/hyperlink" Id="rId171" Target="https://doi.org/10.978.75097/91998" TargetMode="External" /><Relationship Type="http://schemas.openxmlformats.org/officeDocument/2006/relationships/hyperlink" Id="rId23" Target="https://github.com/TomBener/quarto-cn-tools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18" Target="https://github.com/jgm/pandoc" TargetMode="External" /><Relationship Type="http://schemas.openxmlformats.org/officeDocument/2006/relationships/hyperlink" Id="rId66" Target="https://github.com/quarto-dev/quarto-cli" TargetMode="External" /><Relationship Type="http://schemas.openxmlformats.org/officeDocument/2006/relationships/hyperlink" Id="rId72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37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56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99" Target="https://www.newyorker.com/magazine/2022/01/03/chinas-reform-generation-adapts-to-life-in-the-middle-class" TargetMode="External" /><Relationship Type="http://schemas.openxmlformats.org/officeDocument/2006/relationships/hyperlink" Id="rId135" Target="https://www.ohchr.org/en/instruments-mechanisms/instruments/general-assembly-resolution-1803-xvii-14-december-1962-permanent" TargetMode="External" /><Relationship Type="http://schemas.openxmlformats.org/officeDocument/2006/relationships/hyperlink" Id="rId121" Target="https://www.pdfa.org/presentation/tagged-and-accessible-pdf-with-latex" TargetMode="External" /><Relationship Type="http://schemas.openxmlformats.org/officeDocument/2006/relationships/hyperlink" Id="rId70" Target="https://www.thewirechina.com/2022/11/06/frank-dikotter-on-paying-attention-to-chinas-primary-sources" TargetMode="External" /><Relationship Type="http://schemas.openxmlformats.org/officeDocument/2006/relationships/hyperlink" Id="rId109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2025-05-30T02:30:12Z</dcterms:created>
  <dcterms:modified xsi:type="dcterms:W3CDTF">2025-05-30T02:30:12Z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2025年5月30日</vt:lpwstr>
  </property>
  <property fmtid="{D5CDD505-2E9C-101B-9397-08002B2CF9AE}" pid="11" name="date-format">
    <vt:lpwstr>YYYY年M月D日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">
    <vt:lpwstr>所在学校名称</vt:lpwstr>
  </property>
  <property fmtid="{D5CDD505-2E9C-101B-9397-08002B2CF9AE}" pid="16" name="institutes">
    <vt:lpwstr/>
  </property>
  <property fmtid="{D5CDD505-2E9C-101B-9397-08002B2CF9AE}" pid="17" name="labels">
    <vt:lpwstr/>
  </property>
  <property fmtid="{D5CDD505-2E9C-101B-9397-08002B2CF9AE}" pid="18" name="link-citations">
    <vt:lpwstr>True</vt:lpwstr>
  </property>
  <property fmtid="{D5CDD505-2E9C-101B-9397-08002B2CF9AE}" pid="19" name="major">
    <vt:lpwstr>专业名称</vt:lpwstr>
  </property>
  <property fmtid="{D5CDD505-2E9C-101B-9397-08002B2CF9AE}" pid="20" name="nocite">
    <vt:lpwstr>@*</vt:lpwstr>
  </property>
  <property fmtid="{D5CDD505-2E9C-101B-9397-08002B2CF9AE}" pid="21" name="reference-section-title">
    <vt:lpwstr>参考文献</vt:lpwstr>
  </property>
  <property fmtid="{D5CDD505-2E9C-101B-9397-08002B2CF9AE}" pid="22" name="student-id">
    <vt:lpwstr>1234567890</vt:lpwstr>
  </property>
  <property fmtid="{D5CDD505-2E9C-101B-9397-08002B2CF9AE}" pid="23" name="subtitle">
    <vt:lpwstr>一个简单的示例</vt:lpwstr>
  </property>
  <property fmtid="{D5CDD505-2E9C-101B-9397-08002B2CF9AE}" pid="24" name="supervisor">
    <vt:lpwstr>导师姓名</vt:lpwstr>
  </property>
  <property fmtid="{D5CDD505-2E9C-101B-9397-08002B2CF9AE}" pid="25" name="toc-title">
    <vt:lpwstr>目录</vt:lpwstr>
  </property>
</Properties>
</file>