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2024年12月3日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「用什么工具写」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替换为「等」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替换为「第X卷」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替换为「编」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替换为「编」或「版」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替换为「译」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中文排版之难，引号为首。引号的处理，是中文排版非常tricky的问题，「万恶之源」在于是简体中文和英文的引号相同，但却要求呈现出不同的效果。具体来说，简体中文使用的引号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这样，无论是在Word中还是在LaTeX中，都可以得到符合规范的引号效果，而对于HTML来说，则做「反向处理」，将包裹中文的蝌蚪引号转换为直角引号。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rPr>
          <w:rFonts w:hint="eastAsia"/>
        </w:rPr>
        <w:t xml:space="preserve">的Python库，「自动纠正」或「检查并建议」文案，给CJK（中文、日语、韩语）与英文混写的场景，补充正确的空格，纠正单词，同时尝试以安全的方式自动纠正标点符号等。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0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0"/>
    <w:bookmarkStart w:id="151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1"/>
    <w:bookmarkStart w:id="152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2"/>
    <w:bookmarkStart w:id="154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3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战时中国农村的风习、改造与抵拒：兴隆场（1940–1941）[M].</w:t>
      </w:r>
      <w:r>
        <w:t xml:space="preserve">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2024-12-03T07:54:05Z</dcterms:created>
  <dcterms:modified xsi:type="dcterms:W3CDTF">2024-12-03T07:54:05Z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2024年12月3日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