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contextualSpacing w:val="0"/>
      </w:pPr>
      <w:bookmarkStart w:colFirst="0" w:colLast="0" w:name="h.hw6c80nsjkaa" w:id="0"/>
      <w:bookmarkEnd w:id="0"/>
      <w:r w:rsidDel="00000000" w:rsidR="00000000" w:rsidRPr="00000000">
        <w:rPr>
          <w:b w:val="1"/>
          <w:rtl w:val="0"/>
        </w:rPr>
        <w:t xml:space="preserve">Research:</w:t>
      </w:r>
      <w:r w:rsidDel="00000000" w:rsidR="00000000" w:rsidRPr="00000000">
        <w:rPr>
          <w:rtl w:val="0"/>
        </w:rPr>
        <w:t xml:space="preserve"> Tic-Tac-Toe</w:t>
      </w:r>
    </w:p>
    <w:p w:rsidR="00000000" w:rsidDel="00000000" w:rsidP="00000000" w:rsidRDefault="00000000" w:rsidRPr="00000000">
      <w:pPr>
        <w:contextualSpacing w:val="0"/>
      </w:pPr>
      <w:r w:rsidDel="00000000" w:rsidR="00000000" w:rsidRPr="00000000">
        <w:rPr>
          <w:rtl w:val="0"/>
        </w:rPr>
        <w:t xml:space="preserve">Datum: </w:t>
        <w:tab/>
        <w:t xml:space="preserve">24 - 3 - 2014</w:t>
        <w:br w:type="textWrapping"/>
        <w:t xml:space="preserve">Auteur:</w:t>
        <w:tab/>
        <w:tab/>
        <w:t xml:space="preserve">Stephan Veenstra</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1524000</wp:posOffset>
            </wp:positionH>
            <wp:positionV relativeFrom="paragraph">
              <wp:posOffset>1981200</wp:posOffset>
            </wp:positionV>
            <wp:extent cx="2857500" cy="2409825"/>
            <wp:effectExtent b="0" l="0" r="0" t="0"/>
            <wp:wrapSquare wrapText="bothSides" distB="114300" distT="114300" distL="114300" distR="114300"/>
            <wp:docPr descr="tic-tac-toe-groot.png" id="1" name="image01.png"/>
            <a:graphic>
              <a:graphicData uri="http://schemas.openxmlformats.org/drawingml/2006/picture">
                <pic:pic>
                  <pic:nvPicPr>
                    <pic:cNvPr descr="tic-tac-toe-groot.png" id="0" name="image01.png"/>
                    <pic:cNvPicPr preferRelativeResize="0"/>
                  </pic:nvPicPr>
                  <pic:blipFill>
                    <a:blip r:embed="rId5"/>
                    <a:srcRect b="0" l="0" r="0" t="0"/>
                    <a:stretch>
                      <a:fillRect/>
                    </a:stretch>
                  </pic:blipFill>
                  <pic:spPr>
                    <a:xfrm>
                      <a:off x="0" y="0"/>
                      <a:ext cx="2857500" cy="2409825"/>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200" w:lineRule="auto"/>
        <w:contextualSpacing w:val="0"/>
        <w:rPr/>
      </w:pPr>
      <w:r w:rsidDel="00000000" w:rsidR="00000000" w:rsidRPr="00000000">
        <w:rPr>
          <w:rFonts w:ascii="Trebuchet MS" w:cs="Trebuchet MS" w:eastAsia="Trebuchet MS" w:hAnsi="Trebuchet MS"/>
          <w:i w:val="1"/>
          <w:sz w:val="28"/>
          <w:rtl w:val="0"/>
        </w:rPr>
        <w:t xml:space="preserve">Versiebeheer</w:t>
      </w:r>
    </w:p>
    <w:p w:rsidR="00000000" w:rsidDel="00000000" w:rsidP="00000000" w:rsidRDefault="00000000" w:rsidRPr="00000000">
      <w:pPr>
        <w:pStyle w:val="Heading1"/>
        <w:keepNext w:val="1"/>
        <w:keepLines w:val="1"/>
        <w:spacing w:after="0" w:before="200" w:lineRule="auto"/>
        <w:contextualSpacing w:val="0"/>
        <w:rPr/>
      </w:pPr>
      <w:bookmarkStart w:colFirst="0" w:colLast="0" w:name="h.qegzek39j71d" w:id="1"/>
      <w:bookmarkEnd w:id="1"/>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bookmarkStart w:colFirst="0" w:colLast="0" w:name="h.vn18rrrkgbej" w:id="2"/>
            <w:bookmarkEnd w:id="2"/>
            <w:r w:rsidDel="00000000" w:rsidR="00000000" w:rsidRPr="00000000">
              <w:rPr>
                <w:b w:val="1"/>
                <w:rtl w:val="0"/>
              </w:rPr>
              <w:t xml:space="preserve">Versie</w:t>
            </w:r>
          </w:p>
        </w:tc>
        <w:tc>
          <w:tcPr>
            <w:shd w:fill="efefef"/>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bookmarkStart w:colFirst="0" w:colLast="0" w:name="h.n6g6yi25ap" w:id="3"/>
            <w:bookmarkEnd w:id="3"/>
            <w:r w:rsidDel="00000000" w:rsidR="00000000" w:rsidRPr="00000000">
              <w:rPr>
                <w:b w:val="1"/>
                <w:rtl w:val="0"/>
              </w:rPr>
              <w:t xml:space="preserve">Aanpassing</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bookmarkStart w:colFirst="0" w:colLast="0" w:name="h.158f8d7mesjd" w:id="4"/>
            <w:bookmarkEnd w:id="4"/>
            <w:r w:rsidDel="00000000" w:rsidR="00000000" w:rsidRPr="00000000">
              <w:rPr>
                <w:rtl w:val="0"/>
              </w:rPr>
              <w:t xml:space="preserve">0.01</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bookmarkStart w:colFirst="0" w:colLast="0" w:name="h.69hom2np6ao0" w:id="5"/>
            <w:bookmarkEnd w:id="5"/>
            <w:r w:rsidDel="00000000" w:rsidR="00000000" w:rsidRPr="00000000">
              <w:rPr>
                <w:rtl w:val="0"/>
              </w:rPr>
              <w:t xml:space="preserve">Opzet document</w:t>
            </w:r>
          </w:p>
        </w:tc>
      </w:tr>
    </w:tbl>
    <w:p w:rsidR="00000000" w:rsidDel="00000000" w:rsidP="00000000" w:rsidRDefault="00000000" w:rsidRPr="00000000">
      <w:pPr>
        <w:pStyle w:val="Heading1"/>
        <w:keepNext w:val="1"/>
        <w:keepLines w:val="1"/>
        <w:spacing w:after="0" w:before="200" w:lineRule="auto"/>
        <w:contextualSpacing w:val="0"/>
      </w:pPr>
      <w:bookmarkStart w:colFirst="0" w:colLast="0" w:name="h.4oajwtd4l1tw"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1"/>
        <w:keepLines w:val="1"/>
        <w:spacing w:after="0" w:before="200" w:lineRule="auto"/>
        <w:contextualSpacing w:val="0"/>
      </w:pPr>
      <w:bookmarkStart w:colFirst="0" w:colLast="0" w:name="h.ye821tdcv5ji" w:id="7"/>
      <w:bookmarkEnd w:id="7"/>
      <w:r w:rsidDel="00000000" w:rsidR="00000000" w:rsidRPr="00000000">
        <w:rPr>
          <w:rtl w:val="0"/>
        </w:rPr>
      </w:r>
    </w:p>
    <w:p w:rsidR="00000000" w:rsidDel="00000000" w:rsidP="00000000" w:rsidRDefault="00000000" w:rsidRPr="00000000">
      <w:pPr>
        <w:keepNext w:val="1"/>
        <w:keepLines w:val="1"/>
        <w:widowControl w:val="1"/>
        <w:spacing w:after="0" w:before="200" w:line="276" w:lineRule="auto"/>
        <w:ind w:left="0" w:right="0" w:firstLine="0"/>
        <w:contextualSpacing w:val="0"/>
        <w:jc w:val="left"/>
        <w:rPr/>
      </w:pPr>
      <w:r w:rsidDel="00000000" w:rsidR="00000000" w:rsidRPr="00000000">
        <w:rPr>
          <w:rFonts w:ascii="Trebuchet MS" w:cs="Trebuchet MS" w:eastAsia="Trebuchet MS" w:hAnsi="Trebuchet MS"/>
          <w:i w:val="1"/>
          <w:sz w:val="28"/>
          <w:rtl w:val="0"/>
        </w:rPr>
        <w:t xml:space="preserve">Inhoudsopgave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g19mdnhb2bvw">
        <w:r w:rsidDel="00000000" w:rsidR="00000000" w:rsidRPr="00000000">
          <w:rPr>
            <w:color w:val="1155cc"/>
            <w:u w:val="single"/>
            <w:rtl w:val="0"/>
          </w:rPr>
          <w:t xml:space="preserve">1. Inleiding</w:t>
        </w:r>
      </w:hyperlink>
      <w:r w:rsidDel="00000000" w:rsidR="00000000" w:rsidRPr="00000000">
        <w:rPr>
          <w:rtl w:val="0"/>
        </w:rPr>
      </w:r>
    </w:p>
    <w:p w:rsidR="00000000" w:rsidDel="00000000" w:rsidP="00000000" w:rsidRDefault="00000000" w:rsidRPr="00000000">
      <w:pPr>
        <w:ind w:left="360" w:firstLine="0"/>
        <w:contextualSpacing w:val="0"/>
      </w:pPr>
      <w:hyperlink w:anchor="h.cip8gyc1z8l9">
        <w:r w:rsidDel="00000000" w:rsidR="00000000" w:rsidRPr="00000000">
          <w:rPr>
            <w:color w:val="1155cc"/>
            <w:u w:val="single"/>
            <w:rtl w:val="0"/>
          </w:rPr>
          <w:t xml:space="preserve">2. Gameplay (het spel in het kort)</w:t>
        </w:r>
      </w:hyperlink>
      <w:r w:rsidDel="00000000" w:rsidR="00000000" w:rsidRPr="00000000">
        <w:rPr>
          <w:rtl w:val="0"/>
        </w:rPr>
      </w:r>
    </w:p>
    <w:p w:rsidR="00000000" w:rsidDel="00000000" w:rsidP="00000000" w:rsidRDefault="00000000" w:rsidRPr="00000000">
      <w:pPr>
        <w:ind w:left="360" w:firstLine="0"/>
        <w:contextualSpacing w:val="0"/>
      </w:pPr>
      <w:hyperlink w:anchor="h.wepxl9oaaoxq">
        <w:r w:rsidDel="00000000" w:rsidR="00000000" w:rsidRPr="00000000">
          <w:rPr>
            <w:color w:val="1155cc"/>
            <w:u w:val="single"/>
            <w:rtl w:val="0"/>
          </w:rPr>
          <w:t xml:space="preserve">3. Spelverloop</w:t>
        </w:r>
      </w:hyperlink>
      <w:r w:rsidDel="00000000" w:rsidR="00000000" w:rsidRPr="00000000">
        <w:rPr>
          <w:rtl w:val="0"/>
        </w:rPr>
      </w:r>
    </w:p>
    <w:p w:rsidR="00000000" w:rsidDel="00000000" w:rsidP="00000000" w:rsidRDefault="00000000" w:rsidRPr="00000000">
      <w:pPr>
        <w:ind w:left="720" w:firstLine="0"/>
        <w:contextualSpacing w:val="0"/>
      </w:pPr>
      <w:hyperlink w:anchor="h.ag9xwlyg5ez6">
        <w:r w:rsidDel="00000000" w:rsidR="00000000" w:rsidRPr="00000000">
          <w:rPr>
            <w:color w:val="1155cc"/>
            <w:u w:val="single"/>
            <w:rtl w:val="0"/>
          </w:rPr>
          <w:t xml:space="preserve">3.1. Start</w:t>
        </w:r>
      </w:hyperlink>
      <w:r w:rsidDel="00000000" w:rsidR="00000000" w:rsidRPr="00000000">
        <w:rPr>
          <w:rtl w:val="0"/>
        </w:rPr>
      </w:r>
    </w:p>
    <w:p w:rsidR="00000000" w:rsidDel="00000000" w:rsidP="00000000" w:rsidRDefault="00000000" w:rsidRPr="00000000">
      <w:pPr>
        <w:ind w:left="720" w:firstLine="0"/>
        <w:contextualSpacing w:val="0"/>
      </w:pPr>
      <w:hyperlink w:anchor="h.2b9xpc3ing">
        <w:r w:rsidDel="00000000" w:rsidR="00000000" w:rsidRPr="00000000">
          <w:rPr>
            <w:color w:val="1155cc"/>
            <w:u w:val="single"/>
            <w:rtl w:val="0"/>
          </w:rPr>
          <w:t xml:space="preserve">3.2. De eerste zet</w:t>
        </w:r>
      </w:hyperlink>
      <w:r w:rsidDel="00000000" w:rsidR="00000000" w:rsidRPr="00000000">
        <w:rPr>
          <w:rtl w:val="0"/>
        </w:rPr>
      </w:r>
    </w:p>
    <w:p w:rsidR="00000000" w:rsidDel="00000000" w:rsidP="00000000" w:rsidRDefault="00000000" w:rsidRPr="00000000">
      <w:pPr>
        <w:ind w:left="720" w:firstLine="0"/>
        <w:contextualSpacing w:val="0"/>
      </w:pPr>
      <w:hyperlink w:anchor="h.t3pni8qya30c">
        <w:r w:rsidDel="00000000" w:rsidR="00000000" w:rsidRPr="00000000">
          <w:rPr>
            <w:color w:val="1155cc"/>
            <w:u w:val="single"/>
            <w:rtl w:val="0"/>
          </w:rPr>
          <w:t xml:space="preserve">3.3. De volgende zet</w:t>
        </w:r>
      </w:hyperlink>
      <w:r w:rsidDel="00000000" w:rsidR="00000000" w:rsidRPr="00000000">
        <w:rPr>
          <w:rtl w:val="0"/>
        </w:rPr>
      </w:r>
    </w:p>
    <w:p w:rsidR="00000000" w:rsidDel="00000000" w:rsidP="00000000" w:rsidRDefault="00000000" w:rsidRPr="00000000">
      <w:pPr>
        <w:ind w:left="720" w:firstLine="0"/>
        <w:contextualSpacing w:val="0"/>
      </w:pPr>
      <w:hyperlink w:anchor="h.e51100yt9inp">
        <w:r w:rsidDel="00000000" w:rsidR="00000000" w:rsidRPr="00000000">
          <w:rPr>
            <w:color w:val="1155cc"/>
            <w:u w:val="single"/>
            <w:rtl w:val="0"/>
          </w:rPr>
          <w:t xml:space="preserve">3.4. Uitkomst</w:t>
        </w:r>
      </w:hyperlink>
      <w:r w:rsidDel="00000000" w:rsidR="00000000" w:rsidRPr="00000000">
        <w:rPr>
          <w:rtl w:val="0"/>
        </w:rPr>
      </w:r>
    </w:p>
    <w:p w:rsidR="00000000" w:rsidDel="00000000" w:rsidP="00000000" w:rsidRDefault="00000000" w:rsidRPr="00000000">
      <w:pPr>
        <w:ind w:left="1080" w:firstLine="0"/>
        <w:contextualSpacing w:val="0"/>
      </w:pPr>
      <w:hyperlink w:anchor="h.u5w1pancrsl">
        <w:r w:rsidDel="00000000" w:rsidR="00000000" w:rsidRPr="00000000">
          <w:rPr>
            <w:color w:val="1155cc"/>
            <w:u w:val="single"/>
            <w:rtl w:val="0"/>
          </w:rPr>
          <w:t xml:space="preserve">3.4.1. Speler 1 wint:</w:t>
        </w:r>
      </w:hyperlink>
      <w:r w:rsidDel="00000000" w:rsidR="00000000" w:rsidRPr="00000000">
        <w:rPr>
          <w:rtl w:val="0"/>
        </w:rPr>
      </w:r>
    </w:p>
    <w:p w:rsidR="00000000" w:rsidDel="00000000" w:rsidP="00000000" w:rsidRDefault="00000000" w:rsidRPr="00000000">
      <w:pPr>
        <w:ind w:left="1080" w:firstLine="0"/>
        <w:contextualSpacing w:val="0"/>
      </w:pPr>
      <w:hyperlink w:anchor="h.iskclghly06r">
        <w:r w:rsidDel="00000000" w:rsidR="00000000" w:rsidRPr="00000000">
          <w:rPr>
            <w:color w:val="1155cc"/>
            <w:u w:val="single"/>
            <w:rtl w:val="0"/>
          </w:rPr>
          <w:t xml:space="preserve">3.4.2. Speler 2 wint:</w:t>
        </w:r>
      </w:hyperlink>
      <w:r w:rsidDel="00000000" w:rsidR="00000000" w:rsidRPr="00000000">
        <w:rPr>
          <w:rtl w:val="0"/>
        </w:rPr>
      </w:r>
    </w:p>
    <w:p w:rsidR="00000000" w:rsidDel="00000000" w:rsidP="00000000" w:rsidRDefault="00000000" w:rsidRPr="00000000">
      <w:pPr>
        <w:ind w:left="1080" w:firstLine="0"/>
        <w:contextualSpacing w:val="0"/>
      </w:pPr>
      <w:hyperlink w:anchor="h.2jg6ysywuvv9">
        <w:r w:rsidDel="00000000" w:rsidR="00000000" w:rsidRPr="00000000">
          <w:rPr>
            <w:color w:val="1155cc"/>
            <w:u w:val="single"/>
            <w:rtl w:val="0"/>
          </w:rPr>
          <w:t xml:space="preserve">3.4.3. Gelijkspel:</w:t>
        </w:r>
      </w:hyperlink>
      <w:r w:rsidDel="00000000" w:rsidR="00000000" w:rsidRPr="00000000">
        <w:rPr>
          <w:rtl w:val="0"/>
        </w:rPr>
      </w:r>
    </w:p>
    <w:p w:rsidR="00000000" w:rsidDel="00000000" w:rsidP="00000000" w:rsidRDefault="00000000" w:rsidRPr="00000000">
      <w:pPr>
        <w:ind w:left="360" w:firstLine="0"/>
        <w:contextualSpacing w:val="0"/>
      </w:pPr>
      <w:hyperlink w:anchor="h.75l5uofv0arr">
        <w:r w:rsidDel="00000000" w:rsidR="00000000" w:rsidRPr="00000000">
          <w:rPr>
            <w:color w:val="1155cc"/>
            <w:u w:val="single"/>
            <w:rtl w:val="0"/>
          </w:rPr>
          <w:t xml:space="preserve">4. Strategieën &amp; tips</w:t>
        </w:r>
      </w:hyperlink>
      <w:r w:rsidDel="00000000" w:rsidR="00000000" w:rsidRPr="00000000">
        <w:rPr>
          <w:rtl w:val="0"/>
        </w:rPr>
      </w:r>
    </w:p>
    <w:p w:rsidR="00000000" w:rsidDel="00000000" w:rsidP="00000000" w:rsidRDefault="00000000" w:rsidRPr="00000000">
      <w:pPr>
        <w:ind w:left="360" w:firstLine="0"/>
        <w:contextualSpacing w:val="0"/>
      </w:pPr>
      <w:hyperlink w:anchor="h.spzafrdjhzn2">
        <w:r w:rsidDel="00000000" w:rsidR="00000000" w:rsidRPr="00000000">
          <w:rPr>
            <w:color w:val="1155cc"/>
            <w:u w:val="single"/>
            <w:rtl w:val="0"/>
          </w:rPr>
          <w:t xml:space="preserve">5. Kenmerken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19mdnhb2bvw" w:id="8"/>
      <w:bookmarkEnd w:id="8"/>
      <w:r w:rsidDel="00000000" w:rsidR="00000000" w:rsidRPr="00000000">
        <w:rPr>
          <w:rtl w:val="0"/>
        </w:rPr>
        <w:t xml:space="preserve">1. Inleiding</w:t>
      </w:r>
    </w:p>
    <w:p w:rsidR="00000000" w:rsidDel="00000000" w:rsidP="00000000" w:rsidRDefault="00000000" w:rsidRPr="00000000">
      <w:pPr>
        <w:contextualSpacing w:val="0"/>
      </w:pPr>
      <w:r w:rsidDel="00000000" w:rsidR="00000000" w:rsidRPr="00000000">
        <w:rPr>
          <w:rtl w:val="0"/>
        </w:rPr>
        <w:t xml:space="preserve">Voor het project van thema 2.3 moet er een game-framework ontworpen worden die onder andere moet kunnen werken met het spel tic-tac-toe (kruisje nulletje / boter, kaas en eieren). Om dit goed te kunnen implementeren moeten de spelregels bekent zijn.</w:t>
      </w:r>
    </w:p>
    <w:p w:rsidR="00000000" w:rsidDel="00000000" w:rsidP="00000000" w:rsidRDefault="00000000" w:rsidRPr="00000000">
      <w:pPr>
        <w:contextualSpacing w:val="0"/>
      </w:pPr>
      <w:r w:rsidDel="00000000" w:rsidR="00000000" w:rsidRPr="00000000">
        <w:rPr>
          <w:rtl w:val="0"/>
        </w:rPr>
        <w:t xml:space="preserve">In dit verslag worden de spelregels onderzocht. Eerst wordt er omschreven wat het spel nou eigenlijk is en wordt de ‘gameplay’ beschreven.</w:t>
      </w:r>
    </w:p>
    <w:p w:rsidR="00000000" w:rsidDel="00000000" w:rsidP="00000000" w:rsidRDefault="00000000" w:rsidRPr="00000000">
      <w:pPr>
        <w:contextualSpacing w:val="0"/>
      </w:pPr>
      <w:r w:rsidDel="00000000" w:rsidR="00000000" w:rsidRPr="00000000">
        <w:rPr>
          <w:rtl w:val="0"/>
        </w:rPr>
        <w:t xml:space="preserve">Vervolgens worden de speler acties behandeld in het spelverloop. Dan kijken we naar de uitkomsten van het spel en hoe deze bepaald worden. </w:t>
      </w:r>
    </w:p>
    <w:p w:rsidR="00000000" w:rsidDel="00000000" w:rsidP="00000000" w:rsidRDefault="00000000" w:rsidRPr="00000000">
      <w:pPr>
        <w:contextualSpacing w:val="0"/>
      </w:pPr>
      <w:r w:rsidDel="00000000" w:rsidR="00000000" w:rsidRPr="00000000">
        <w:rPr>
          <w:rtl w:val="0"/>
        </w:rPr>
        <w:t xml:space="preserve">Vervolgens een paar tips om op te letten tijdens het spel en tot slot een lijst met kenmerken van het spel.</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ip8gyc1z8l9" w:id="9"/>
      <w:bookmarkEnd w:id="9"/>
      <w:r w:rsidDel="00000000" w:rsidR="00000000" w:rsidRPr="00000000">
        <w:rPr>
          <w:rtl w:val="0"/>
        </w:rPr>
        <w:t xml:space="preserve">2. Gameplay (het spel in het kort)</w:t>
      </w:r>
    </w:p>
    <w:p w:rsidR="00000000" w:rsidDel="00000000" w:rsidP="00000000" w:rsidRDefault="00000000" w:rsidRPr="00000000">
      <w:pPr>
        <w:contextualSpacing w:val="0"/>
      </w:pPr>
      <w:r w:rsidDel="00000000" w:rsidR="00000000" w:rsidRPr="00000000">
        <w:rPr>
          <w:rtl w:val="0"/>
        </w:rPr>
        <w:t xml:space="preserve">In het spel tic-tac-toe proberen beide spelers drie-op-een-rij te behalen door om de beurt een veld op het ‘bord’ te bezetten. De spelers doen dit door hun symbool (‘x’of ‘o’) te zetten/schrijven in een leeg veld. Het ‘bord’ bestaat uit negen velden (3 x 3) en is aan het begin leeg. Zodra een speler drie van zijn/ of haar eigen symbolen op een rij (verticaal, horizontaal of diagonaal) heeft is het spel gewonnen.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epxl9oaaoxq" w:id="10"/>
      <w:bookmarkEnd w:id="10"/>
      <w:r w:rsidDel="00000000" w:rsidR="00000000" w:rsidRPr="00000000">
        <w:rPr>
          <w:rtl w:val="0"/>
        </w:rPr>
        <w:t xml:space="preserve">3. Spelverloop</w:t>
      </w:r>
    </w:p>
    <w:p w:rsidR="00000000" w:rsidDel="00000000" w:rsidP="00000000" w:rsidRDefault="00000000" w:rsidRPr="00000000">
      <w:pPr>
        <w:contextualSpacing w:val="0"/>
      </w:pPr>
      <w:r w:rsidDel="00000000" w:rsidR="00000000" w:rsidRPr="00000000">
        <w:rPr>
          <w:rtl w:val="0"/>
        </w:rPr>
        <w:t xml:space="preserve">Hierin wordt het spelverloop getoond met daarin de acties de de speler kan ondernemen tijdens zijn/ of haar beurt.</w:t>
      </w:r>
    </w:p>
    <w:p w:rsidR="00000000" w:rsidDel="00000000" w:rsidP="00000000" w:rsidRDefault="00000000" w:rsidRPr="00000000">
      <w:pPr>
        <w:pStyle w:val="Heading2"/>
        <w:contextualSpacing w:val="0"/>
      </w:pPr>
      <w:bookmarkStart w:colFirst="0" w:colLast="0" w:name="h.ag9xwlyg5ez6" w:id="11"/>
      <w:bookmarkEnd w:id="11"/>
      <w:r w:rsidDel="00000000" w:rsidR="00000000" w:rsidRPr="00000000">
        <w:rPr>
          <w:rtl w:val="0"/>
        </w:rPr>
        <w:t xml:space="preserve">3.1. Start</w:t>
      </w:r>
    </w:p>
    <w:p w:rsidR="00000000" w:rsidDel="00000000" w:rsidP="00000000" w:rsidRDefault="00000000" w:rsidRPr="00000000">
      <w:pPr>
        <w:contextualSpacing w:val="0"/>
      </w:pPr>
      <w:r w:rsidDel="00000000" w:rsidR="00000000" w:rsidRPr="00000000">
        <w:rPr>
          <w:rtl w:val="0"/>
        </w:rPr>
        <w:t xml:space="preserve">Er wordt een nieuw spel gestart (digitaal) of een nieuw veld getekend. De spelers spreken af wie er als eerste gaat. De eerste speler (speler 1) krijgt het symbool ‘x’ toegewezen en de ander (speler 2) het symbool ‘o’.</w:t>
      </w:r>
    </w:p>
    <w:p w:rsidR="00000000" w:rsidDel="00000000" w:rsidP="00000000" w:rsidRDefault="00000000" w:rsidRPr="00000000">
      <w:pPr>
        <w:pStyle w:val="Heading2"/>
        <w:contextualSpacing w:val="0"/>
      </w:pPr>
      <w:bookmarkStart w:colFirst="0" w:colLast="0" w:name="h.2b9xpc3ing" w:id="12"/>
      <w:bookmarkEnd w:id="12"/>
      <w:r w:rsidDel="00000000" w:rsidR="00000000" w:rsidRPr="00000000">
        <w:rPr>
          <w:rtl w:val="0"/>
        </w:rPr>
        <w:t xml:space="preserve">3.2. De eerste zet</w:t>
      </w:r>
    </w:p>
    <w:p w:rsidR="00000000" w:rsidDel="00000000" w:rsidP="00000000" w:rsidRDefault="00000000" w:rsidRPr="00000000">
      <w:pPr>
        <w:contextualSpacing w:val="0"/>
      </w:pPr>
      <w:r w:rsidDel="00000000" w:rsidR="00000000" w:rsidRPr="00000000">
        <w:rPr>
          <w:rtl w:val="0"/>
        </w:rPr>
        <w:t xml:space="preserve">Speler 1 mag op één van de lege velden een ‘x’ plaatsen. Nadat de ‘x’ geplaatst is is speler 2 aan de beurt.</w:t>
      </w:r>
    </w:p>
    <w:p w:rsidR="00000000" w:rsidDel="00000000" w:rsidP="00000000" w:rsidRDefault="00000000" w:rsidRPr="00000000">
      <w:pPr>
        <w:pStyle w:val="Heading2"/>
        <w:contextualSpacing w:val="0"/>
      </w:pPr>
      <w:bookmarkStart w:colFirst="0" w:colLast="0" w:name="h.t3pni8qya30c" w:id="13"/>
      <w:bookmarkEnd w:id="13"/>
      <w:r w:rsidDel="00000000" w:rsidR="00000000" w:rsidRPr="00000000">
        <w:rPr>
          <w:rtl w:val="0"/>
        </w:rPr>
        <w:t xml:space="preserve">3.3. De volgende zet</w:t>
      </w:r>
    </w:p>
    <w:p w:rsidR="00000000" w:rsidDel="00000000" w:rsidP="00000000" w:rsidRDefault="00000000" w:rsidRPr="00000000">
      <w:pPr>
        <w:contextualSpacing w:val="0"/>
      </w:pPr>
      <w:r w:rsidDel="00000000" w:rsidR="00000000" w:rsidRPr="00000000">
        <w:rPr>
          <w:rtl w:val="0"/>
        </w:rPr>
        <w:t xml:space="preserve">De volgende speler mag nu zijn/ of haar teken plaatsen in één van de overgebleven velden. Dit herhaald zich totdat het veld vol is of zodra een speler gewonnen heeft.</w:t>
      </w:r>
    </w:p>
    <w:p w:rsidR="00000000" w:rsidDel="00000000" w:rsidP="00000000" w:rsidRDefault="00000000" w:rsidRPr="00000000">
      <w:pPr>
        <w:pStyle w:val="Heading2"/>
        <w:contextualSpacing w:val="0"/>
      </w:pPr>
      <w:bookmarkStart w:colFirst="0" w:colLast="0" w:name="h.e51100yt9inp" w:id="14"/>
      <w:bookmarkEnd w:id="14"/>
      <w:r w:rsidDel="00000000" w:rsidR="00000000" w:rsidRPr="00000000">
        <w:rPr>
          <w:rtl w:val="0"/>
        </w:rPr>
        <w:t xml:space="preserve">3.4. Uitkomst</w:t>
      </w:r>
    </w:p>
    <w:p w:rsidR="00000000" w:rsidDel="00000000" w:rsidP="00000000" w:rsidRDefault="00000000" w:rsidRPr="00000000">
      <w:pPr>
        <w:contextualSpacing w:val="0"/>
      </w:pPr>
      <w:r w:rsidDel="00000000" w:rsidR="00000000" w:rsidRPr="00000000">
        <w:rPr>
          <w:rtl w:val="0"/>
        </w:rPr>
        <w:t xml:space="preserve">Het spel heeft drie mogelijke uitkomsten: speler 1 wint, speler 2 wint, gelijkspel.</w:t>
      </w:r>
    </w:p>
    <w:p w:rsidR="00000000" w:rsidDel="00000000" w:rsidP="00000000" w:rsidRDefault="00000000" w:rsidRPr="00000000">
      <w:pPr>
        <w:pStyle w:val="Heading3"/>
        <w:contextualSpacing w:val="0"/>
      </w:pPr>
      <w:bookmarkStart w:colFirst="0" w:colLast="0" w:name="h.u5w1pancrsl" w:id="15"/>
      <w:bookmarkEnd w:id="15"/>
      <w:r w:rsidDel="00000000" w:rsidR="00000000" w:rsidRPr="00000000">
        <w:rPr>
          <w:rtl w:val="0"/>
        </w:rPr>
        <w:t xml:space="preserve">3.4.1. Speler 1 wint:</w:t>
      </w:r>
    </w:p>
    <w:p w:rsidR="00000000" w:rsidDel="00000000" w:rsidP="00000000" w:rsidRDefault="00000000" w:rsidRPr="00000000">
      <w:pPr>
        <w:contextualSpacing w:val="0"/>
      </w:pPr>
      <w:r w:rsidDel="00000000" w:rsidR="00000000" w:rsidRPr="00000000">
        <w:rPr>
          <w:rtl w:val="0"/>
        </w:rPr>
        <w:t xml:space="preserve">Zodra er verticaal, horizontaal of diagonaal drie ‘x’-jes op een rij staan heeft speler 1 gewonnen en is het spel afgelopen.</w:t>
      </w:r>
    </w:p>
    <w:p w:rsidR="00000000" w:rsidDel="00000000" w:rsidP="00000000" w:rsidRDefault="00000000" w:rsidRPr="00000000">
      <w:pPr>
        <w:pStyle w:val="Heading3"/>
        <w:contextualSpacing w:val="0"/>
      </w:pPr>
      <w:bookmarkStart w:colFirst="0" w:colLast="0" w:name="h.iskclghly06r" w:id="16"/>
      <w:bookmarkEnd w:id="16"/>
      <w:r w:rsidDel="00000000" w:rsidR="00000000" w:rsidRPr="00000000">
        <w:rPr>
          <w:rtl w:val="0"/>
        </w:rPr>
        <w:t xml:space="preserve">3.4.2. Speler 2 wint:</w:t>
      </w:r>
    </w:p>
    <w:p w:rsidR="00000000" w:rsidDel="00000000" w:rsidP="00000000" w:rsidRDefault="00000000" w:rsidRPr="00000000">
      <w:pPr>
        <w:contextualSpacing w:val="0"/>
      </w:pPr>
      <w:r w:rsidDel="00000000" w:rsidR="00000000" w:rsidRPr="00000000">
        <w:rPr>
          <w:rtl w:val="0"/>
        </w:rPr>
        <w:t xml:space="preserve">Zodra er verticaal, horizontaal of diagonaal drie ‘o’-etjes op een rij staan heeft speler 2 gewonnen en is het spel afgelopen.</w:t>
      </w:r>
    </w:p>
    <w:p w:rsidR="00000000" w:rsidDel="00000000" w:rsidP="00000000" w:rsidRDefault="00000000" w:rsidRPr="00000000">
      <w:pPr>
        <w:pStyle w:val="Heading3"/>
        <w:contextualSpacing w:val="0"/>
      </w:pPr>
      <w:bookmarkStart w:colFirst="0" w:colLast="0" w:name="h.2jg6ysywuvv9" w:id="17"/>
      <w:bookmarkEnd w:id="17"/>
      <w:r w:rsidDel="00000000" w:rsidR="00000000" w:rsidRPr="00000000">
        <w:rPr>
          <w:rtl w:val="0"/>
        </w:rPr>
        <w:t xml:space="preserve">3.4.3. Gelijkspel:</w:t>
      </w:r>
    </w:p>
    <w:p w:rsidR="00000000" w:rsidDel="00000000" w:rsidP="00000000" w:rsidRDefault="00000000" w:rsidRPr="00000000">
      <w:pPr>
        <w:contextualSpacing w:val="0"/>
      </w:pPr>
      <w:r w:rsidDel="00000000" w:rsidR="00000000" w:rsidRPr="00000000">
        <w:rPr>
          <w:rtl w:val="0"/>
        </w:rPr>
        <w:t xml:space="preserve">Wanneer het ‘bord’ vol is en er dus geen mogelijke zetten meer zijn voor de volgende speler én geen van beide spelers hebben drie-op-een-rij, dan eindigt het spel in gelijkspel en is afgelopen.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5l5uofv0arr" w:id="18"/>
      <w:bookmarkEnd w:id="18"/>
      <w:r w:rsidDel="00000000" w:rsidR="00000000" w:rsidRPr="00000000">
        <w:rPr>
          <w:rtl w:val="0"/>
        </w:rPr>
        <w:t xml:space="preserve">4. Strategieën &amp; tips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Zet de eerste zet altijd in een hoek of in het midden van het veld. De kans dat je wint wanneer je ergens anders begint is aanzienlijk kleiner.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Kijk naar wat je tegenspeler doet en blokkeer hem/ of haar.</w:t>
      </w:r>
    </w:p>
    <w:p w:rsidR="00000000" w:rsidDel="00000000" w:rsidP="00000000" w:rsidRDefault="00000000" w:rsidRPr="00000000">
      <w:pPr>
        <w:pStyle w:val="Heading1"/>
        <w:contextualSpacing w:val="0"/>
      </w:pPr>
      <w:bookmarkStart w:colFirst="0" w:colLast="0" w:name="h.spzafrdjhzn2" w:id="19"/>
      <w:bookmarkEnd w:id="19"/>
      <w:r w:rsidDel="00000000" w:rsidR="00000000" w:rsidRPr="00000000">
        <w:rPr>
          <w:rtl w:val="0"/>
        </w:rPr>
        <w:t xml:space="preserve">5. Kenmerken</w:t>
      </w:r>
    </w:p>
    <w:p w:rsidR="00000000" w:rsidDel="00000000" w:rsidP="00000000" w:rsidRDefault="00000000" w:rsidRPr="00000000">
      <w:pPr>
        <w:contextualSpacing w:val="0"/>
      </w:pPr>
      <w:r w:rsidDel="00000000" w:rsidR="00000000" w:rsidRPr="00000000">
        <w:rPr>
          <w:rtl w:val="0"/>
        </w:rPr>
        <w:t xml:space="preserve">Hieronder volgt een lijst met kenmerken die kenmerkend zijn voor het spel tic-tac-toe.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Twee spelers en symbolen (‘x’ en ‘o’).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Spelers doen om de beurt een zet.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 zet van de speler is gelimiteerd tot: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Het gewenste veld moet leeg zijn.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Er zijn drie uitkomsten: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Win speler 1 (verlies speler 2).</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Win speler 2 (win speler 1).</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Gelijkspel.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Het ‘bord’ heeft negen velden (3 x 3 ). </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contextualSpacing w:val="1"/>
    </w:pPr>
    <w:rPr>
      <w:rFonts w:ascii="Trebuchet MS" w:cs="Trebuchet MS" w:eastAsia="Trebuchet MS" w:hAnsi="Trebuchet MS"/>
      <w:i w:val="1"/>
      <w:sz w:val="28"/>
    </w:rPr>
  </w:style>
  <w:style w:type="paragraph" w:styleId="Heading2">
    <w:name w:val="heading 2"/>
    <w:basedOn w:val="Normal"/>
    <w:next w:val="Normal"/>
    <w:pPr>
      <w:keepNext w:val="1"/>
      <w:keepLines w:val="1"/>
      <w:spacing w:before="200" w:lineRule="auto"/>
      <w:contextualSpacing w:val="1"/>
    </w:pPr>
    <w:rPr>
      <w:rFonts w:ascii="Trebuchet MS" w:cs="Trebuchet MS" w:eastAsia="Trebuchet MS" w:hAnsi="Trebuchet MS"/>
      <w:i w:val="1"/>
      <w:sz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png"/></Relationships>
</file>