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D18" w:rsidRDefault="00165D18">
      <w:pPr>
        <w:rPr>
          <w:sz w:val="20"/>
        </w:rPr>
      </w:pPr>
      <w:bookmarkStart w:id="0" w:name="_GoBack"/>
      <w:bookmarkEnd w:id="0"/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2835"/>
        <w:gridCol w:w="1417"/>
        <w:gridCol w:w="3827"/>
      </w:tblGrid>
      <w:tr w:rsidR="00165D18">
        <w:tc>
          <w:tcPr>
            <w:tcW w:w="1630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Betreft student:</w:t>
            </w:r>
          </w:p>
        </w:tc>
        <w:tc>
          <w:tcPr>
            <w:tcW w:w="2835" w:type="dxa"/>
          </w:tcPr>
          <w:p w:rsidR="00165D18" w:rsidRDefault="00165D18">
            <w:pPr>
              <w:rPr>
                <w:b/>
                <w:bCs/>
                <w:sz w:val="20"/>
              </w:rPr>
            </w:pPr>
          </w:p>
        </w:tc>
        <w:tc>
          <w:tcPr>
            <w:tcW w:w="1417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Datum:</w:t>
            </w:r>
          </w:p>
        </w:tc>
        <w:tc>
          <w:tcPr>
            <w:tcW w:w="3827" w:type="dxa"/>
          </w:tcPr>
          <w:p w:rsidR="00165D18" w:rsidRDefault="00165D18">
            <w:pPr>
              <w:rPr>
                <w:b/>
                <w:bCs/>
                <w:sz w:val="20"/>
              </w:rPr>
            </w:pPr>
          </w:p>
        </w:tc>
      </w:tr>
      <w:tr w:rsidR="00165D18">
        <w:tc>
          <w:tcPr>
            <w:tcW w:w="1630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Ingevuld door:</w:t>
            </w:r>
          </w:p>
        </w:tc>
        <w:tc>
          <w:tcPr>
            <w:tcW w:w="2835" w:type="dxa"/>
          </w:tcPr>
          <w:p w:rsidR="00165D18" w:rsidRDefault="00165D18">
            <w:pPr>
              <w:rPr>
                <w:b/>
                <w:bCs/>
                <w:sz w:val="20"/>
              </w:rPr>
            </w:pPr>
          </w:p>
        </w:tc>
        <w:tc>
          <w:tcPr>
            <w:tcW w:w="1417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Opleiding:</w:t>
            </w:r>
          </w:p>
        </w:tc>
        <w:tc>
          <w:tcPr>
            <w:tcW w:w="3827" w:type="dxa"/>
          </w:tcPr>
          <w:p w:rsidR="00165D18" w:rsidRDefault="00165D18">
            <w:pPr>
              <w:rPr>
                <w:b/>
                <w:bCs/>
                <w:sz w:val="20"/>
              </w:rPr>
            </w:pPr>
          </w:p>
        </w:tc>
      </w:tr>
      <w:tr w:rsidR="00165D18">
        <w:tc>
          <w:tcPr>
            <w:tcW w:w="1630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Rol invuller:</w:t>
            </w:r>
          </w:p>
        </w:tc>
        <w:tc>
          <w:tcPr>
            <w:tcW w:w="2835" w:type="dxa"/>
          </w:tcPr>
          <w:p w:rsidR="00165D18" w:rsidRDefault="00165D18">
            <w:pPr>
              <w:rPr>
                <w:b/>
                <w:bCs/>
                <w:sz w:val="20"/>
              </w:rPr>
            </w:pPr>
          </w:p>
        </w:tc>
        <w:tc>
          <w:tcPr>
            <w:tcW w:w="1417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Project:</w:t>
            </w:r>
          </w:p>
        </w:tc>
        <w:tc>
          <w:tcPr>
            <w:tcW w:w="3827" w:type="dxa"/>
          </w:tcPr>
          <w:p w:rsidR="00165D18" w:rsidRDefault="00165D18">
            <w:pPr>
              <w:rPr>
                <w:b/>
                <w:bCs/>
                <w:sz w:val="20"/>
              </w:rPr>
            </w:pPr>
          </w:p>
        </w:tc>
      </w:tr>
    </w:tbl>
    <w:p w:rsidR="00165D18" w:rsidRDefault="00165D18"/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19"/>
        <w:gridCol w:w="464"/>
        <w:gridCol w:w="464"/>
        <w:gridCol w:w="464"/>
        <w:gridCol w:w="464"/>
        <w:gridCol w:w="464"/>
      </w:tblGrid>
      <w:tr w:rsidR="00165D18">
        <w:tc>
          <w:tcPr>
            <w:tcW w:w="7319" w:type="dxa"/>
          </w:tcPr>
          <w:p w:rsidR="00165D18" w:rsidRDefault="00165D18">
            <w:pPr>
              <w:pStyle w:val="Heading2"/>
            </w:pPr>
            <w:r>
              <w:t>PERSOONLIJKE ONTWIKKELING</w:t>
            </w:r>
          </w:p>
        </w:tc>
        <w:tc>
          <w:tcPr>
            <w:tcW w:w="464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464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464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464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464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</w:t>
            </w:r>
          </w:p>
        </w:tc>
      </w:tr>
      <w:tr w:rsidR="00165D18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Is vindingrijk in het bedenken van oplossingen.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Kan zelfstandig bepaalde taken uitvoeren.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Neemt initiatief, ziet kansen en is proactief.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Voelt zich verantwoordelijk voor het proces en de resultaten.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Is bereid van medestudenten en andere betrokkenen te leren.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Past zich gemakkelijk aan de omstandigheden aan.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Is gericht op de te behalen doelen en resultaten.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Is nauwkeurig en werkt systematisch.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Houdt zich aan afspraken.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>
        <w:trPr>
          <w:cantSplit/>
        </w:trPr>
        <w:tc>
          <w:tcPr>
            <w:tcW w:w="7319" w:type="dxa"/>
          </w:tcPr>
          <w:p w:rsidR="00165D18" w:rsidRDefault="00165D18">
            <w:pPr>
              <w:pStyle w:val="Heading2"/>
            </w:pPr>
            <w:r>
              <w:t>SOCIAAL-COMMUNICATIEF</w:t>
            </w:r>
          </w:p>
        </w:tc>
        <w:tc>
          <w:tcPr>
            <w:tcW w:w="464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464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464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464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464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</w:t>
            </w:r>
          </w:p>
        </w:tc>
      </w:tr>
      <w:tr w:rsidR="00165D18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Begrijpt beweegredenen, gedrag en gevoelens van medestudenten en kan hier mee omgaan.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Kan goed omgaan met verschillende soorten mensen.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Is geïnteresseerd in medestudenten en andere betrokkenen, in hun mening en kan goed luisteren.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Is bereid medestudenten en andere betrokkenen te helpen.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Kan ideeën goed mondeling verwoorden.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Kan ideeën goed schriftelijk verwoorden.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Heeft in verschillende situaties de juiste toon.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>
        <w:trPr>
          <w:cantSplit/>
        </w:trPr>
        <w:tc>
          <w:tcPr>
            <w:tcW w:w="7319" w:type="dxa"/>
          </w:tcPr>
          <w:p w:rsidR="00165D18" w:rsidRDefault="00165D18">
            <w:pPr>
              <w:pStyle w:val="Heading1"/>
              <w:rPr>
                <w:i/>
                <w:iCs/>
                <w:sz w:val="20"/>
              </w:rPr>
            </w:pPr>
            <w:r>
              <w:rPr>
                <w:sz w:val="20"/>
              </w:rPr>
              <w:t>GROEPSPROCES / PROJECTMATIG WERKEN</w:t>
            </w:r>
          </w:p>
        </w:tc>
        <w:tc>
          <w:tcPr>
            <w:tcW w:w="464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464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464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464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464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</w:t>
            </w:r>
          </w:p>
        </w:tc>
      </w:tr>
      <w:tr w:rsidR="00165D18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Levert in een team een voldoende bijdrage aan gezamenlijke resultaten.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Deelt relevante informatie met teamleden en andere betrokkenen.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Stelt het groepsbelang boven het eigen belang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Ziet en respecteert verschillen van mening en kan daar goed mee omgaan.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Kan plannen, organiseren en de voortgang bewaken in een team.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Spreekt, indien nodig, anderen aan op hun gedrag.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Is gemotiveerd en betrokken.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>
        <w:trPr>
          <w:cantSplit/>
        </w:trPr>
        <w:tc>
          <w:tcPr>
            <w:tcW w:w="7319" w:type="dxa"/>
          </w:tcPr>
          <w:p w:rsidR="00165D18" w:rsidRDefault="00165D18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LEERPROCES</w:t>
            </w:r>
          </w:p>
        </w:tc>
        <w:tc>
          <w:tcPr>
            <w:tcW w:w="464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464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464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464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464" w:type="dxa"/>
          </w:tcPr>
          <w:p w:rsidR="00165D18" w:rsidRDefault="00165D1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</w:t>
            </w:r>
          </w:p>
        </w:tc>
      </w:tr>
      <w:tr w:rsidR="00165D18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 xml:space="preserve">Heeft een goed beeld van wat hij wil leren. 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Zoekt zelf naar aanvullende informatie, kennis,etc.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Leert voldoende van de uit te voeren opdrachten.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Kan problemen analyseren, tot gefundeerde oordelen komen, keuzes maken en deze omzetten in acties.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 xml:space="preserve">Heeft oog voor de context ven de opdracht, de belangen van de opdrachtgever, etc. 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Kan hoofd- en bijzaken van elkaar scheiden.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</w:tr>
      <w:tr w:rsidR="00165D18">
        <w:tc>
          <w:tcPr>
            <w:tcW w:w="7319" w:type="dxa"/>
          </w:tcPr>
          <w:p w:rsidR="00165D18" w:rsidRDefault="00165D1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 xml:space="preserve">Heeft een goed beeld van eigen sterke en zwakke punten, wat hij geleerd heeft en wat nog leerpunten zijn. </w:t>
            </w: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  <w:tc>
          <w:tcPr>
            <w:tcW w:w="464" w:type="dxa"/>
          </w:tcPr>
          <w:p w:rsidR="00165D18" w:rsidRDefault="00165D18">
            <w:pPr>
              <w:rPr>
                <w:sz w:val="20"/>
              </w:rPr>
            </w:pPr>
          </w:p>
        </w:tc>
      </w:tr>
    </w:tbl>
    <w:p w:rsidR="00165D18" w:rsidRDefault="00165D18"/>
    <w:p w:rsidR="00165D18" w:rsidRDefault="00165D18"/>
    <w:sectPr w:rsidR="00165D18" w:rsidSect="00105681">
      <w:pgSz w:w="11906" w:h="16838"/>
      <w:pgMar w:top="709" w:right="1417" w:bottom="568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6D6" w:rsidRDefault="00E116D6">
      <w:r>
        <w:separator/>
      </w:r>
    </w:p>
  </w:endnote>
  <w:endnote w:type="continuationSeparator" w:id="0">
    <w:p w:rsidR="00E116D6" w:rsidRDefault="00E11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6D6" w:rsidRDefault="00E116D6">
      <w:r>
        <w:separator/>
      </w:r>
    </w:p>
  </w:footnote>
  <w:footnote w:type="continuationSeparator" w:id="0">
    <w:p w:rsidR="00E116D6" w:rsidRDefault="00E11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B7B39"/>
    <w:multiLevelType w:val="hybridMultilevel"/>
    <w:tmpl w:val="1062C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4D695A"/>
    <w:multiLevelType w:val="hybridMultilevel"/>
    <w:tmpl w:val="FBBAA61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E2A4568"/>
    <w:multiLevelType w:val="hybridMultilevel"/>
    <w:tmpl w:val="20920D4A"/>
    <w:lvl w:ilvl="0" w:tplc="AF6A1E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708"/>
    <w:rsid w:val="00105681"/>
    <w:rsid w:val="001335B5"/>
    <w:rsid w:val="00165D18"/>
    <w:rsid w:val="001C20B5"/>
    <w:rsid w:val="001D4212"/>
    <w:rsid w:val="0029067C"/>
    <w:rsid w:val="00414708"/>
    <w:rsid w:val="004269AE"/>
    <w:rsid w:val="005D3BB5"/>
    <w:rsid w:val="00893851"/>
    <w:rsid w:val="008E5BC1"/>
    <w:rsid w:val="009853D3"/>
    <w:rsid w:val="009C5D74"/>
    <w:rsid w:val="009C6A8F"/>
    <w:rsid w:val="00A06820"/>
    <w:rsid w:val="00A45AD6"/>
    <w:rsid w:val="00A65D1E"/>
    <w:rsid w:val="00A9235E"/>
    <w:rsid w:val="00B77FD5"/>
    <w:rsid w:val="00C9601D"/>
    <w:rsid w:val="00D460FF"/>
    <w:rsid w:val="00E108F6"/>
    <w:rsid w:val="00E116D6"/>
    <w:rsid w:val="00E13152"/>
    <w:rsid w:val="00E25FEF"/>
    <w:rsid w:val="00EC082C"/>
    <w:rsid w:val="00EC7EF6"/>
    <w:rsid w:val="00FB120F"/>
    <w:rsid w:val="00FD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DF259CF-AAE3-4B5F-9063-EB6A8C90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681"/>
    <w:rPr>
      <w:rFonts w:ascii="Arial" w:hAnsi="Arial" w:cs="Arial"/>
      <w:sz w:val="22"/>
      <w:szCs w:val="24"/>
    </w:rPr>
  </w:style>
  <w:style w:type="paragraph" w:styleId="Heading1">
    <w:name w:val="heading 1"/>
    <w:basedOn w:val="Normal"/>
    <w:next w:val="Normal"/>
    <w:qFormat/>
    <w:rsid w:val="00105681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105681"/>
    <w:pPr>
      <w:keepNext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maakprofiel1">
    <w:name w:val="Opmaakprofiel1"/>
    <w:basedOn w:val="Normal"/>
    <w:rsid w:val="00105681"/>
    <w:rPr>
      <w:sz w:val="18"/>
    </w:rPr>
  </w:style>
  <w:style w:type="paragraph" w:styleId="BodyText">
    <w:name w:val="Body Text"/>
    <w:basedOn w:val="Normal"/>
    <w:rsid w:val="00105681"/>
    <w:rPr>
      <w:i/>
      <w:iCs/>
      <w:sz w:val="20"/>
    </w:rPr>
  </w:style>
  <w:style w:type="paragraph" w:styleId="FootnoteText">
    <w:name w:val="footnote text"/>
    <w:basedOn w:val="Normal"/>
    <w:semiHidden/>
    <w:rsid w:val="0010568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05681"/>
    <w:rPr>
      <w:vertAlign w:val="superscript"/>
    </w:rPr>
  </w:style>
  <w:style w:type="paragraph" w:styleId="Header">
    <w:name w:val="header"/>
    <w:basedOn w:val="Normal"/>
    <w:rsid w:val="00E25F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25FEF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1789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180 / 360º feedback</vt:lpstr>
      <vt:lpstr>180 / 360º feedback</vt:lpstr>
    </vt:vector>
  </TitlesOfParts>
  <Company>N.H.L.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180 / 360º feedback</dc:title>
  <dc:creator>Zenbook</dc:creator>
  <cp:lastModifiedBy>Adriaan Haverkamp</cp:lastModifiedBy>
  <cp:revision>2</cp:revision>
  <cp:lastPrinted>2005-12-16T08:01:00Z</cp:lastPrinted>
  <dcterms:created xsi:type="dcterms:W3CDTF">2013-01-28T18:34:00Z</dcterms:created>
  <dcterms:modified xsi:type="dcterms:W3CDTF">2013-01-28T18:34:00Z</dcterms:modified>
</cp:coreProperties>
</file>