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954" w:rsidRDefault="00F66954">
      <w:r>
        <w:rPr>
          <w:noProof/>
        </w:rPr>
        <w:drawing>
          <wp:inline distT="0" distB="0" distL="0" distR="0">
            <wp:extent cx="5943600" cy="43213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54" w:rsidRDefault="00F66954"/>
    <w:p w:rsidR="00D66861" w:rsidRDefault="00D66861">
      <w:proofErr w:type="spellStart"/>
      <w:r>
        <w:t>Boxplots</w:t>
      </w:r>
      <w:proofErr w:type="spellEnd"/>
      <w:r>
        <w:t xml:space="preserve"> of standardized residuals of linear model of </w:t>
      </w:r>
      <w:proofErr w:type="spellStart"/>
      <w:r>
        <w:t>TadpoleWeight</w:t>
      </w:r>
      <w:proofErr w:type="spellEnd"/>
      <w:r>
        <w:t xml:space="preserve"> ~ </w:t>
      </w:r>
      <w:proofErr w:type="spellStart"/>
      <w:r>
        <w:t>GosnerStage</w:t>
      </w:r>
      <w:proofErr w:type="spellEnd"/>
    </w:p>
    <w:p w:rsidR="005413F8" w:rsidRDefault="008A2AC2">
      <w:r>
        <w:rPr>
          <w:noProof/>
        </w:rPr>
        <w:drawing>
          <wp:inline distT="0" distB="0" distL="0" distR="0">
            <wp:extent cx="3364168" cy="2477311"/>
            <wp:effectExtent l="19050" t="0" r="768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22" cy="247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54" w:rsidRDefault="00F66954"/>
    <w:p w:rsidR="00F66954" w:rsidRDefault="00F66954">
      <w:r>
        <w:lastRenderedPageBreak/>
        <w:t>Plot of Tadpole Weight by Density, not separated by lake</w:t>
      </w:r>
    </w:p>
    <w:p w:rsidR="00F66954" w:rsidRDefault="00F66954">
      <w:r>
        <w:rPr>
          <w:noProof/>
        </w:rPr>
        <w:drawing>
          <wp:inline distT="0" distB="0" distL="0" distR="0">
            <wp:extent cx="3125821" cy="3122797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01" cy="312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6954" w:rsidSect="0054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D66861"/>
    <w:rsid w:val="005413F8"/>
    <w:rsid w:val="008A2AC2"/>
    <w:rsid w:val="00D66861"/>
    <w:rsid w:val="00F111D3"/>
    <w:rsid w:val="00F66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8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Santa Barbara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C. Smith</dc:creator>
  <cp:lastModifiedBy>Thomas C. Smith</cp:lastModifiedBy>
  <cp:revision>1</cp:revision>
  <dcterms:created xsi:type="dcterms:W3CDTF">2009-10-30T00:11:00Z</dcterms:created>
  <dcterms:modified xsi:type="dcterms:W3CDTF">2009-10-30T03:44:00Z</dcterms:modified>
</cp:coreProperties>
</file>