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A5D9" w14:textId="00A5FEA8" w:rsidR="00D249D2" w:rsidRPr="00AF12DA" w:rsidRDefault="006867BE" w:rsidP="00E33E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>
        <w:rPr>
          <w:rFonts w:eastAsia="Times New Roman" w:cstheme="minorHAnsi"/>
          <w:b/>
          <w:bCs/>
          <w:color w:val="222222"/>
        </w:rPr>
        <w:t>Assessment</w:t>
      </w:r>
      <w:r w:rsidR="00E33EF7" w:rsidRPr="00AF12DA">
        <w:rPr>
          <w:rFonts w:eastAsia="Times New Roman" w:cstheme="minorHAnsi"/>
          <w:b/>
          <w:bCs/>
          <w:color w:val="222222"/>
        </w:rPr>
        <w:t xml:space="preserve">: </w:t>
      </w:r>
      <w:r w:rsidR="00D87A34" w:rsidRPr="00AF12DA">
        <w:rPr>
          <w:rFonts w:eastAsia="Times New Roman" w:cstheme="minorHAnsi"/>
          <w:b/>
          <w:bCs/>
          <w:color w:val="222222"/>
        </w:rPr>
        <w:t>2</w:t>
      </w:r>
      <w:r w:rsidR="00D249D2" w:rsidRPr="00AF12DA">
        <w:rPr>
          <w:rFonts w:eastAsia="Times New Roman" w:cstheme="minorHAnsi"/>
          <w:b/>
          <w:bCs/>
          <w:color w:val="222222"/>
        </w:rPr>
        <w:t xml:space="preserve">019-2020 </w:t>
      </w:r>
      <w:r w:rsidR="00E33EF7" w:rsidRPr="00AF12DA">
        <w:rPr>
          <w:rFonts w:eastAsia="Times New Roman" w:cstheme="minorHAnsi"/>
          <w:b/>
          <w:bCs/>
          <w:color w:val="222222"/>
        </w:rPr>
        <w:t xml:space="preserve">Research </w:t>
      </w:r>
      <w:r w:rsidR="00D249D2" w:rsidRPr="00AF12DA">
        <w:rPr>
          <w:rFonts w:eastAsia="Times New Roman" w:cstheme="minorHAnsi"/>
          <w:b/>
          <w:bCs/>
          <w:color w:val="222222"/>
        </w:rPr>
        <w:t>Objectives and Key Results</w:t>
      </w:r>
      <w:r w:rsidR="00D87A34" w:rsidRPr="00AF12DA">
        <w:rPr>
          <w:rFonts w:eastAsia="Times New Roman" w:cstheme="minorHAnsi"/>
          <w:b/>
          <w:bCs/>
          <w:color w:val="222222"/>
        </w:rPr>
        <w:t>, Challenges, and Opportunities.</w:t>
      </w:r>
    </w:p>
    <w:p w14:paraId="2D9D79B7" w14:textId="47E6EAAB" w:rsidR="00D249D2" w:rsidRDefault="003A7EDB" w:rsidP="0002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In 2019-2020, my objectives </w:t>
      </w:r>
      <w:r w:rsidR="00D87A34">
        <w:rPr>
          <w:rFonts w:eastAsia="Times New Roman" w:cstheme="minorHAnsi"/>
          <w:color w:val="222222"/>
        </w:rPr>
        <w:t xml:space="preserve">focused </w:t>
      </w:r>
      <w:r>
        <w:rPr>
          <w:rFonts w:eastAsia="Times New Roman" w:cstheme="minorHAnsi"/>
          <w:color w:val="222222"/>
        </w:rPr>
        <w:t xml:space="preserve">on </w:t>
      </w:r>
      <w:r w:rsidR="006949A8">
        <w:rPr>
          <w:rFonts w:eastAsia="Times New Roman" w:cstheme="minorHAnsi"/>
          <w:color w:val="222222"/>
        </w:rPr>
        <w:t>embracing</w:t>
      </w:r>
      <w:r>
        <w:rPr>
          <w:rFonts w:eastAsia="Times New Roman" w:cstheme="minorHAnsi"/>
          <w:color w:val="222222"/>
        </w:rPr>
        <w:t xml:space="preserve"> leadership of the Mountain Lakes Research </w:t>
      </w:r>
      <w:r w:rsidR="00673BFB">
        <w:rPr>
          <w:rFonts w:eastAsia="Times New Roman" w:cstheme="minorHAnsi"/>
          <w:color w:val="222222"/>
        </w:rPr>
        <w:t>G</w:t>
      </w:r>
      <w:r>
        <w:rPr>
          <w:rFonts w:eastAsia="Times New Roman" w:cstheme="minorHAnsi"/>
          <w:color w:val="222222"/>
        </w:rPr>
        <w:t xml:space="preserve">roup, with emphasis on our role in recovery of the endangered mountain </w:t>
      </w:r>
      <w:r w:rsidR="00F45016">
        <w:rPr>
          <w:rFonts w:eastAsia="Times New Roman" w:cstheme="minorHAnsi"/>
          <w:color w:val="222222"/>
        </w:rPr>
        <w:t>y</w:t>
      </w:r>
      <w:r>
        <w:rPr>
          <w:rFonts w:eastAsia="Times New Roman" w:cstheme="minorHAnsi"/>
          <w:color w:val="222222"/>
        </w:rPr>
        <w:t>ellow-legged frogs.</w:t>
      </w:r>
      <w:r w:rsidR="006949A8">
        <w:rPr>
          <w:rFonts w:eastAsia="Times New Roman" w:cstheme="minorHAnsi"/>
          <w:color w:val="222222"/>
        </w:rPr>
        <w:t xml:space="preserve"> In that context, </w:t>
      </w:r>
      <w:r w:rsidR="00D87A34">
        <w:rPr>
          <w:rFonts w:eastAsia="Times New Roman" w:cstheme="minorHAnsi"/>
          <w:color w:val="222222"/>
        </w:rPr>
        <w:t xml:space="preserve">I strove to </w:t>
      </w:r>
      <w:r w:rsidR="006949A8">
        <w:rPr>
          <w:rFonts w:eastAsia="Times New Roman" w:cstheme="minorHAnsi"/>
          <w:color w:val="222222"/>
        </w:rPr>
        <w:t>maintain</w:t>
      </w:r>
      <w:r w:rsidR="00D87A34">
        <w:rPr>
          <w:rFonts w:eastAsia="Times New Roman" w:cstheme="minorHAnsi"/>
          <w:color w:val="222222"/>
        </w:rPr>
        <w:t xml:space="preserve"> our</w:t>
      </w:r>
      <w:r w:rsidR="006949A8">
        <w:rPr>
          <w:rFonts w:eastAsia="Times New Roman" w:cstheme="minorHAnsi"/>
          <w:color w:val="222222"/>
        </w:rPr>
        <w:t xml:space="preserve"> budget of &gt;$250,000 per year, </w:t>
      </w:r>
      <w:r w:rsidR="00A81466">
        <w:rPr>
          <w:rFonts w:eastAsia="Times New Roman" w:cstheme="minorHAnsi"/>
          <w:color w:val="222222"/>
        </w:rPr>
        <w:t>initiat</w:t>
      </w:r>
      <w:r w:rsidR="00D87A34">
        <w:rPr>
          <w:rFonts w:eastAsia="Times New Roman" w:cstheme="minorHAnsi"/>
          <w:color w:val="222222"/>
        </w:rPr>
        <w:t>e</w:t>
      </w:r>
      <w:r w:rsidR="00A81466">
        <w:rPr>
          <w:rFonts w:eastAsia="Times New Roman" w:cstheme="minorHAnsi"/>
          <w:color w:val="222222"/>
        </w:rPr>
        <w:t xml:space="preserve"> new projects, and build relationships with the people and agencies that are critical partners in frog recovery.</w:t>
      </w:r>
    </w:p>
    <w:p w14:paraId="2761E715" w14:textId="12E4EB82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Funding</w:t>
      </w:r>
      <w:r w:rsidR="00F45016" w:rsidRPr="00AF12DA">
        <w:rPr>
          <w:rFonts w:eastAsia="Times New Roman" w:cstheme="minorHAnsi"/>
          <w:b/>
          <w:bCs/>
          <w:color w:val="222222"/>
        </w:rPr>
        <w:t xml:space="preserve">: </w:t>
      </w:r>
    </w:p>
    <w:p w14:paraId="732BA826" w14:textId="00C56E54" w:rsidR="000206DA" w:rsidRPr="000206DA" w:rsidRDefault="000206DA" w:rsidP="00AF12D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3C7568">
        <w:rPr>
          <w:rFonts w:eastAsia="Times New Roman" w:cstheme="minorHAnsi"/>
          <w:color w:val="222222"/>
        </w:rPr>
        <w:t xml:space="preserve">Obtained grants and gifts </w:t>
      </w:r>
      <w:r w:rsidR="00E33EF7" w:rsidRPr="003C7568">
        <w:rPr>
          <w:rFonts w:eastAsia="Times New Roman" w:cstheme="minorHAnsi"/>
          <w:color w:val="222222"/>
        </w:rPr>
        <w:t xml:space="preserve">exceeding $400,000, </w:t>
      </w:r>
      <w:r w:rsidRPr="003C7568">
        <w:rPr>
          <w:rFonts w:eastAsia="Times New Roman" w:cstheme="minorHAnsi"/>
          <w:color w:val="222222"/>
        </w:rPr>
        <w:t xml:space="preserve">from </w:t>
      </w:r>
      <w:r w:rsidR="003C7568" w:rsidRPr="003C7568">
        <w:rPr>
          <w:rFonts w:eastAsia="Times New Roman" w:cstheme="minorHAnsi"/>
          <w:color w:val="222222"/>
        </w:rPr>
        <w:t>National Park Service (NPS), California Department of Fish and Wildlife (CDFW), United States Fish and Wildlife Service (USFWS),</w:t>
      </w:r>
      <w:r w:rsidR="003C7568">
        <w:rPr>
          <w:rFonts w:eastAsia="Times New Roman" w:cstheme="minorHAnsi"/>
          <w:color w:val="222222"/>
        </w:rPr>
        <w:t xml:space="preserve"> plus</w:t>
      </w:r>
      <w:r w:rsidR="00E33EF7">
        <w:rPr>
          <w:rFonts w:eastAsia="Times New Roman" w:cstheme="minorHAnsi"/>
          <w:color w:val="222222"/>
        </w:rPr>
        <w:t xml:space="preserve"> non-profits and individual</w:t>
      </w:r>
      <w:r w:rsidR="003C7568">
        <w:rPr>
          <w:rFonts w:eastAsia="Times New Roman" w:cstheme="minorHAnsi"/>
          <w:color w:val="222222"/>
        </w:rPr>
        <w:t xml:space="preserve"> donors</w:t>
      </w:r>
      <w:r>
        <w:rPr>
          <w:rFonts w:eastAsia="Times New Roman" w:cstheme="minorHAnsi"/>
          <w:color w:val="222222"/>
        </w:rPr>
        <w:t>.</w:t>
      </w:r>
    </w:p>
    <w:p w14:paraId="1F7246BE" w14:textId="3B63207D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New Projects</w:t>
      </w:r>
      <w:r w:rsidR="00F45016" w:rsidRPr="00AF12DA">
        <w:rPr>
          <w:rFonts w:eastAsia="Times New Roman" w:cstheme="minorHAnsi"/>
          <w:b/>
          <w:bCs/>
          <w:color w:val="222222"/>
        </w:rPr>
        <w:t>:</w:t>
      </w:r>
    </w:p>
    <w:p w14:paraId="64E23B64" w14:textId="3644720F" w:rsidR="000206DA" w:rsidRDefault="00AF12DA" w:rsidP="00AF12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</w:t>
      </w:r>
      <w:r w:rsidR="000206DA">
        <w:rPr>
          <w:rFonts w:eastAsia="Times New Roman" w:cstheme="minorHAnsi"/>
          <w:color w:val="222222"/>
        </w:rPr>
        <w:t>ith Dr. Erica Bree Rosenblum at UC Berkeley</w:t>
      </w:r>
      <w:r>
        <w:rPr>
          <w:rFonts w:eastAsia="Times New Roman" w:cstheme="minorHAnsi"/>
          <w:color w:val="222222"/>
        </w:rPr>
        <w:t xml:space="preserve">, </w:t>
      </w:r>
      <w:r w:rsidR="000206DA">
        <w:rPr>
          <w:rFonts w:eastAsia="Times New Roman" w:cstheme="minorHAnsi"/>
          <w:color w:val="222222"/>
        </w:rPr>
        <w:t>develop</w:t>
      </w:r>
      <w:r>
        <w:rPr>
          <w:rFonts w:eastAsia="Times New Roman" w:cstheme="minorHAnsi"/>
          <w:color w:val="222222"/>
        </w:rPr>
        <w:t>ed</w:t>
      </w:r>
      <w:r w:rsidR="000206DA">
        <w:rPr>
          <w:rFonts w:eastAsia="Times New Roman" w:cstheme="minorHAnsi"/>
          <w:color w:val="222222"/>
        </w:rPr>
        <w:t>, fund</w:t>
      </w:r>
      <w:r>
        <w:rPr>
          <w:rFonts w:eastAsia="Times New Roman" w:cstheme="minorHAnsi"/>
          <w:color w:val="222222"/>
        </w:rPr>
        <w:t>ed</w:t>
      </w:r>
      <w:r w:rsidR="000206DA">
        <w:rPr>
          <w:rFonts w:eastAsia="Times New Roman" w:cstheme="minorHAnsi"/>
          <w:color w:val="222222"/>
        </w:rPr>
        <w:t xml:space="preserve">, and </w:t>
      </w:r>
      <w:r w:rsidR="00D87A34">
        <w:rPr>
          <w:rFonts w:eastAsia="Times New Roman" w:cstheme="minorHAnsi"/>
          <w:color w:val="222222"/>
        </w:rPr>
        <w:t>initiate</w:t>
      </w:r>
      <w:r>
        <w:rPr>
          <w:rFonts w:eastAsia="Times New Roman" w:cstheme="minorHAnsi"/>
          <w:color w:val="222222"/>
        </w:rPr>
        <w:t>d</w:t>
      </w:r>
      <w:r w:rsidR="00D87A34">
        <w:rPr>
          <w:rFonts w:eastAsia="Times New Roman" w:cstheme="minorHAnsi"/>
          <w:color w:val="222222"/>
        </w:rPr>
        <w:t xml:space="preserve"> a</w:t>
      </w:r>
      <w:r w:rsidR="000206DA">
        <w:rPr>
          <w:rFonts w:eastAsia="Times New Roman" w:cstheme="minorHAnsi"/>
          <w:color w:val="222222"/>
        </w:rPr>
        <w:t xml:space="preserve"> cutting-edge conservation genetics project in Yosemite National Park.</w:t>
      </w:r>
    </w:p>
    <w:p w14:paraId="297BEE22" w14:textId="532378FA" w:rsidR="000206DA" w:rsidRPr="000206DA" w:rsidRDefault="000206DA" w:rsidP="00AF12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Worked with CDFW, USFS, and Zoo partners to begin the first captive-reared frog reintroduction project on Sierra National Forest.</w:t>
      </w:r>
    </w:p>
    <w:p w14:paraId="6386F74F" w14:textId="181EAE0C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Build Relationships</w:t>
      </w:r>
      <w:r w:rsidR="00F45016" w:rsidRPr="00AF12DA">
        <w:rPr>
          <w:rFonts w:eastAsia="Times New Roman" w:cstheme="minorHAnsi"/>
          <w:b/>
          <w:bCs/>
          <w:color w:val="222222"/>
        </w:rPr>
        <w:t xml:space="preserve">: </w:t>
      </w:r>
    </w:p>
    <w:p w14:paraId="19CED3D1" w14:textId="7AD87C8B" w:rsidR="00F45016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Became point-of-contact for communications with CDFW, USFWS, NPS, and Zoos.</w:t>
      </w:r>
    </w:p>
    <w:p w14:paraId="4012591A" w14:textId="39A1AC96" w:rsidR="00F45016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Coordinated </w:t>
      </w:r>
      <w:r w:rsidR="000206DA">
        <w:rPr>
          <w:rFonts w:eastAsia="Times New Roman" w:cstheme="minorHAnsi"/>
          <w:color w:val="222222"/>
        </w:rPr>
        <w:t>on-the-ground frog recovery actions with CDFW, USFWS, NPS, and Zoos.</w:t>
      </w:r>
    </w:p>
    <w:p w14:paraId="672C412F" w14:textId="77777777" w:rsidR="00AF12DA" w:rsidRDefault="00AF12DA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>P</w:t>
      </w:r>
      <w:r w:rsidR="00F45016" w:rsidRPr="00AF12DA">
        <w:rPr>
          <w:rFonts w:eastAsia="Times New Roman" w:cstheme="minorHAnsi"/>
          <w:color w:val="222222"/>
        </w:rPr>
        <w:t>resent</w:t>
      </w:r>
      <w:r w:rsidR="003822D2" w:rsidRPr="00AF12DA">
        <w:rPr>
          <w:rFonts w:eastAsia="Times New Roman" w:cstheme="minorHAnsi"/>
          <w:color w:val="222222"/>
        </w:rPr>
        <w:t>ed</w:t>
      </w:r>
      <w:r w:rsidR="000206DA" w:rsidRPr="00AF12DA">
        <w:rPr>
          <w:rFonts w:eastAsia="Times New Roman" w:cstheme="minorHAnsi"/>
          <w:color w:val="222222"/>
        </w:rPr>
        <w:t xml:space="preserve"> </w:t>
      </w:r>
      <w:r w:rsidR="00F45016" w:rsidRPr="00AF12DA">
        <w:rPr>
          <w:rFonts w:eastAsia="Times New Roman" w:cstheme="minorHAnsi"/>
          <w:color w:val="222222"/>
        </w:rPr>
        <w:t>and led discussion</w:t>
      </w:r>
      <w:r w:rsidR="003822D2" w:rsidRPr="00AF12DA">
        <w:rPr>
          <w:rFonts w:eastAsia="Times New Roman" w:cstheme="minorHAnsi"/>
          <w:color w:val="222222"/>
        </w:rPr>
        <w:t>s</w:t>
      </w:r>
      <w:r w:rsidR="00F45016" w:rsidRPr="00AF12DA">
        <w:rPr>
          <w:rFonts w:eastAsia="Times New Roman" w:cstheme="minorHAnsi"/>
          <w:color w:val="222222"/>
        </w:rPr>
        <w:t xml:space="preserve"> at </w:t>
      </w:r>
      <w:r w:rsidRPr="00AF12DA">
        <w:rPr>
          <w:rFonts w:eastAsia="Times New Roman" w:cstheme="minorHAnsi"/>
          <w:color w:val="222222"/>
        </w:rPr>
        <w:t xml:space="preserve">annual </w:t>
      </w:r>
      <w:r w:rsidR="00F45016" w:rsidRPr="00AF12DA">
        <w:rPr>
          <w:rFonts w:eastAsia="Times New Roman" w:cstheme="minorHAnsi"/>
          <w:color w:val="222222"/>
        </w:rPr>
        <w:t>Interagency Mountain Yellow-Legged Frog Meetings</w:t>
      </w:r>
      <w:r w:rsidRPr="00AF12DA">
        <w:rPr>
          <w:rFonts w:eastAsia="Times New Roman" w:cstheme="minorHAnsi"/>
          <w:color w:val="222222"/>
        </w:rPr>
        <w:t>.</w:t>
      </w:r>
    </w:p>
    <w:p w14:paraId="56A12B8E" w14:textId="594C8236" w:rsidR="000206DA" w:rsidRPr="00AF12DA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>Worked with CDFW and USFWS to develop a rapid response disease outbreak intervention plan.</w:t>
      </w:r>
    </w:p>
    <w:p w14:paraId="2C3F3B6D" w14:textId="77777777" w:rsidR="00D87A34" w:rsidRPr="00AF12DA" w:rsidRDefault="00D87A34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Other key results:</w:t>
      </w:r>
    </w:p>
    <w:p w14:paraId="1F163497" w14:textId="76E42FE0" w:rsidR="00D87A34" w:rsidRDefault="00AF12DA" w:rsidP="00AF12D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Drove</w:t>
      </w:r>
      <w:r w:rsidR="00D87A34" w:rsidRPr="00D87A34">
        <w:rPr>
          <w:rFonts w:eastAsia="Times New Roman" w:cstheme="minorHAnsi"/>
          <w:color w:val="222222"/>
        </w:rPr>
        <w:t xml:space="preserve"> publication of </w:t>
      </w:r>
      <w:r w:rsidR="00D87A34">
        <w:rPr>
          <w:rFonts w:eastAsia="Times New Roman" w:cstheme="minorHAnsi"/>
          <w:color w:val="222222"/>
        </w:rPr>
        <w:t xml:space="preserve">Dr. Roland Knapp’s database of &gt;8,000 lake surveys collected from 1995-2002. This included mentoring a </w:t>
      </w:r>
      <w:r w:rsidR="00D87A34" w:rsidRPr="00D87A34">
        <w:rPr>
          <w:rFonts w:eastAsia="Times New Roman" w:cstheme="minorHAnsi"/>
          <w:color w:val="222222"/>
        </w:rPr>
        <w:t>data science fellow</w:t>
      </w:r>
      <w:r w:rsidR="00D87A34">
        <w:rPr>
          <w:rFonts w:eastAsia="Times New Roman" w:cstheme="minorHAnsi"/>
          <w:color w:val="222222"/>
        </w:rPr>
        <w:t xml:space="preserve"> in cooperation with the Environmental Data Initiative</w:t>
      </w:r>
      <w:r w:rsidR="00D87A34" w:rsidRPr="00D87A34">
        <w:rPr>
          <w:rFonts w:eastAsia="Times New Roman" w:cstheme="minorHAnsi"/>
          <w:color w:val="222222"/>
        </w:rPr>
        <w:t>.</w:t>
      </w:r>
    </w:p>
    <w:p w14:paraId="54EE3509" w14:textId="6C268E54" w:rsidR="00D87A34" w:rsidRPr="00D87A34" w:rsidRDefault="00D87A34" w:rsidP="00AF12D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D87A34">
        <w:rPr>
          <w:rFonts w:eastAsia="Times New Roman" w:cstheme="minorHAnsi"/>
          <w:color w:val="222222"/>
        </w:rPr>
        <w:t>Reached the 15-year</w:t>
      </w:r>
      <w:r w:rsidR="003822D2">
        <w:rPr>
          <w:rFonts w:eastAsia="Times New Roman" w:cstheme="minorHAnsi"/>
          <w:color w:val="222222"/>
        </w:rPr>
        <w:t xml:space="preserve"> </w:t>
      </w:r>
      <w:r w:rsidRPr="00D87A34">
        <w:rPr>
          <w:rFonts w:eastAsia="Times New Roman" w:cstheme="minorHAnsi"/>
          <w:color w:val="222222"/>
        </w:rPr>
        <w:t xml:space="preserve">milestone </w:t>
      </w:r>
      <w:r w:rsidR="00AF12DA">
        <w:rPr>
          <w:rFonts w:eastAsia="Times New Roman" w:cstheme="minorHAnsi"/>
          <w:color w:val="222222"/>
        </w:rPr>
        <w:t xml:space="preserve">(approximately 10,000 hours) </w:t>
      </w:r>
      <w:r w:rsidRPr="00D87A34">
        <w:rPr>
          <w:rFonts w:eastAsia="Times New Roman" w:cstheme="minorHAnsi"/>
          <w:color w:val="222222"/>
        </w:rPr>
        <w:t>of stud</w:t>
      </w:r>
      <w:r w:rsidR="00AF12DA">
        <w:rPr>
          <w:rFonts w:eastAsia="Times New Roman" w:cstheme="minorHAnsi"/>
          <w:color w:val="222222"/>
        </w:rPr>
        <w:t>ying</w:t>
      </w:r>
      <w:r w:rsidRPr="00D87A34">
        <w:rPr>
          <w:rFonts w:eastAsia="Times New Roman" w:cstheme="minorHAnsi"/>
          <w:color w:val="222222"/>
        </w:rPr>
        <w:t xml:space="preserve"> </w:t>
      </w:r>
      <w:r w:rsidR="00AF12DA">
        <w:rPr>
          <w:rFonts w:eastAsia="Times New Roman" w:cstheme="minorHAnsi"/>
          <w:color w:val="222222"/>
        </w:rPr>
        <w:t>Sierra Nevada frogs and lakes</w:t>
      </w:r>
      <w:r w:rsidRPr="00D87A34">
        <w:rPr>
          <w:rFonts w:eastAsia="Times New Roman" w:cstheme="minorHAnsi"/>
          <w:color w:val="222222"/>
        </w:rPr>
        <w:t xml:space="preserve">. </w:t>
      </w:r>
    </w:p>
    <w:p w14:paraId="7CEBE181" w14:textId="77777777" w:rsidR="006949A8" w:rsidRDefault="00534BA6" w:rsidP="006949A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Challenges:</w:t>
      </w:r>
      <w:r>
        <w:rPr>
          <w:rFonts w:eastAsia="Times New Roman" w:cstheme="minorHAnsi"/>
          <w:color w:val="222222"/>
        </w:rPr>
        <w:t xml:space="preserve"> The 2020 pandemic created challenges that consumed time and diverted resources from ongoing projects, and outright prevented other activities. </w:t>
      </w:r>
    </w:p>
    <w:p w14:paraId="2A42D5CE" w14:textId="4B44F7E8" w:rsidR="006949A8" w:rsidRDefault="00534BA6" w:rsidP="00673BFB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 w:rsidRPr="006949A8">
        <w:rPr>
          <w:rFonts w:eastAsia="Times New Roman" w:cstheme="minorHAnsi"/>
          <w:color w:val="222222"/>
        </w:rPr>
        <w:t xml:space="preserve">I </w:t>
      </w:r>
      <w:r w:rsidR="00673BFB">
        <w:rPr>
          <w:rFonts w:eastAsia="Times New Roman" w:cstheme="minorHAnsi"/>
          <w:color w:val="222222"/>
        </w:rPr>
        <w:t xml:space="preserve">invested </w:t>
      </w:r>
      <w:r w:rsidRPr="006949A8">
        <w:rPr>
          <w:rFonts w:eastAsia="Times New Roman" w:cstheme="minorHAnsi"/>
          <w:color w:val="222222"/>
        </w:rPr>
        <w:t xml:space="preserve">substantial time crafting contingencies </w:t>
      </w:r>
      <w:r w:rsidR="003822D2">
        <w:rPr>
          <w:rFonts w:eastAsia="Times New Roman" w:cstheme="minorHAnsi"/>
          <w:color w:val="222222"/>
        </w:rPr>
        <w:t xml:space="preserve">and seeking approvals </w:t>
      </w:r>
      <w:r w:rsidR="00AF12DA" w:rsidRPr="006949A8">
        <w:rPr>
          <w:rFonts w:eastAsia="Times New Roman" w:cstheme="minorHAnsi"/>
          <w:color w:val="222222"/>
        </w:rPr>
        <w:t>(</w:t>
      </w:r>
      <w:r w:rsidR="00AF12DA">
        <w:rPr>
          <w:rFonts w:eastAsia="Times New Roman" w:cstheme="minorHAnsi"/>
          <w:color w:val="222222"/>
        </w:rPr>
        <w:t xml:space="preserve">from UCSB, </w:t>
      </w:r>
      <w:r w:rsidR="00AF12DA" w:rsidRPr="006949A8">
        <w:rPr>
          <w:rFonts w:eastAsia="Times New Roman" w:cstheme="minorHAnsi"/>
          <w:color w:val="222222"/>
        </w:rPr>
        <w:t>ERI</w:t>
      </w:r>
      <w:r w:rsidR="00AF12DA">
        <w:rPr>
          <w:rFonts w:eastAsia="Times New Roman" w:cstheme="minorHAnsi"/>
          <w:color w:val="222222"/>
        </w:rPr>
        <w:t xml:space="preserve">, </w:t>
      </w:r>
      <w:r w:rsidR="00AF12DA" w:rsidRPr="006949A8">
        <w:rPr>
          <w:rFonts w:eastAsia="Times New Roman" w:cstheme="minorHAnsi"/>
          <w:color w:val="222222"/>
        </w:rPr>
        <w:t>SNARL</w:t>
      </w:r>
      <w:r w:rsidR="00AF12DA">
        <w:rPr>
          <w:rFonts w:eastAsia="Times New Roman" w:cstheme="minorHAnsi"/>
          <w:color w:val="222222"/>
        </w:rPr>
        <w:t>,</w:t>
      </w:r>
      <w:r w:rsidR="00AF12DA" w:rsidRPr="006949A8">
        <w:rPr>
          <w:rFonts w:eastAsia="Times New Roman" w:cstheme="minorHAnsi"/>
          <w:color w:val="222222"/>
        </w:rPr>
        <w:t xml:space="preserve"> and </w:t>
      </w:r>
      <w:r w:rsidR="00AF12DA">
        <w:rPr>
          <w:rFonts w:eastAsia="Times New Roman" w:cstheme="minorHAnsi"/>
          <w:color w:val="222222"/>
        </w:rPr>
        <w:t xml:space="preserve">NPS) </w:t>
      </w:r>
      <w:r w:rsidRPr="006949A8">
        <w:rPr>
          <w:rFonts w:eastAsia="Times New Roman" w:cstheme="minorHAnsi"/>
          <w:color w:val="222222"/>
        </w:rPr>
        <w:t xml:space="preserve">to </w:t>
      </w:r>
      <w:r w:rsidR="00AF12DA">
        <w:rPr>
          <w:rFonts w:eastAsia="Times New Roman" w:cstheme="minorHAnsi"/>
          <w:color w:val="222222"/>
        </w:rPr>
        <w:t>ensure that</w:t>
      </w:r>
      <w:r w:rsidRPr="006949A8">
        <w:rPr>
          <w:rFonts w:eastAsia="Times New Roman" w:cstheme="minorHAnsi"/>
          <w:color w:val="222222"/>
        </w:rPr>
        <w:t xml:space="preserve"> our team </w:t>
      </w:r>
      <w:r w:rsidR="00AF12DA">
        <w:rPr>
          <w:rFonts w:eastAsia="Times New Roman" w:cstheme="minorHAnsi"/>
          <w:color w:val="222222"/>
        </w:rPr>
        <w:t xml:space="preserve">could </w:t>
      </w:r>
      <w:r w:rsidRPr="006949A8">
        <w:rPr>
          <w:rFonts w:eastAsia="Times New Roman" w:cstheme="minorHAnsi"/>
          <w:color w:val="222222"/>
        </w:rPr>
        <w:t>work safely in the field</w:t>
      </w:r>
      <w:r w:rsidR="00D43577" w:rsidRPr="006949A8">
        <w:rPr>
          <w:rFonts w:eastAsia="Times New Roman" w:cstheme="minorHAnsi"/>
          <w:color w:val="222222"/>
        </w:rPr>
        <w:t>.</w:t>
      </w:r>
      <w:r w:rsidR="003A7EDB" w:rsidRPr="006949A8">
        <w:rPr>
          <w:rFonts w:eastAsia="Times New Roman" w:cstheme="minorHAnsi"/>
          <w:color w:val="222222"/>
        </w:rPr>
        <w:t xml:space="preserve"> </w:t>
      </w:r>
      <w:r w:rsidR="00673BFB">
        <w:rPr>
          <w:rFonts w:eastAsia="Times New Roman" w:cstheme="minorHAnsi"/>
          <w:color w:val="222222"/>
        </w:rPr>
        <w:t xml:space="preserve">Because </w:t>
      </w:r>
      <w:r w:rsidR="006949A8" w:rsidRPr="006949A8">
        <w:rPr>
          <w:rFonts w:eastAsia="Times New Roman" w:cstheme="minorHAnsi"/>
          <w:color w:val="222222"/>
        </w:rPr>
        <w:t xml:space="preserve">our </w:t>
      </w:r>
      <w:r w:rsidR="000206DA">
        <w:rPr>
          <w:rFonts w:eastAsia="Times New Roman" w:cstheme="minorHAnsi"/>
          <w:color w:val="222222"/>
        </w:rPr>
        <w:t xml:space="preserve">research employs </w:t>
      </w:r>
      <w:r w:rsidR="006949A8" w:rsidRPr="006949A8">
        <w:rPr>
          <w:rFonts w:eastAsia="Times New Roman" w:cstheme="minorHAnsi"/>
          <w:color w:val="222222"/>
        </w:rPr>
        <w:t>small teams in remote mountain settings</w:t>
      </w:r>
      <w:r w:rsidR="00673BFB">
        <w:rPr>
          <w:rFonts w:eastAsia="Times New Roman" w:cstheme="minorHAnsi"/>
          <w:color w:val="222222"/>
        </w:rPr>
        <w:t xml:space="preserve">, </w:t>
      </w:r>
      <w:r w:rsidR="003822D2">
        <w:rPr>
          <w:rFonts w:eastAsia="Times New Roman" w:cstheme="minorHAnsi"/>
          <w:color w:val="222222"/>
        </w:rPr>
        <w:t>w</w:t>
      </w:r>
      <w:r w:rsidR="000206DA">
        <w:rPr>
          <w:rFonts w:eastAsia="Times New Roman" w:cstheme="minorHAnsi"/>
          <w:color w:val="222222"/>
        </w:rPr>
        <w:t xml:space="preserve">e </w:t>
      </w:r>
      <w:r w:rsidR="003822D2">
        <w:rPr>
          <w:rFonts w:eastAsia="Times New Roman" w:cstheme="minorHAnsi"/>
          <w:color w:val="222222"/>
        </w:rPr>
        <w:t xml:space="preserve">safely </w:t>
      </w:r>
      <w:r w:rsidR="00673BFB" w:rsidRPr="00AF12DA">
        <w:rPr>
          <w:rFonts w:eastAsia="Times New Roman" w:cstheme="minorHAnsi"/>
          <w:color w:val="222222"/>
          <w:u w:val="single"/>
        </w:rPr>
        <w:t xml:space="preserve">completed </w:t>
      </w:r>
      <w:proofErr w:type="gramStart"/>
      <w:r w:rsidR="00AF12DA" w:rsidRPr="00AF12DA">
        <w:rPr>
          <w:rFonts w:eastAsia="Times New Roman" w:cstheme="minorHAnsi"/>
          <w:color w:val="222222"/>
          <w:u w:val="single"/>
        </w:rPr>
        <w:t>all of</w:t>
      </w:r>
      <w:proofErr w:type="gramEnd"/>
      <w:r w:rsidR="00AF12DA" w:rsidRPr="00AF12DA">
        <w:rPr>
          <w:rFonts w:eastAsia="Times New Roman" w:cstheme="minorHAnsi"/>
          <w:color w:val="222222"/>
          <w:u w:val="single"/>
        </w:rPr>
        <w:t xml:space="preserve"> </w:t>
      </w:r>
      <w:r w:rsidR="00673BFB" w:rsidRPr="00AF12DA">
        <w:rPr>
          <w:rFonts w:eastAsia="Times New Roman" w:cstheme="minorHAnsi"/>
          <w:color w:val="222222"/>
          <w:u w:val="single"/>
        </w:rPr>
        <w:t xml:space="preserve">our </w:t>
      </w:r>
      <w:r w:rsidR="00AF12DA" w:rsidRPr="00AF12DA">
        <w:rPr>
          <w:rFonts w:eastAsia="Times New Roman" w:cstheme="minorHAnsi"/>
          <w:color w:val="222222"/>
          <w:u w:val="single"/>
        </w:rPr>
        <w:t xml:space="preserve">2020 </w:t>
      </w:r>
      <w:r w:rsidR="00673BFB" w:rsidRPr="00AF12DA">
        <w:rPr>
          <w:rFonts w:eastAsia="Times New Roman" w:cstheme="minorHAnsi"/>
          <w:color w:val="222222"/>
          <w:u w:val="single"/>
        </w:rPr>
        <w:t>fieldwork commitments</w:t>
      </w:r>
      <w:r w:rsidR="00673BFB">
        <w:rPr>
          <w:rFonts w:eastAsia="Times New Roman" w:cstheme="minorHAnsi"/>
          <w:color w:val="222222"/>
        </w:rPr>
        <w:t xml:space="preserve"> despite COVID-19 concerns.</w:t>
      </w:r>
      <w:r w:rsidR="006949A8" w:rsidRPr="006949A8">
        <w:rPr>
          <w:rFonts w:eastAsia="Times New Roman" w:cstheme="minorHAnsi"/>
          <w:color w:val="222222"/>
        </w:rPr>
        <w:t xml:space="preserve"> </w:t>
      </w:r>
    </w:p>
    <w:p w14:paraId="6BB9AD7C" w14:textId="6DFEE37A" w:rsidR="00673BFB" w:rsidRPr="00673BFB" w:rsidRDefault="00D43577" w:rsidP="00D6779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222222"/>
        </w:rPr>
      </w:pPr>
      <w:r w:rsidRPr="00673BFB">
        <w:rPr>
          <w:rFonts w:eastAsia="Times New Roman" w:cstheme="minorHAnsi"/>
          <w:color w:val="222222"/>
        </w:rPr>
        <w:t>In most years, my research group cooperate</w:t>
      </w:r>
      <w:r w:rsidR="0028293A">
        <w:rPr>
          <w:rFonts w:eastAsia="Times New Roman" w:cstheme="minorHAnsi"/>
          <w:color w:val="222222"/>
        </w:rPr>
        <w:t>s</w:t>
      </w:r>
      <w:r w:rsidRPr="00673BFB">
        <w:rPr>
          <w:rFonts w:eastAsia="Times New Roman" w:cstheme="minorHAnsi"/>
          <w:color w:val="222222"/>
        </w:rPr>
        <w:t xml:space="preserve"> with San Francisco and Oakland Zoo</w:t>
      </w:r>
      <w:r w:rsidR="00673BFB" w:rsidRPr="00673BFB">
        <w:rPr>
          <w:rFonts w:eastAsia="Times New Roman" w:cstheme="minorHAnsi"/>
          <w:color w:val="222222"/>
        </w:rPr>
        <w:t>s</w:t>
      </w:r>
      <w:r w:rsidRPr="00673BFB">
        <w:rPr>
          <w:rFonts w:eastAsia="Times New Roman" w:cstheme="minorHAnsi"/>
          <w:color w:val="222222"/>
        </w:rPr>
        <w:t xml:space="preserve"> </w:t>
      </w:r>
      <w:r w:rsidR="0028293A" w:rsidRPr="00673BFB">
        <w:rPr>
          <w:rFonts w:eastAsia="Times New Roman" w:cstheme="minorHAnsi"/>
          <w:color w:val="222222"/>
        </w:rPr>
        <w:t xml:space="preserve">and other collaborators </w:t>
      </w:r>
      <w:r w:rsidRPr="00673BFB">
        <w:rPr>
          <w:rFonts w:eastAsia="Times New Roman" w:cstheme="minorHAnsi"/>
          <w:color w:val="222222"/>
        </w:rPr>
        <w:t>to immunize captive</w:t>
      </w:r>
      <w:r w:rsidR="0028293A">
        <w:rPr>
          <w:rFonts w:eastAsia="Times New Roman" w:cstheme="minorHAnsi"/>
          <w:color w:val="222222"/>
        </w:rPr>
        <w:t>-</w:t>
      </w:r>
      <w:r w:rsidRPr="00673BFB">
        <w:rPr>
          <w:rFonts w:eastAsia="Times New Roman" w:cstheme="minorHAnsi"/>
          <w:color w:val="222222"/>
        </w:rPr>
        <w:t xml:space="preserve">reared frogs against a disease </w:t>
      </w:r>
      <w:r w:rsidR="00673BFB" w:rsidRPr="00673BFB">
        <w:rPr>
          <w:rFonts w:eastAsia="Times New Roman" w:cstheme="minorHAnsi"/>
          <w:color w:val="222222"/>
        </w:rPr>
        <w:t>they will face after rewilding</w:t>
      </w:r>
      <w:r w:rsidRPr="00673BFB">
        <w:rPr>
          <w:rFonts w:eastAsia="Times New Roman" w:cstheme="minorHAnsi"/>
          <w:color w:val="222222"/>
        </w:rPr>
        <w:t xml:space="preserve">. </w:t>
      </w:r>
      <w:r w:rsidR="00673BFB" w:rsidRPr="00673BFB">
        <w:rPr>
          <w:rFonts w:eastAsia="Times New Roman" w:cstheme="minorHAnsi"/>
          <w:color w:val="222222"/>
        </w:rPr>
        <w:t xml:space="preserve">This process requires massive collaboration and close teamwork in several facilities. </w:t>
      </w:r>
      <w:r w:rsidRPr="00673BFB">
        <w:rPr>
          <w:rFonts w:eastAsia="Times New Roman" w:cstheme="minorHAnsi"/>
          <w:color w:val="222222"/>
        </w:rPr>
        <w:t xml:space="preserve">I </w:t>
      </w:r>
      <w:r w:rsidR="00673BFB" w:rsidRPr="00673BFB">
        <w:rPr>
          <w:rFonts w:eastAsia="Times New Roman" w:cstheme="minorHAnsi"/>
          <w:color w:val="222222"/>
        </w:rPr>
        <w:t xml:space="preserve">facilitated </w:t>
      </w:r>
      <w:r w:rsidRPr="00673BFB">
        <w:rPr>
          <w:rFonts w:eastAsia="Times New Roman" w:cstheme="minorHAnsi"/>
          <w:color w:val="222222"/>
        </w:rPr>
        <w:t xml:space="preserve">the </w:t>
      </w:r>
      <w:r w:rsidR="00673BFB" w:rsidRPr="00673BFB">
        <w:rPr>
          <w:rFonts w:eastAsia="Times New Roman" w:cstheme="minorHAnsi"/>
          <w:color w:val="222222"/>
        </w:rPr>
        <w:t xml:space="preserve">discussions </w:t>
      </w:r>
      <w:r w:rsidR="00673BFB">
        <w:rPr>
          <w:rFonts w:eastAsia="Times New Roman" w:cstheme="minorHAnsi"/>
          <w:color w:val="222222"/>
        </w:rPr>
        <w:t xml:space="preserve">and decision </w:t>
      </w:r>
      <w:r w:rsidR="00673BFB" w:rsidRPr="00673BFB">
        <w:rPr>
          <w:rFonts w:eastAsia="Times New Roman" w:cstheme="minorHAnsi"/>
          <w:color w:val="222222"/>
        </w:rPr>
        <w:t>by all stakeholders (the Zoos, CDFW, USFWS, and NPS)</w:t>
      </w:r>
      <w:r w:rsidR="00673BFB">
        <w:rPr>
          <w:rFonts w:eastAsia="Times New Roman" w:cstheme="minorHAnsi"/>
          <w:color w:val="222222"/>
        </w:rPr>
        <w:t xml:space="preserve"> </w:t>
      </w:r>
      <w:r w:rsidRPr="00673BFB">
        <w:rPr>
          <w:rFonts w:eastAsia="Times New Roman" w:cstheme="minorHAnsi"/>
          <w:color w:val="222222"/>
        </w:rPr>
        <w:t xml:space="preserve">to </w:t>
      </w:r>
      <w:r w:rsidR="003A7EDB" w:rsidRPr="00673BFB">
        <w:rPr>
          <w:rFonts w:eastAsia="Times New Roman" w:cstheme="minorHAnsi"/>
          <w:color w:val="222222"/>
        </w:rPr>
        <w:t xml:space="preserve">not </w:t>
      </w:r>
      <w:r w:rsidRPr="00673BFB">
        <w:rPr>
          <w:rFonts w:eastAsia="Times New Roman" w:cstheme="minorHAnsi"/>
          <w:color w:val="222222"/>
        </w:rPr>
        <w:t xml:space="preserve">immunize frogs </w:t>
      </w:r>
      <w:r w:rsidR="003A7EDB" w:rsidRPr="00673BFB">
        <w:rPr>
          <w:rFonts w:eastAsia="Times New Roman" w:cstheme="minorHAnsi"/>
          <w:color w:val="222222"/>
        </w:rPr>
        <w:t>in 2020</w:t>
      </w:r>
      <w:r w:rsidR="00673BFB" w:rsidRPr="00673BFB">
        <w:rPr>
          <w:rFonts w:eastAsia="Times New Roman" w:cstheme="minorHAnsi"/>
          <w:color w:val="222222"/>
        </w:rPr>
        <w:t xml:space="preserve">, to minimize </w:t>
      </w:r>
      <w:r w:rsidR="00673BFB">
        <w:rPr>
          <w:rFonts w:eastAsia="Times New Roman" w:cstheme="minorHAnsi"/>
          <w:color w:val="222222"/>
        </w:rPr>
        <w:t xml:space="preserve">human </w:t>
      </w:r>
      <w:r w:rsidR="00673BFB" w:rsidRPr="00673BFB">
        <w:rPr>
          <w:rFonts w:eastAsia="Times New Roman" w:cstheme="minorHAnsi"/>
          <w:color w:val="222222"/>
        </w:rPr>
        <w:t>risk</w:t>
      </w:r>
      <w:r w:rsidR="00673BFB">
        <w:rPr>
          <w:rFonts w:eastAsia="Times New Roman" w:cstheme="minorHAnsi"/>
          <w:color w:val="222222"/>
        </w:rPr>
        <w:t xml:space="preserve"> and adhere to public health policy</w:t>
      </w:r>
      <w:r w:rsidR="00673BFB" w:rsidRPr="00673BFB">
        <w:rPr>
          <w:rFonts w:eastAsia="Times New Roman" w:cstheme="minorHAnsi"/>
          <w:color w:val="222222"/>
        </w:rPr>
        <w:t xml:space="preserve">. </w:t>
      </w:r>
      <w:r w:rsidR="00673BFB">
        <w:rPr>
          <w:rFonts w:eastAsia="Times New Roman" w:cstheme="minorHAnsi"/>
          <w:color w:val="222222"/>
        </w:rPr>
        <w:t>T</w:t>
      </w:r>
      <w:r w:rsidR="003A7EDB" w:rsidRPr="00673BFB">
        <w:rPr>
          <w:rFonts w:eastAsia="Times New Roman" w:cstheme="minorHAnsi"/>
          <w:color w:val="222222"/>
        </w:rPr>
        <w:t xml:space="preserve">his </w:t>
      </w:r>
      <w:r w:rsidR="00673BFB">
        <w:rPr>
          <w:rFonts w:eastAsia="Times New Roman" w:cstheme="minorHAnsi"/>
          <w:color w:val="222222"/>
        </w:rPr>
        <w:t xml:space="preserve">process cost time, and the decision may result in </w:t>
      </w:r>
      <w:r w:rsidR="003A7EDB" w:rsidRPr="00673BFB">
        <w:rPr>
          <w:rFonts w:eastAsia="Times New Roman" w:cstheme="minorHAnsi"/>
          <w:color w:val="222222"/>
        </w:rPr>
        <w:t xml:space="preserve">loss of </w:t>
      </w:r>
      <w:r w:rsidR="00D87A34" w:rsidRPr="00673BFB">
        <w:rPr>
          <w:rFonts w:eastAsia="Times New Roman" w:cstheme="minorHAnsi"/>
          <w:color w:val="222222"/>
        </w:rPr>
        <w:t xml:space="preserve">future </w:t>
      </w:r>
      <w:r w:rsidR="003A7EDB" w:rsidRPr="00673BFB">
        <w:rPr>
          <w:rFonts w:eastAsia="Times New Roman" w:cstheme="minorHAnsi"/>
          <w:color w:val="222222"/>
        </w:rPr>
        <w:t>data and backsliding in frog recovery.</w:t>
      </w:r>
    </w:p>
    <w:p w14:paraId="2F76E4FA" w14:textId="77777777" w:rsidR="00AF12DA" w:rsidRDefault="00D249D2" w:rsidP="00AF12D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Opportunities</w:t>
      </w:r>
      <w:r w:rsidR="00AF12DA" w:rsidRPr="00AF12DA">
        <w:rPr>
          <w:rFonts w:eastAsia="Times New Roman" w:cstheme="minorHAnsi"/>
          <w:b/>
          <w:bCs/>
          <w:color w:val="222222"/>
        </w:rPr>
        <w:t>:</w:t>
      </w:r>
      <w:r w:rsidR="003822D2" w:rsidRPr="00AF12DA">
        <w:rPr>
          <w:rFonts w:eastAsia="Times New Roman" w:cstheme="minorHAnsi"/>
          <w:color w:val="222222"/>
        </w:rPr>
        <w:t xml:space="preserve"> </w:t>
      </w:r>
      <w:r w:rsidR="00A81466" w:rsidRPr="00AF12DA">
        <w:rPr>
          <w:rFonts w:eastAsia="Times New Roman" w:cstheme="minorHAnsi"/>
          <w:color w:val="222222"/>
        </w:rPr>
        <w:t xml:space="preserve">Looking forward, </w:t>
      </w:r>
      <w:r w:rsidR="00E23457" w:rsidRPr="00AF12DA">
        <w:rPr>
          <w:rFonts w:eastAsia="Times New Roman" w:cstheme="minorHAnsi"/>
          <w:color w:val="222222"/>
        </w:rPr>
        <w:t xml:space="preserve">I will pursue </w:t>
      </w:r>
      <w:r w:rsidR="00A81466" w:rsidRPr="00AF12DA">
        <w:rPr>
          <w:rFonts w:eastAsia="Times New Roman" w:cstheme="minorHAnsi"/>
          <w:color w:val="222222"/>
        </w:rPr>
        <w:t xml:space="preserve">opportunities </w:t>
      </w:r>
      <w:r w:rsidR="00E23457" w:rsidRPr="00AF12DA">
        <w:rPr>
          <w:rFonts w:eastAsia="Times New Roman" w:cstheme="minorHAnsi"/>
          <w:color w:val="222222"/>
        </w:rPr>
        <w:t xml:space="preserve">to develop </w:t>
      </w:r>
      <w:r w:rsidR="00A81466" w:rsidRPr="00AF12DA">
        <w:rPr>
          <w:rFonts w:eastAsia="Times New Roman" w:cstheme="minorHAnsi"/>
          <w:color w:val="222222"/>
        </w:rPr>
        <w:t xml:space="preserve">a broader independent research program that incorporates interests in </w:t>
      </w:r>
      <w:r w:rsidR="00E23457" w:rsidRPr="00AF12DA">
        <w:rPr>
          <w:rFonts w:eastAsia="Times New Roman" w:cstheme="minorHAnsi"/>
          <w:color w:val="222222"/>
        </w:rPr>
        <w:t xml:space="preserve">Sierra Nevada aquatic </w:t>
      </w:r>
      <w:r w:rsidR="00A81466" w:rsidRPr="00AF12DA">
        <w:rPr>
          <w:rFonts w:eastAsia="Times New Roman" w:cstheme="minorHAnsi"/>
          <w:color w:val="222222"/>
        </w:rPr>
        <w:t>ecology</w:t>
      </w:r>
      <w:r w:rsidR="00E23457" w:rsidRPr="00AF12DA">
        <w:rPr>
          <w:rFonts w:eastAsia="Times New Roman" w:cstheme="minorHAnsi"/>
          <w:color w:val="222222"/>
        </w:rPr>
        <w:t>,</w:t>
      </w:r>
      <w:r w:rsidR="00A81466" w:rsidRPr="00AF12DA">
        <w:rPr>
          <w:rFonts w:eastAsia="Times New Roman" w:cstheme="minorHAnsi"/>
          <w:color w:val="222222"/>
        </w:rPr>
        <w:t xml:space="preserve"> beyond </w:t>
      </w:r>
      <w:r w:rsidR="00E23457" w:rsidRPr="00AF12DA">
        <w:rPr>
          <w:rFonts w:eastAsia="Times New Roman" w:cstheme="minorHAnsi"/>
          <w:color w:val="222222"/>
        </w:rPr>
        <w:t xml:space="preserve">frog </w:t>
      </w:r>
      <w:r w:rsidR="00A81466" w:rsidRPr="00AF12DA">
        <w:rPr>
          <w:rFonts w:eastAsia="Times New Roman" w:cstheme="minorHAnsi"/>
          <w:color w:val="222222"/>
        </w:rPr>
        <w:t>conservation. These opportunities include</w:t>
      </w:r>
      <w:r w:rsidR="00E23457" w:rsidRPr="00AF12DA">
        <w:rPr>
          <w:rFonts w:eastAsia="Times New Roman" w:cstheme="minorHAnsi"/>
          <w:color w:val="222222"/>
        </w:rPr>
        <w:t>:</w:t>
      </w:r>
    </w:p>
    <w:p w14:paraId="06EE99E7" w14:textId="7B636717" w:rsidR="00A81466" w:rsidRPr="00AF12DA" w:rsidRDefault="00A81466" w:rsidP="00AF12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 xml:space="preserve">Develop a study to describe ponds in </w:t>
      </w:r>
      <w:r w:rsidR="00E23457" w:rsidRPr="00AF12DA">
        <w:rPr>
          <w:rFonts w:eastAsia="Times New Roman" w:cstheme="minorHAnsi"/>
          <w:color w:val="222222"/>
        </w:rPr>
        <w:t xml:space="preserve">the Sierra Nevada </w:t>
      </w:r>
      <w:r w:rsidRPr="00AF12DA">
        <w:rPr>
          <w:rFonts w:eastAsia="Times New Roman" w:cstheme="minorHAnsi"/>
          <w:color w:val="222222"/>
        </w:rPr>
        <w:t>ecosystem, with UC Davis</w:t>
      </w:r>
      <w:r w:rsidR="00E23457" w:rsidRPr="00AF12DA">
        <w:rPr>
          <w:rFonts w:eastAsia="Times New Roman" w:cstheme="minorHAnsi"/>
          <w:color w:val="222222"/>
        </w:rPr>
        <w:t xml:space="preserve"> collaborators.</w:t>
      </w:r>
    </w:p>
    <w:p w14:paraId="0706B5C1" w14:textId="1EB1EA34" w:rsidR="00A81466" w:rsidRPr="00AF12DA" w:rsidRDefault="00A81466" w:rsidP="00AF12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 xml:space="preserve">Complete </w:t>
      </w:r>
      <w:r w:rsidR="00E23457" w:rsidRPr="00AF12DA">
        <w:rPr>
          <w:rFonts w:eastAsia="Times New Roman" w:cstheme="minorHAnsi"/>
          <w:color w:val="222222"/>
        </w:rPr>
        <w:t>and publish garter</w:t>
      </w:r>
      <w:r w:rsidRPr="00AF12DA">
        <w:rPr>
          <w:rFonts w:eastAsia="Times New Roman" w:cstheme="minorHAnsi"/>
          <w:color w:val="222222"/>
        </w:rPr>
        <w:t xml:space="preserve">snake </w:t>
      </w:r>
      <w:r w:rsidR="00E23457" w:rsidRPr="00AF12DA">
        <w:rPr>
          <w:rFonts w:eastAsia="Times New Roman" w:cstheme="minorHAnsi"/>
          <w:color w:val="222222"/>
        </w:rPr>
        <w:t xml:space="preserve">predation </w:t>
      </w:r>
      <w:r w:rsidRPr="00AF12DA">
        <w:rPr>
          <w:rFonts w:eastAsia="Times New Roman" w:cstheme="minorHAnsi"/>
          <w:color w:val="222222"/>
        </w:rPr>
        <w:t>project</w:t>
      </w:r>
      <w:r w:rsidR="00E23457" w:rsidRPr="00AF12DA">
        <w:rPr>
          <w:rFonts w:eastAsia="Times New Roman" w:cstheme="minorHAnsi"/>
          <w:color w:val="222222"/>
        </w:rPr>
        <w:t xml:space="preserve">; seek funding for </w:t>
      </w:r>
      <w:r w:rsidRPr="00AF12DA">
        <w:rPr>
          <w:rFonts w:eastAsia="Times New Roman" w:cstheme="minorHAnsi"/>
          <w:color w:val="222222"/>
        </w:rPr>
        <w:t xml:space="preserve">a </w:t>
      </w:r>
      <w:r w:rsidR="00E23457" w:rsidRPr="00AF12DA">
        <w:rPr>
          <w:rFonts w:eastAsia="Times New Roman" w:cstheme="minorHAnsi"/>
          <w:color w:val="222222"/>
        </w:rPr>
        <w:t>follow-up study.</w:t>
      </w:r>
    </w:p>
    <w:p w14:paraId="1E945C52" w14:textId="4F5965F8" w:rsidR="00A81466" w:rsidRDefault="00E23457" w:rsidP="00AF12D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Secure funding for </w:t>
      </w:r>
      <w:r w:rsidR="00A81466">
        <w:rPr>
          <w:rFonts w:eastAsia="Times New Roman" w:cstheme="minorHAnsi"/>
          <w:color w:val="222222"/>
        </w:rPr>
        <w:t>S</w:t>
      </w:r>
      <w:r>
        <w:rPr>
          <w:rFonts w:eastAsia="Times New Roman" w:cstheme="minorHAnsi"/>
          <w:color w:val="222222"/>
        </w:rPr>
        <w:t xml:space="preserve">ierra Nevada </w:t>
      </w:r>
      <w:r w:rsidR="00A81466">
        <w:rPr>
          <w:rFonts w:eastAsia="Times New Roman" w:cstheme="minorHAnsi"/>
          <w:color w:val="222222"/>
        </w:rPr>
        <w:t>A</w:t>
      </w:r>
      <w:r>
        <w:rPr>
          <w:rFonts w:eastAsia="Times New Roman" w:cstheme="minorHAnsi"/>
          <w:color w:val="222222"/>
        </w:rPr>
        <w:t xml:space="preserve">quatic </w:t>
      </w:r>
      <w:r w:rsidR="00A81466">
        <w:rPr>
          <w:rFonts w:eastAsia="Times New Roman" w:cstheme="minorHAnsi"/>
          <w:color w:val="222222"/>
        </w:rPr>
        <w:t>R</w:t>
      </w:r>
      <w:r>
        <w:rPr>
          <w:rFonts w:eastAsia="Times New Roman" w:cstheme="minorHAnsi"/>
          <w:color w:val="222222"/>
        </w:rPr>
        <w:t xml:space="preserve">esearch </w:t>
      </w:r>
      <w:r w:rsidR="00A81466">
        <w:rPr>
          <w:rFonts w:eastAsia="Times New Roman" w:cstheme="minorHAnsi"/>
          <w:color w:val="222222"/>
        </w:rPr>
        <w:t>C</w:t>
      </w:r>
      <w:r>
        <w:rPr>
          <w:rFonts w:eastAsia="Times New Roman" w:cstheme="minorHAnsi"/>
          <w:color w:val="222222"/>
        </w:rPr>
        <w:t>onsortium meetings and collaborations</w:t>
      </w:r>
      <w:r w:rsidR="00A81466">
        <w:rPr>
          <w:rFonts w:eastAsia="Times New Roman" w:cstheme="minorHAnsi"/>
          <w:color w:val="222222"/>
        </w:rPr>
        <w:t>.</w:t>
      </w:r>
    </w:p>
    <w:p w14:paraId="37BEB0A5" w14:textId="272F2036" w:rsidR="00A81466" w:rsidRPr="00E23457" w:rsidRDefault="00D87A34" w:rsidP="00AF12D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</w:t>
      </w:r>
      <w:r w:rsidR="00A81466">
        <w:rPr>
          <w:rFonts w:eastAsia="Times New Roman" w:cstheme="minorHAnsi"/>
          <w:color w:val="222222"/>
        </w:rPr>
        <w:t xml:space="preserve">ublish </w:t>
      </w:r>
      <w:r>
        <w:rPr>
          <w:rFonts w:eastAsia="Times New Roman" w:cstheme="minorHAnsi"/>
          <w:color w:val="222222"/>
        </w:rPr>
        <w:t xml:space="preserve">two benthic macroinvertebrate </w:t>
      </w:r>
      <w:r w:rsidR="00A81466">
        <w:rPr>
          <w:rFonts w:eastAsia="Times New Roman" w:cstheme="minorHAnsi"/>
          <w:color w:val="222222"/>
        </w:rPr>
        <w:t>datasets</w:t>
      </w:r>
      <w:r>
        <w:rPr>
          <w:rFonts w:eastAsia="Times New Roman" w:cstheme="minorHAnsi"/>
          <w:color w:val="222222"/>
        </w:rPr>
        <w:t xml:space="preserve"> in 2021.</w:t>
      </w:r>
    </w:p>
    <w:sectPr w:rsidR="00A81466" w:rsidRPr="00E23457" w:rsidSect="00E33EF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5706C" w14:textId="77777777" w:rsidR="00E33EF7" w:rsidRDefault="00E33EF7" w:rsidP="00E33EF7">
      <w:pPr>
        <w:spacing w:after="0" w:line="240" w:lineRule="auto"/>
      </w:pPr>
      <w:r>
        <w:separator/>
      </w:r>
    </w:p>
  </w:endnote>
  <w:endnote w:type="continuationSeparator" w:id="0">
    <w:p w14:paraId="6EBA02E8" w14:textId="77777777" w:rsidR="00E33EF7" w:rsidRDefault="00E33EF7" w:rsidP="00E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FB93" w14:textId="77777777" w:rsidR="00E33EF7" w:rsidRDefault="00E33EF7" w:rsidP="00E33EF7">
      <w:pPr>
        <w:spacing w:after="0" w:line="240" w:lineRule="auto"/>
      </w:pPr>
      <w:r>
        <w:separator/>
      </w:r>
    </w:p>
  </w:footnote>
  <w:footnote w:type="continuationSeparator" w:id="0">
    <w:p w14:paraId="74A66067" w14:textId="77777777" w:rsidR="00E33EF7" w:rsidRDefault="00E33EF7" w:rsidP="00E3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BA5"/>
    <w:multiLevelType w:val="hybridMultilevel"/>
    <w:tmpl w:val="945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24294"/>
    <w:multiLevelType w:val="hybridMultilevel"/>
    <w:tmpl w:val="AF806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737FA"/>
    <w:multiLevelType w:val="hybridMultilevel"/>
    <w:tmpl w:val="4A48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B8D"/>
    <w:multiLevelType w:val="hybridMultilevel"/>
    <w:tmpl w:val="5C94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41C"/>
    <w:multiLevelType w:val="multilevel"/>
    <w:tmpl w:val="C998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569C2"/>
    <w:multiLevelType w:val="hybridMultilevel"/>
    <w:tmpl w:val="2EEC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C5A0D"/>
    <w:multiLevelType w:val="hybridMultilevel"/>
    <w:tmpl w:val="F4C6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924995"/>
    <w:multiLevelType w:val="hybridMultilevel"/>
    <w:tmpl w:val="40E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00229"/>
    <w:multiLevelType w:val="hybridMultilevel"/>
    <w:tmpl w:val="08D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72229"/>
    <w:multiLevelType w:val="hybridMultilevel"/>
    <w:tmpl w:val="43162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17FED"/>
    <w:multiLevelType w:val="hybridMultilevel"/>
    <w:tmpl w:val="EC1ED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DD3708"/>
    <w:multiLevelType w:val="hybridMultilevel"/>
    <w:tmpl w:val="C8A85E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8E95447"/>
    <w:multiLevelType w:val="hybridMultilevel"/>
    <w:tmpl w:val="FB82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E1415F"/>
    <w:multiLevelType w:val="hybridMultilevel"/>
    <w:tmpl w:val="2500F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EC"/>
    <w:rsid w:val="000206DA"/>
    <w:rsid w:val="00086A85"/>
    <w:rsid w:val="001A76C7"/>
    <w:rsid w:val="0028293A"/>
    <w:rsid w:val="003822D2"/>
    <w:rsid w:val="003A7EDB"/>
    <w:rsid w:val="003C2AE5"/>
    <w:rsid w:val="003C7568"/>
    <w:rsid w:val="00510AB3"/>
    <w:rsid w:val="00534BA6"/>
    <w:rsid w:val="00673BFB"/>
    <w:rsid w:val="006867BE"/>
    <w:rsid w:val="006949A8"/>
    <w:rsid w:val="007E114E"/>
    <w:rsid w:val="008958D2"/>
    <w:rsid w:val="008F5FC3"/>
    <w:rsid w:val="00A81466"/>
    <w:rsid w:val="00AF12DA"/>
    <w:rsid w:val="00CA1C23"/>
    <w:rsid w:val="00D249D2"/>
    <w:rsid w:val="00D43577"/>
    <w:rsid w:val="00D87A34"/>
    <w:rsid w:val="00E23457"/>
    <w:rsid w:val="00E27F4B"/>
    <w:rsid w:val="00E33EF7"/>
    <w:rsid w:val="00E865EC"/>
    <w:rsid w:val="00F45016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865B"/>
  <w15:chartTrackingRefBased/>
  <w15:docId w15:val="{9F45F4AB-31A9-476E-A53E-C64CC8FB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F7"/>
  </w:style>
  <w:style w:type="paragraph" w:styleId="Footer">
    <w:name w:val="footer"/>
    <w:basedOn w:val="Normal"/>
    <w:link w:val="FooterChar"/>
    <w:uiPriority w:val="99"/>
    <w:unhideWhenUsed/>
    <w:rsid w:val="00E3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3</cp:revision>
  <dcterms:created xsi:type="dcterms:W3CDTF">2020-12-10T17:56:00Z</dcterms:created>
  <dcterms:modified xsi:type="dcterms:W3CDTF">2020-12-11T21:41:00Z</dcterms:modified>
</cp:coreProperties>
</file>