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Exam 70-483 Programming in C#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Manage program flow (25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–30%)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multithreading and asynchronous processing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Use the Task Parallel library (ParallelFor, Plinq, Tasks); create continuation tasks; spawn threads by using ThreadPool; unblock the UI; use async and await keywords; manage data by using concurrent collections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multithreading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Synchronize resources; implement locking; cancel a long-running task; implement thread-safe methods to handle race conditions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program flow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Iterate across collection and array items; program decisions by using switch statements, if/then, and operators; evaluate expressions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and implement events and callbacks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 event handlers; subscribe to and unsubscribe from events; use built-in delegate types to create events; create delegates; lambda expressions; anonymous methods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exception handling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Handle exception types (SQL exceptions, network exceptions, communication exceptions, network timeout exceptions); catch typed vs. base exceptions; implement try-catch-finally blocks; throw exceptions; determine when to rethrow vs. throw; create custom exceptions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Asynchronous programming with Async and Await (C# and Visual Basic)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http://msdn.microsoft.com/library/vstudio/hh191443.aspx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Threading (C# and Visual Basic)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http://msdn.microsoft.com/library/ms173178.aspx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Selection statements (C# reference)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http://msdn.microsoft.com/library/vstudio/676s4xab.aspx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Create and use types (25–30%)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types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 value types (structs, enum), reference types, generic types, constructors, static variables, methods, classes, extension methods, optional and named parameters, and indexed properties; create overloaded and overriden methods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Consume types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Box or unbox to convert between value types; cast types; convert types; handle dynamic types; ensure interoperability with unmanaged code, for example, dynamic keyword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Enforce encapsulation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Enforce encapsulation by using properties, by using accessors (public, private, protected), and by using explicit interface implementation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Create and implement a class hierarchy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Design and implement an interface; inherit from a base class; create and implement classes based on the IComparable, IEnumerable, IDisposable, and IUnknown interfaces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Find, execute, and create types at runtime by using reflection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 and apply attributes; read attributes; generate code at runtime by using CodeDom and lambda expressions; use types from the System.Reflection namespace (Assembly, PropertyInfo, MethodInfo, Type)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the object life cycle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Manage unmanaged resources; implement IDisposable, including interaction with finalization; manage IDisposable by using the Using statement; manage finalization and garbage collection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Manipulate strings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Manipulate strings by using the StringBuilder, StringWriter, and StringReader classes; search strings; enumerate string methods; format strings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Types (C# programming guide)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3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http://msdn.microsoft.com/library/ms173104.aspx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Classes and structs (C# programming guide)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4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http://msdn.microsoft.com/library/vstudio/ms173109.aspx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Object-oriented programming (C# and Visual Basic)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5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http://msdn.microsoft.com/library/dd460654.aspx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Debug applications and implement security (25–30%)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Validate application input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Validate JSON data; data collection types; manage data integrity; evaluate a regular expression to validate the input format; use built-in functions to validate data type and content out of scope: writing regular expressions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Perform symmetric and asymmetric encryption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Choose an appropriate encryption algorithm; manage and create certificates; implement key management; implement the System.Security namespace; hashing data; encrypt streams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Manage assemblies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Version assemblies; sign assemblies using strong names; implement side-by-side hosting; put an assembly in the global assembly cache; create a WinMD assembly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Debug an application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Create and manage compiler directives; choose an appropriate build type; manage programming database files and symbols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Implement diagnostics in an application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Implement logging and tracing; profiling applications; create and monitor performance counters; write to the event log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Validating data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6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http://msdn.microsoft.com/library/vstudio/t3b36awf.aspx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.NET Framework regular expressions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7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http://msdn.microsoft.com/library/hs600312.aspx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Implement data access (25–30%)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Perform I/O operations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Read and write files and streams; read and write from the network by using classes in the System.Net namespace; implement asynchronous I/O operations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Consume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Retrieve data from a database; update data in a database; consume JSON and XML data; retrieve data by using web services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Query and manipulate data and objects by using LINQ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Query data by using operators (projection, join, group, take, skip, aggregate); create method-based LINQ queries; query data by using query comprehension syntax; select data by using anonymous types; force execution of a query; read, filter, create, and modify data structures by using LINQ to XML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Serialize and deserialize data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Serialize and deserialize data by using binary serialization, custom serialization, XML Serializer, JSON Serializer, and Data Contract Serializer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Store data in and retrieve data from collections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Store and retrieve data by using dictionaries, arrays, lists, sets, and queues; choose a collection type; initialize a collection; add and remove items from a collection; use typed vs. non-typed collections; implement custom collections; implement collection interfaces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Preparation resources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File system and the registry (C# programming guide)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8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http://msdn.microsoft.com/library/vstudio/2kzb96fk.aspx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Connecting to data in Visual Studio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9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http://msdn.microsoft.com/library/vstudio/ms171886.aspx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Editing data in your application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1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http://msdn.microsoft.com/library/vstudio/ms171928.aspx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https://www.microsoft.com/en-us/learning/exam-70-483.aspx</w:t>
        </w:r>
      </w:hyperlink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Mode="External" Target="http://msdn.microsoft.com/library/ms173104.aspx" Id="docRId3" Type="http://schemas.openxmlformats.org/officeDocument/2006/relationships/hyperlink" /><Relationship TargetMode="External" Target="http://msdn.microsoft.com/library/hs600312.aspx" Id="docRId7" Type="http://schemas.openxmlformats.org/officeDocument/2006/relationships/hyperlink" /><Relationship TargetMode="External" Target="http://msdn.microsoft.com/library/vstudio/ms171928.aspx" Id="docRId10" Type="http://schemas.openxmlformats.org/officeDocument/2006/relationships/hyperlink" /><Relationship TargetMode="External" Target="http://msdn.microsoft.com/library/vstudio/676s4xab.aspx" Id="docRId2" Type="http://schemas.openxmlformats.org/officeDocument/2006/relationships/hyperlink" /><Relationship TargetMode="External" Target="http://msdn.microsoft.com/library/vstudio/t3b36awf.aspx" Id="docRId6" Type="http://schemas.openxmlformats.org/officeDocument/2006/relationships/hyperlink" /><Relationship TargetMode="External" Target="http://msdn.microsoft.com/library/ms173178.aspx" Id="docRId1" Type="http://schemas.openxmlformats.org/officeDocument/2006/relationships/hyperlink" /><Relationship TargetMode="External" Target="https://www.microsoft.com/en-us/learning/exam-70-483.aspx" Id="docRId11" Type="http://schemas.openxmlformats.org/officeDocument/2006/relationships/hyperlink" /><Relationship TargetMode="External" Target="http://msdn.microsoft.com/library/dd460654.aspx" Id="docRId5" Type="http://schemas.openxmlformats.org/officeDocument/2006/relationships/hyperlink" /><Relationship TargetMode="External" Target="http://msdn.microsoft.com/library/vstudio/ms171886.aspx" Id="docRId9" Type="http://schemas.openxmlformats.org/officeDocument/2006/relationships/hyperlink" /><Relationship TargetMode="External" Target="http://msdn.microsoft.com/library/vstudio/hh191443.aspx" Id="docRId0" Type="http://schemas.openxmlformats.org/officeDocument/2006/relationships/hyperlink" /><Relationship Target="numbering.xml" Id="docRId12" Type="http://schemas.openxmlformats.org/officeDocument/2006/relationships/numbering" /><Relationship TargetMode="External" Target="http://msdn.microsoft.com/library/vstudio/ms173109.aspx" Id="docRId4" Type="http://schemas.openxmlformats.org/officeDocument/2006/relationships/hyperlink" /><Relationship TargetMode="External" Target="http://msdn.microsoft.com/library/vstudio/2kzb96fk.aspx" Id="docRId8" Type="http://schemas.openxmlformats.org/officeDocument/2006/relationships/hyperlink" /></Relationships>
</file>