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 70-486 Developing ASP.NET MVC Web Applications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the application architecture (15-20%)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the application layers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data access; plan for separation of concerns; appropriate use of models, views, and controllers; choose between client-side and server side processing; design for scalability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 distributed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 hybrid application (on-premises versus off-premises, including Azure), plan for session management in a distributed environment, plan web farms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the Azure role life cycle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Identify and implement Start, Run, and Stop events; identify startup tasks (IIS configuration [app pool], registry configuration, third-party tools)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 state management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a state management mechanism (in-process and out of process state management), plan for scalability, use cookies or local storage to maintain state, apply configuration settings in web.config file, implement sessionless state (for example, QueryString)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 caching strategy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page output caching (performance oriented), implement data caching, implement HTTP caching, implement Azure caching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a WebSocket strategy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and write string and binary data asynchronously (long-running data transfers), choose a connection loss strategy, decide a strategy for when to use WebSockets, implement SignalR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HTTP modules and handlers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synchronous and asynchronous modules and handlers, choose between modules and handlers in IIS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Preparation 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Entity Framework Development workflows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http://msdn.microsoft.com/en-US/data/jj590134</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DataAdapters and DataReaders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http://msdn.microsoft.com/en-us/library/ms254931(v=vs.110).aspx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ASP.NET State Management overview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http://msdn.microsoft.com/en-us/library/75x4ha6s(v=vs.100).aspx</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the user experience (20-25%)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the user interface design for a web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and apply styles by using CSS, structure and lay out the user interface by using HTML, implement dynamic page content based on a design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UI behavior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client validation, use JavaScript and the DOM to control application behavior, extend objects by using prototypal inheritance, use AJAX to make partial page updates, implement the UI by using JQuery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Compose the UI layout of an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partials for reuse in different areas of the application, design and implement pages by using Razor templates (Razor view engine), design layouts to provide visual structure, implement master/application pages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application behavior and style based on browser feature detection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Detect browser features and capabilities; create a web application that runs across multiple browsers and mobile devices; enhance application behavior and style by using vendor-specific extensions, for example, CSS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an adaptive UI layout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for running applications in browsers on multiple devices (screen resolution, CSS, HTML), plan for mobile web applications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Preparation 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 a better mobile browsing experience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http://msdn.microsoft.com/en-us/magazine/hh288079.aspx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modes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http://www.asp.net/whitepapers/mvc4-release-notes#_Toc303253810</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Building Modern Web Apps Jump Start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https://mva.microsoft.com/training-courses/building-modern-web-apps-jump-start</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 the user experience (15-20%)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for search engine optimization and accessibility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analytical tools to parse HTML, view and evaluate conceptual structure by using plugs-in for browsers, write semantic markup (HTML5 and ARIA) for accessibility (for example, screen readers)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and implement globalization and localization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a localization strategy; create and apply resources to UI, including JavaScript resources; set cultures; create satellite resource assemblies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MVC controllers and actions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authorization attributes, global filters, and authentication filters; specify an override filter; implement action behaviors; implement action results; implement model binding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routes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route to handle a URL pattern, apply route constraints, ignore URL patterns, add custom route parameters, define areas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Control application behavior by using MVC extensibility points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MVC filters and controller factories; control application behavior by using action results, viewengines, model binders, and route handlers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Reduce network bandwidth</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Bundle and minify scripts (CSS and JavaScript), compress and decompress data (using gzip/deflate; storage), plan a content delivery network (CDN) strategy (for example, Azure CDN)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Preparation 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Search Engine Optimization Toolkit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http://www.iis.net/downloads/microsoft/search-engine-optimization-toolkit</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GlobalizationSection Class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http://msdn.microsoft.com/en-us/library/system.web.configuration.globalizationsection.aspx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FormCollection Class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http://msdn.microsoft.com/en-us/library/system.web.mvc.formcollection(v=vs.118).aspx</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Troubleshoot and debug web applications (20-25%)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Prevent and troubleshoot runtime issues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Troubleshoot performance, security, and errors; implement tracing, logging (including using attributes for logging), and debugging (including IntelliTrace); enforce conditions by using code contracts; enable and configure health monitoring (including Performance Monitor)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 exception handling strategy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Handle exceptions across multiple layers, display custom error pages using global.asax or creating your own HTTPHandler or set web.config attributes, handle first chance exceptions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a web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and run unit tests (for example, use the Assert class), create mocks; create and run web tests, including using Browser Link; debug a web application in multiple browsers and mobile emulators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Debug an Azure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 diagnostic information by using Azure Diagnostics API and appropriately implement on demand versus scheduled; choose log types (for example, event logs, performance counters, and crash dumps); debug an Azure application by using IntelliTrace, Remote Desktop Protocol (RDP), and remote debugging; interact directly with remote Azure websites using Server Explorer.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Preparation 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shims to isolate your application from other assemblies for unit testing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http://msdn.microsoft.com/en-us/library/hh549176(v=vs.120).aspx</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 security (20-25%)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 authentication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Authenticate users; enforce authentication settings; choose between Windows, Forms, and custom authentication; manage user session by using cookies; configure membership providers; create custom membership providers; configure ASP.NET Identity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 and apply authorization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roles, authorize roles by using configuration, authorize roles programmatically, create custom role providers, implement WCF service authorization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implement claims-based authentication across federated identity stores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federated authentication by using Azure Access Control Service; create a custom security token by using Windows Identity Foundation; handle token formats (for example, oAuth, OpenID, Microsoft Account, Google, Twitter, and Facebook) for SAML and SWT tokens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 data integrity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encryption to application data, apply encryption to the configuration sections of an application, sign application data to prevent tampering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a secure site with ASP.NET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Secure communication by applying SSL certificates; salt and hash passwords for storage; use HTML encoding to prevent cross-site scripting attacks (ANTI-XSS Library); implement deferred validation and handle unvalidated requests, for example, form, querystring, and URL; prevent SQL injection attacks by parameterizing queries; prevent cross-site request forgeries (XSRF)</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Preparation resources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 to ASP.NET Identity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http://www.asp.net/identity/overview/getting-started/introduction-to-aspnet-identity</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5: Authentication, authorization, and identities in WCF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http://msdn.microsoft.com/en-us/library/ff647503.aspx</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Easy Web App Integration with Windows Azure Active Directory, ASP.NET &amp; Visual Studio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http://blogs.technet.com/b/ad/archive/2013/06/26/improved-windows-azure-active-directory-integration-with-asp-net-amp-visual-studio.aspx</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https://www.microsoft.com/en-us/learning/exam-70-486.aspx</w:t>
        </w:r>
      </w:hyperlink>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icrosoft.com/en-us/learning/exam-70-486.aspx" Id="docRId13" Type="http://schemas.openxmlformats.org/officeDocument/2006/relationships/hyperlink" /><Relationship TargetMode="External" Target="http://msdn.microsoft.com/en-us/magazine/hh288079.aspx" Id="docRId3" Type="http://schemas.openxmlformats.org/officeDocument/2006/relationships/hyperlink" /><Relationship TargetMode="External" Target="http://msdn.microsoft.com/en-us/library/system.web.configuration.globalizationsection.aspx" Id="docRId7" Type="http://schemas.openxmlformats.org/officeDocument/2006/relationships/hyperlink" /><Relationship TargetMode="External" Target="http://www.asp.net/identity/overview/getting-started/introduction-to-aspnet-identity" Id="docRId10" Type="http://schemas.openxmlformats.org/officeDocument/2006/relationships/hyperlink" /><Relationship Target="numbering.xml" Id="docRId14" Type="http://schemas.openxmlformats.org/officeDocument/2006/relationships/numbering" /><Relationship TargetMode="External" Target="http://msdn.microsoft.com/en-us/library/75x4ha6s(v=vs.100).aspx" Id="docRId2" Type="http://schemas.openxmlformats.org/officeDocument/2006/relationships/hyperlink" /><Relationship TargetMode="External" Target="http://www.iis.net/downloads/microsoft/search-engine-optimization-toolkit" Id="docRId6" Type="http://schemas.openxmlformats.org/officeDocument/2006/relationships/hyperlink" /><Relationship TargetMode="External" Target="http://msdn.microsoft.com/en-us/library/ms254931(v=vs.110).aspx" Id="docRId1" Type="http://schemas.openxmlformats.org/officeDocument/2006/relationships/hyperlink" /><Relationship TargetMode="External" Target="http://msdn.microsoft.com/en-us/library/ff647503.aspx" Id="docRId11" Type="http://schemas.openxmlformats.org/officeDocument/2006/relationships/hyperlink" /><Relationship Target="styles.xml" Id="docRId15" Type="http://schemas.openxmlformats.org/officeDocument/2006/relationships/styles" /><Relationship TargetMode="External" Target="https://mva.microsoft.com/training-courses/building-modern-web-apps-jump-start" Id="docRId5" Type="http://schemas.openxmlformats.org/officeDocument/2006/relationships/hyperlink" /><Relationship TargetMode="External" Target="http://msdn.microsoft.com/en-us/library/hh549176(v=vs.120).aspx" Id="docRId9" Type="http://schemas.openxmlformats.org/officeDocument/2006/relationships/hyperlink" /><Relationship TargetMode="External" Target="http://msdn.microsoft.com/en-US/data/jj590134" Id="docRId0" Type="http://schemas.openxmlformats.org/officeDocument/2006/relationships/hyperlink" /><Relationship TargetMode="External" Target="http://blogs.technet.com/b/ad/archive/2013/06/26/improved-windows-azure-active-directory-integration-with-asp-net-amp-visual-studio.aspx" Id="docRId12" Type="http://schemas.openxmlformats.org/officeDocument/2006/relationships/hyperlink" /><Relationship TargetMode="External" Target="http://www.asp.net/whitepapers/mvc4-release-notes#_Toc303253810" Id="docRId4" Type="http://schemas.openxmlformats.org/officeDocument/2006/relationships/hyperlink" /><Relationship TargetMode="External" Target="http://msdn.microsoft.com/en-us/library/system.web.mvc.formcollection(v=vs.118).aspx" Id="docRId8" Type="http://schemas.openxmlformats.org/officeDocument/2006/relationships/hyperlink" /></Relationships>
</file>