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D8" w:rsidRPr="001C1BD8" w:rsidRDefault="001C1BD8" w:rsidP="001C1BD8">
      <w:pPr>
        <w:pStyle w:val="Titre4"/>
        <w:spacing w:before="0" w:after="240" w:line="270" w:lineRule="atLeast"/>
        <w:rPr>
          <w:rFonts w:ascii="Helvetica" w:hAnsi="Helvetica" w:cs="Helvetica"/>
          <w:b w:val="0"/>
          <w:i w:val="0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36"/>
          <w:szCs w:val="36"/>
          <w:lang w:val="fr-BE" w:eastAsia="fr-BE"/>
        </w:rPr>
        <w:drawing>
          <wp:anchor distT="0" distB="0" distL="114300" distR="114300" simplePos="0" relativeHeight="251658240" behindDoc="0" locked="0" layoutInCell="1" allowOverlap="1" wp14:anchorId="5AF3538E" wp14:editId="43D9552A">
            <wp:simplePos x="0" y="0"/>
            <wp:positionH relativeFrom="column">
              <wp:posOffset>3891280</wp:posOffset>
            </wp:positionH>
            <wp:positionV relativeFrom="paragraph">
              <wp:posOffset>-528320</wp:posOffset>
            </wp:positionV>
            <wp:extent cx="2189480" cy="1706245"/>
            <wp:effectExtent l="0" t="0" r="0" b="0"/>
            <wp:wrapThrough wrapText="bothSides">
              <wp:wrapPolygon edited="0">
                <wp:start x="3759" y="482"/>
                <wp:lineTo x="3195" y="4341"/>
                <wp:lineTo x="3759" y="8682"/>
                <wp:lineTo x="1503" y="8923"/>
                <wp:lineTo x="564" y="10129"/>
                <wp:lineTo x="564" y="12540"/>
                <wp:lineTo x="2255" y="16399"/>
                <wp:lineTo x="2443" y="18087"/>
                <wp:lineTo x="6014" y="20258"/>
                <wp:lineTo x="8833" y="20981"/>
                <wp:lineTo x="12592" y="20981"/>
                <wp:lineTo x="15223" y="20258"/>
                <wp:lineTo x="19169" y="17846"/>
                <wp:lineTo x="19169" y="16399"/>
                <wp:lineTo x="20861" y="12540"/>
                <wp:lineTo x="21049" y="10370"/>
                <wp:lineTo x="19921" y="8923"/>
                <wp:lineTo x="17666" y="8682"/>
                <wp:lineTo x="18418" y="4823"/>
                <wp:lineTo x="17666" y="482"/>
                <wp:lineTo x="3759" y="482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6fd26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A69">
        <w:rPr>
          <w:rFonts w:ascii="Helvetica" w:hAnsi="Helvetica" w:cs="Helvetica"/>
          <w:color w:val="333333"/>
          <w:sz w:val="36"/>
          <w:szCs w:val="36"/>
        </w:rPr>
        <w:t>COMPILERS</w:t>
      </w:r>
      <w:r w:rsidR="00B66A69">
        <w:rPr>
          <w:rFonts w:ascii="Helvetica" w:hAnsi="Helvetica" w:cs="Helvetica"/>
          <w:color w:val="333333"/>
          <w:sz w:val="36"/>
          <w:szCs w:val="36"/>
        </w:rPr>
        <w:br/>
      </w:r>
      <w:r w:rsidR="00C95157" w:rsidRPr="001C1BD8">
        <w:rPr>
          <w:rFonts w:ascii="Helvetica" w:hAnsi="Helvetica" w:cs="Helvetica"/>
          <w:color w:val="333333"/>
          <w:sz w:val="36"/>
          <w:szCs w:val="36"/>
        </w:rPr>
        <w:t>Language grammar</w:t>
      </w:r>
      <w:r w:rsidR="005D1838" w:rsidRPr="001C1BD8">
        <w:rPr>
          <w:rFonts w:ascii="Helvetica" w:hAnsi="Helvetica" w:cs="Helvetica"/>
          <w:color w:val="333333"/>
          <w:sz w:val="36"/>
          <w:szCs w:val="36"/>
        </w:rPr>
        <w:t xml:space="preserve"> </w:t>
      </w:r>
      <w:r w:rsidR="00221D57" w:rsidRPr="001C1BD8">
        <w:rPr>
          <w:rFonts w:ascii="Helvetica" w:hAnsi="Helvetica" w:cs="Helvetica"/>
          <w:color w:val="333333"/>
          <w:sz w:val="36"/>
          <w:szCs w:val="36"/>
        </w:rPr>
        <w:t>–</w:t>
      </w:r>
      <w:r w:rsidR="005D1838" w:rsidRPr="001C1BD8">
        <w:rPr>
          <w:rFonts w:ascii="Helvetica" w:hAnsi="Helvetica" w:cs="Helvetica"/>
          <w:color w:val="333333"/>
          <w:sz w:val="36"/>
          <w:szCs w:val="36"/>
        </w:rPr>
        <w:t xml:space="preserve"> Raccoon</w:t>
      </w:r>
      <w:r w:rsidRPr="001C1BD8">
        <w:rPr>
          <w:rFonts w:ascii="Helvetica" w:hAnsi="Helvetica" w:cs="Helvetica"/>
          <w:color w:val="333333"/>
          <w:sz w:val="36"/>
          <w:szCs w:val="36"/>
        </w:rPr>
        <w:br/>
      </w:r>
      <w:r w:rsidRPr="001C1BD8">
        <w:rPr>
          <w:rFonts w:asciiTheme="minorHAnsi" w:hAnsiTheme="minorHAnsi" w:cs="Helvetica"/>
          <w:b w:val="0"/>
          <w:color w:val="333333"/>
        </w:rPr>
        <w:t>Group</w:t>
      </w:r>
      <w:r w:rsidR="00C05CAA">
        <w:rPr>
          <w:rFonts w:asciiTheme="minorHAnsi" w:hAnsiTheme="minorHAnsi" w:cs="Helvetica"/>
          <w:b w:val="0"/>
          <w:color w:val="333333"/>
        </w:rPr>
        <w:t xml:space="preserve"> 2</w:t>
      </w:r>
      <w:r w:rsidRPr="001C1BD8">
        <w:rPr>
          <w:rFonts w:asciiTheme="minorHAnsi" w:hAnsiTheme="minorHAnsi" w:cs="Helvetica"/>
          <w:b w:val="0"/>
          <w:color w:val="333333"/>
        </w:rPr>
        <w:t xml:space="preserve">: </w:t>
      </w:r>
      <w:r w:rsidRPr="001C1BD8">
        <w:rPr>
          <w:rFonts w:asciiTheme="minorHAnsi" w:hAnsiTheme="minorHAnsi" w:cs="Helvetica"/>
          <w:b w:val="0"/>
          <w:color w:val="333333"/>
          <w:shd w:val="clear" w:color="auto" w:fill="FFFFFF"/>
        </w:rPr>
        <w:t xml:space="preserve">Paul </w:t>
      </w:r>
      <w:proofErr w:type="spellStart"/>
      <w:r w:rsidRPr="001C1BD8">
        <w:rPr>
          <w:rFonts w:asciiTheme="minorHAnsi" w:hAnsiTheme="minorHAnsi" w:cs="Helvetica"/>
          <w:b w:val="0"/>
          <w:color w:val="333333"/>
          <w:shd w:val="clear" w:color="auto" w:fill="FFFFFF"/>
        </w:rPr>
        <w:t>Catusanu</w:t>
      </w:r>
      <w:proofErr w:type="spellEnd"/>
      <w:r w:rsidRPr="001C1BD8">
        <w:rPr>
          <w:rFonts w:asciiTheme="minorHAnsi" w:hAnsiTheme="minorHAnsi" w:cs="Helvetica"/>
          <w:b w:val="0"/>
          <w:color w:val="333333"/>
          <w:shd w:val="clear" w:color="auto" w:fill="FFFFFF"/>
        </w:rPr>
        <w:t xml:space="preserve">, Tom Ewbank, </w:t>
      </w:r>
      <w:proofErr w:type="spellStart"/>
      <w:r w:rsidRPr="001C1BD8">
        <w:rPr>
          <w:rFonts w:asciiTheme="minorHAnsi" w:hAnsiTheme="minorHAnsi" w:cs="Helvetica"/>
          <w:b w:val="0"/>
          <w:color w:val="333333"/>
          <w:shd w:val="clear" w:color="auto" w:fill="FFFFFF"/>
        </w:rPr>
        <w:t>Élodie</w:t>
      </w:r>
      <w:proofErr w:type="spellEnd"/>
      <w:r w:rsidRPr="001C1BD8">
        <w:rPr>
          <w:rFonts w:asciiTheme="minorHAnsi" w:hAnsiTheme="minorHAnsi" w:cs="Helvetica"/>
          <w:b w:val="0"/>
          <w:color w:val="333333"/>
          <w:shd w:val="clear" w:color="auto" w:fill="FFFFFF"/>
        </w:rPr>
        <w:t xml:space="preserve"> Van de </w:t>
      </w:r>
      <w:proofErr w:type="spellStart"/>
      <w:r w:rsidRPr="001C1BD8">
        <w:rPr>
          <w:rFonts w:asciiTheme="minorHAnsi" w:hAnsiTheme="minorHAnsi" w:cs="Helvetica"/>
          <w:b w:val="0"/>
          <w:color w:val="333333"/>
          <w:shd w:val="clear" w:color="auto" w:fill="FFFFFF"/>
        </w:rPr>
        <w:t>Goor</w:t>
      </w:r>
      <w:proofErr w:type="spellEnd"/>
      <w:r>
        <w:rPr>
          <w:rFonts w:ascii="Helvetica" w:hAnsi="Helvetica" w:cs="Helvetica"/>
          <w:b w:val="0"/>
          <w:i w:val="0"/>
          <w:color w:val="333333"/>
          <w:sz w:val="21"/>
          <w:szCs w:val="21"/>
        </w:rPr>
        <w:t xml:space="preserve"> </w:t>
      </w:r>
    </w:p>
    <w:p w:rsidR="00221D57" w:rsidRDefault="00221D57" w:rsidP="001C1BD8">
      <w:pPr>
        <w:pBdr>
          <w:bottom w:val="single" w:sz="6" w:space="0" w:color="auto"/>
        </w:pBdr>
        <w:spacing w:line="240" w:lineRule="auto"/>
      </w:pPr>
    </w:p>
    <w:p w:rsidR="001C1BD8" w:rsidRDefault="001C1BD8" w:rsidP="001C1BD8">
      <w:pPr>
        <w:spacing w:after="0" w:line="240" w:lineRule="auto"/>
        <w:jc w:val="both"/>
      </w:pPr>
    </w:p>
    <w:p w:rsidR="005D1838" w:rsidRPr="005D1838" w:rsidRDefault="002D2A6F" w:rsidP="00256D35">
      <w:pPr>
        <w:jc w:val="both"/>
      </w:pPr>
      <w:r>
        <w:t>We would like to have a language easy to understand and use</w:t>
      </w:r>
      <w:r w:rsidR="000824E4">
        <w:t>d</w:t>
      </w:r>
      <w:r>
        <w:t xml:space="preserve"> as first language. To do that, we will use the python philosophy </w:t>
      </w:r>
      <w:r w:rsidR="00221D57">
        <w:t>of “</w:t>
      </w:r>
      <w:r>
        <w:t>Simple is better than complex” and “</w:t>
      </w:r>
      <w:r w:rsidRPr="005D1838">
        <w:t>Beautiful is better than ugl</w:t>
      </w:r>
      <w:r w:rsidR="00221D57">
        <w:t>y</w:t>
      </w:r>
      <w:r w:rsidRPr="005D1838">
        <w:t xml:space="preserve">”. We will </w:t>
      </w:r>
      <w:r w:rsidR="003B5DDF" w:rsidRPr="005D1838">
        <w:t xml:space="preserve">inspire </w:t>
      </w:r>
      <w:r w:rsidR="00221D57" w:rsidRPr="005D1838">
        <w:t>ourselves</w:t>
      </w:r>
      <w:r w:rsidR="003B5DDF" w:rsidRPr="005D1838">
        <w:t xml:space="preserve"> of </w:t>
      </w:r>
      <w:r w:rsidR="00884FB2">
        <w:t xml:space="preserve">the </w:t>
      </w:r>
      <w:r w:rsidR="003B5DDF" w:rsidRPr="005D1838">
        <w:t>python</w:t>
      </w:r>
      <w:r w:rsidR="005D1838" w:rsidRPr="005D1838">
        <w:t xml:space="preserve"> syntax</w:t>
      </w:r>
      <w:r w:rsidR="003B5DDF" w:rsidRPr="005D1838">
        <w:t xml:space="preserve"> for much of our language, particularly the indentation to structure the co</w:t>
      </w:r>
      <w:r w:rsidR="005D1838" w:rsidRPr="005D1838">
        <w:t xml:space="preserve">de instead of </w:t>
      </w:r>
      <w:r w:rsidR="00884FB2">
        <w:t xml:space="preserve">the </w:t>
      </w:r>
      <w:r w:rsidR="005D1838" w:rsidRPr="005D1838">
        <w:t>punctuation</w:t>
      </w:r>
      <w:r w:rsidR="00221D57">
        <w:t xml:space="preserve"> </w:t>
      </w:r>
      <w:r w:rsidR="00884FB2">
        <w:t xml:space="preserve">in order </w:t>
      </w:r>
      <w:r w:rsidR="00221D57">
        <w:t xml:space="preserve">to improve </w:t>
      </w:r>
      <w:r w:rsidR="00221D57" w:rsidRPr="005D1838">
        <w:t>readability</w:t>
      </w:r>
      <w:r w:rsidR="005D1838" w:rsidRPr="005D1838">
        <w:t>.</w:t>
      </w:r>
      <w:r w:rsidR="003B5DDF" w:rsidRPr="005D1838">
        <w:t xml:space="preserve"> </w:t>
      </w:r>
    </w:p>
    <w:p w:rsidR="005D1838" w:rsidRPr="005D1838" w:rsidRDefault="001F5CAC" w:rsidP="00774F27">
      <w:pPr>
        <w:jc w:val="both"/>
      </w:pPr>
      <w:r>
        <w:t>W</w:t>
      </w:r>
      <w:r w:rsidR="005D1838" w:rsidRPr="005D1838">
        <w:t xml:space="preserve">e will </w:t>
      </w:r>
      <w:r w:rsidR="00256D35">
        <w:t>provide</w:t>
      </w:r>
      <w:r>
        <w:t xml:space="preserve"> the following basic features</w:t>
      </w:r>
      <w:r w:rsidR="00221D57" w:rsidRPr="005D1838">
        <w:t>:</w:t>
      </w:r>
      <w:r w:rsidR="005D1838" w:rsidRPr="005D1838">
        <w:t xml:space="preserve"> </w:t>
      </w:r>
    </w:p>
    <w:p w:rsidR="00256D35" w:rsidRPr="005D1838" w:rsidRDefault="002D2A6F" w:rsidP="00256D35">
      <w:pPr>
        <w:pStyle w:val="Paragraphedeliste"/>
        <w:numPr>
          <w:ilvl w:val="0"/>
          <w:numId w:val="1"/>
        </w:numPr>
        <w:spacing w:after="0"/>
        <w:jc w:val="both"/>
      </w:pPr>
      <w:r w:rsidRPr="005D1838">
        <w:t>I</w:t>
      </w:r>
      <w:r w:rsidR="00BA110F">
        <w:t xml:space="preserve">nteger, </w:t>
      </w:r>
      <w:proofErr w:type="spellStart"/>
      <w:r w:rsidR="00BA110F">
        <w:t>boolean</w:t>
      </w:r>
      <w:proofErr w:type="spellEnd"/>
      <w:r w:rsidR="00BA110F">
        <w:t>, floating-point</w:t>
      </w:r>
      <w:r w:rsidRPr="005D1838">
        <w:t xml:space="preserve"> </w:t>
      </w:r>
      <w:r w:rsidR="00BA110F">
        <w:t xml:space="preserve">and </w:t>
      </w:r>
      <w:r w:rsidRPr="005D1838">
        <w:t>array;</w:t>
      </w:r>
    </w:p>
    <w:p w:rsidR="002D2A6F" w:rsidRPr="005D1838" w:rsidRDefault="002D2A6F" w:rsidP="00256D35">
      <w:pPr>
        <w:pStyle w:val="Paragraphedeliste"/>
        <w:numPr>
          <w:ilvl w:val="0"/>
          <w:numId w:val="1"/>
        </w:numPr>
        <w:spacing w:after="0"/>
        <w:jc w:val="both"/>
      </w:pPr>
      <w:r w:rsidRPr="005D1838">
        <w:t>Basic arithmetic and comparison operations;</w:t>
      </w:r>
    </w:p>
    <w:p w:rsidR="002D2A6F" w:rsidRPr="005D1838" w:rsidRDefault="002D2A6F" w:rsidP="00256D35">
      <w:pPr>
        <w:pStyle w:val="Paragraphedeliste"/>
        <w:numPr>
          <w:ilvl w:val="0"/>
          <w:numId w:val="1"/>
        </w:numPr>
        <w:spacing w:after="0"/>
        <w:jc w:val="both"/>
      </w:pPr>
      <w:r w:rsidRPr="005D1838">
        <w:t xml:space="preserve">definition </w:t>
      </w:r>
      <w:r w:rsidR="00BA110F">
        <w:t xml:space="preserve">of functions </w:t>
      </w:r>
      <w:r w:rsidRPr="005D1838">
        <w:t>and function call</w:t>
      </w:r>
      <w:r w:rsidR="00BA110F">
        <w:t>s</w:t>
      </w:r>
      <w:r w:rsidRPr="005D1838">
        <w:t>;</w:t>
      </w:r>
    </w:p>
    <w:p w:rsidR="002D2A6F" w:rsidRPr="005D1838" w:rsidRDefault="00256D35" w:rsidP="00256D35">
      <w:pPr>
        <w:pStyle w:val="Paragraphedeliste"/>
        <w:numPr>
          <w:ilvl w:val="0"/>
          <w:numId w:val="1"/>
        </w:numPr>
        <w:spacing w:after="0"/>
        <w:jc w:val="both"/>
      </w:pPr>
      <w:r>
        <w:t>Literal constants (</w:t>
      </w:r>
      <w:r w:rsidR="002D2A6F" w:rsidRPr="005D1838">
        <w:t>integer and floating-point);</w:t>
      </w:r>
    </w:p>
    <w:p w:rsidR="002D2A6F" w:rsidRPr="005D1838" w:rsidRDefault="002D2A6F" w:rsidP="00256D35">
      <w:pPr>
        <w:pStyle w:val="Paragraphedeliste"/>
        <w:numPr>
          <w:ilvl w:val="0"/>
          <w:numId w:val="1"/>
        </w:numPr>
        <w:spacing w:after="0"/>
        <w:jc w:val="both"/>
      </w:pPr>
      <w:r w:rsidRPr="005D1838">
        <w:t>Mutable variables (definition/access/modification);</w:t>
      </w:r>
    </w:p>
    <w:p w:rsidR="005D1838" w:rsidRPr="005D1838" w:rsidRDefault="00BA110F" w:rsidP="00256D35">
      <w:pPr>
        <w:pStyle w:val="Paragraphedeliste"/>
        <w:numPr>
          <w:ilvl w:val="0"/>
          <w:numId w:val="1"/>
        </w:numPr>
        <w:jc w:val="both"/>
      </w:pPr>
      <w:r>
        <w:t>Conditionals and loops</w:t>
      </w:r>
      <w:r w:rsidR="00774F27">
        <w:t>;</w:t>
      </w:r>
    </w:p>
    <w:p w:rsidR="005D1838" w:rsidRPr="005D1838" w:rsidRDefault="001F5CAC" w:rsidP="00774F27">
      <w:pPr>
        <w:jc w:val="both"/>
      </w:pPr>
      <w:r>
        <w:t xml:space="preserve">Since our goal is to make </w:t>
      </w:r>
      <w:r w:rsidR="008B51E7">
        <w:t>a</w:t>
      </w:r>
      <w:r>
        <w:t xml:space="preserve"> language</w:t>
      </w:r>
      <w:r w:rsidR="005D1838" w:rsidRPr="005D1838">
        <w:t xml:space="preserve"> eas</w:t>
      </w:r>
      <w:r w:rsidR="008B51E7">
        <w:t>y</w:t>
      </w:r>
      <w:r w:rsidR="005D1838" w:rsidRPr="005D1838">
        <w:t xml:space="preserve"> to use for a child who ha</w:t>
      </w:r>
      <w:r w:rsidR="000824E4">
        <w:t>s</w:t>
      </w:r>
      <w:r w:rsidR="005D1838" w:rsidRPr="005D1838">
        <w:t xml:space="preserve"> never programme</w:t>
      </w:r>
      <w:r w:rsidR="000824E4">
        <w:t>d</w:t>
      </w:r>
      <w:r w:rsidR="00C05CAA">
        <w:t xml:space="preserve"> before</w:t>
      </w:r>
      <w:r w:rsidR="008B51E7">
        <w:t xml:space="preserve">, the </w:t>
      </w:r>
      <w:r w:rsidR="008B51E7" w:rsidRPr="008B51E7">
        <w:rPr>
          <w:i/>
        </w:rPr>
        <w:t>Raccoon</w:t>
      </w:r>
      <w:r w:rsidR="008B51E7">
        <w:t xml:space="preserve"> will have two key particularities</w:t>
      </w:r>
      <w:r w:rsidR="005D1838" w:rsidRPr="005D1838">
        <w:t xml:space="preserve">: </w:t>
      </w:r>
    </w:p>
    <w:p w:rsidR="005D1838" w:rsidRPr="005D1838" w:rsidRDefault="005D1838" w:rsidP="00256D35">
      <w:pPr>
        <w:pStyle w:val="Paragraphedeliste"/>
        <w:numPr>
          <w:ilvl w:val="0"/>
          <w:numId w:val="3"/>
        </w:numPr>
        <w:spacing w:after="0"/>
        <w:jc w:val="both"/>
      </w:pPr>
      <w:r w:rsidRPr="005D1838">
        <w:t>Implicit typing</w:t>
      </w:r>
      <w:r w:rsidR="00774F27">
        <w:t xml:space="preserve"> </w:t>
      </w:r>
    </w:p>
    <w:p w:rsidR="00256D35" w:rsidRDefault="005D1838" w:rsidP="00256D35">
      <w:pPr>
        <w:pStyle w:val="Paragraphedeliste"/>
        <w:numPr>
          <w:ilvl w:val="0"/>
          <w:numId w:val="3"/>
        </w:numPr>
        <w:spacing w:after="0"/>
        <w:jc w:val="both"/>
      </w:pPr>
      <w:r w:rsidRPr="005D1838">
        <w:t>Use of meaningful keyword instead of some usual operator</w:t>
      </w:r>
      <w:r w:rsidR="00221D57">
        <w:t>.</w:t>
      </w:r>
    </w:p>
    <w:p w:rsidR="008B51E7" w:rsidRDefault="008B51E7" w:rsidP="008B51E7">
      <w:pPr>
        <w:spacing w:after="0"/>
        <w:jc w:val="both"/>
      </w:pPr>
    </w:p>
    <w:p w:rsidR="008B51E7" w:rsidRDefault="008B51E7" w:rsidP="008B51E7">
      <w:pPr>
        <w:spacing w:after="0"/>
        <w:jc w:val="both"/>
      </w:pPr>
      <w:r>
        <w:t xml:space="preserve">Here are some </w:t>
      </w:r>
      <w:r w:rsidR="00E038D6">
        <w:t xml:space="preserve">statements </w:t>
      </w:r>
      <w:r>
        <w:t xml:space="preserve">examples </w:t>
      </w:r>
      <w:r w:rsidR="00C20E72">
        <w:t>that</w:t>
      </w:r>
      <w:r w:rsidR="00E038D6">
        <w:t xml:space="preserve"> should</w:t>
      </w:r>
      <w:r w:rsidR="00C20E72">
        <w:t xml:space="preserve"> cover all the features of th</w:t>
      </w:r>
      <w:r w:rsidR="00E038D6">
        <w:t>e</w:t>
      </w:r>
      <w:r w:rsidR="00C20E72">
        <w:t xml:space="preserve"> language:</w:t>
      </w:r>
    </w:p>
    <w:tbl>
      <w:tblPr>
        <w:tblStyle w:val="Grilledutableau"/>
        <w:tblpPr w:leftFromText="141" w:rightFromText="141" w:vertAnchor="text" w:horzAnchor="margin" w:tblpXSpec="center" w:tblpY="176"/>
        <w:tblW w:w="974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27"/>
        <w:gridCol w:w="3118"/>
        <w:gridCol w:w="3402"/>
      </w:tblGrid>
      <w:tr w:rsidR="00C20E72" w:rsidRPr="00774F27" w:rsidTr="009135FD">
        <w:trPr>
          <w:trHeight w:val="250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C20E72" w:rsidRPr="00774F27" w:rsidRDefault="00C20E72" w:rsidP="00A83E3F">
            <w:pPr>
              <w:rPr>
                <w:b/>
              </w:rPr>
            </w:pPr>
            <w:r w:rsidRPr="00774F27">
              <w:rPr>
                <w:b/>
              </w:rPr>
              <w:t>C language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C20E72" w:rsidRPr="00774F27" w:rsidRDefault="00C20E72" w:rsidP="00A83E3F">
            <w:pPr>
              <w:rPr>
                <w:b/>
              </w:rPr>
            </w:pPr>
            <w:r w:rsidRPr="00774F27">
              <w:rPr>
                <w:b/>
              </w:rPr>
              <w:t>Raccoon language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C20E72" w:rsidRPr="00774F27" w:rsidRDefault="00C20E72" w:rsidP="00A83E3F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20E72" w:rsidTr="009135FD">
        <w:trPr>
          <w:trHeight w:val="236"/>
        </w:trPr>
        <w:tc>
          <w:tcPr>
            <w:tcW w:w="3227" w:type="dxa"/>
            <w:vAlign w:val="center"/>
          </w:tcPr>
          <w:p w:rsidR="00C20E72" w:rsidRDefault="00C20E72" w:rsidP="00A83E3F">
            <w:proofErr w:type="spellStart"/>
            <w:r>
              <w:t>int</w:t>
            </w:r>
            <w:proofErr w:type="spellEnd"/>
            <w:r>
              <w:t xml:space="preserve"> a = 5;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r>
              <w:t xml:space="preserve">a </w:t>
            </w:r>
            <w:r w:rsidRPr="00774F27">
              <w:rPr>
                <w:color w:val="548DD4" w:themeColor="text2" w:themeTint="99"/>
              </w:rPr>
              <w:t xml:space="preserve">become </w:t>
            </w:r>
            <w:r>
              <w:t>5</w:t>
            </w:r>
          </w:p>
        </w:tc>
        <w:tc>
          <w:tcPr>
            <w:tcW w:w="3402" w:type="dxa"/>
            <w:vAlign w:val="center"/>
          </w:tcPr>
          <w:p w:rsidR="00C20E72" w:rsidRDefault="008F6B9F" w:rsidP="00A83E3F">
            <w:r>
              <w:t>There is no declaration</w:t>
            </w:r>
            <w:r w:rsidR="00B66A69">
              <w:t>, only assignment</w:t>
            </w:r>
          </w:p>
        </w:tc>
      </w:tr>
      <w:tr w:rsidR="00C20E72" w:rsidTr="009135FD">
        <w:trPr>
          <w:trHeight w:val="250"/>
        </w:trPr>
        <w:tc>
          <w:tcPr>
            <w:tcW w:w="3227" w:type="dxa"/>
            <w:vAlign w:val="center"/>
          </w:tcPr>
          <w:p w:rsidR="00C20E72" w:rsidRDefault="00C20E72" w:rsidP="00A83E3F">
            <w:proofErr w:type="spellStart"/>
            <w:r>
              <w:t>const</w:t>
            </w:r>
            <w:proofErr w:type="spellEnd"/>
            <w:r>
              <w:t xml:space="preserve"> float pi = 3.14;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r>
              <w:t xml:space="preserve">pi </w:t>
            </w:r>
            <w:r w:rsidRPr="00774F27">
              <w:rPr>
                <w:color w:val="548DD4" w:themeColor="text2" w:themeTint="99"/>
              </w:rPr>
              <w:t xml:space="preserve">is </w:t>
            </w:r>
            <w:r>
              <w:t>3.14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C20E72" w:rsidTr="009135FD">
        <w:trPr>
          <w:trHeight w:val="250"/>
        </w:trPr>
        <w:tc>
          <w:tcPr>
            <w:tcW w:w="3227" w:type="dxa"/>
            <w:vAlign w:val="center"/>
          </w:tcPr>
          <w:p w:rsidR="00C20E72" w:rsidRDefault="00C20E72" w:rsidP="00A83E3F">
            <w:r>
              <w:t>bool b = (a == 3);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proofErr w:type="gramStart"/>
            <w:r>
              <w:t>b</w:t>
            </w:r>
            <w:proofErr w:type="gramEnd"/>
            <w:r>
              <w:t xml:space="preserve"> </w:t>
            </w:r>
            <w:r w:rsidRPr="00774F27">
              <w:t xml:space="preserve">become </w:t>
            </w:r>
            <w:r>
              <w:t xml:space="preserve">a </w:t>
            </w:r>
            <w:r w:rsidRPr="00774F27">
              <w:rPr>
                <w:color w:val="548DD4" w:themeColor="text2" w:themeTint="99"/>
              </w:rPr>
              <w:t>=?</w:t>
            </w:r>
            <w:r w:rsidR="009135FD">
              <w:t xml:space="preserve"> 3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C20E72" w:rsidTr="009135FD">
        <w:trPr>
          <w:trHeight w:val="236"/>
        </w:trPr>
        <w:tc>
          <w:tcPr>
            <w:tcW w:w="3227" w:type="dxa"/>
            <w:vAlign w:val="center"/>
          </w:tcPr>
          <w:p w:rsidR="00C20E72" w:rsidRDefault="00C20E72" w:rsidP="00A83E3F">
            <w:r>
              <w:t>a || b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r>
              <w:t xml:space="preserve">a </w:t>
            </w:r>
            <w:r w:rsidRPr="00774F27">
              <w:rPr>
                <w:color w:val="548DD4" w:themeColor="text2" w:themeTint="99"/>
              </w:rPr>
              <w:t xml:space="preserve">or </w:t>
            </w:r>
            <w:r>
              <w:t>b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C20E72" w:rsidTr="009135FD">
        <w:trPr>
          <w:trHeight w:val="250"/>
        </w:trPr>
        <w:tc>
          <w:tcPr>
            <w:tcW w:w="3227" w:type="dxa"/>
            <w:vAlign w:val="center"/>
          </w:tcPr>
          <w:p w:rsidR="00C20E72" w:rsidRDefault="00C20E72" w:rsidP="00A83E3F">
            <w:r>
              <w:t>a &amp;&amp; b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r>
              <w:t xml:space="preserve">a </w:t>
            </w:r>
            <w:r w:rsidRPr="00774F27">
              <w:rPr>
                <w:color w:val="548DD4" w:themeColor="text2" w:themeTint="99"/>
              </w:rPr>
              <w:t xml:space="preserve">and </w:t>
            </w:r>
            <w:r>
              <w:t>b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C20E72" w:rsidTr="009135FD">
        <w:trPr>
          <w:trHeight w:val="738"/>
        </w:trPr>
        <w:tc>
          <w:tcPr>
            <w:tcW w:w="3227" w:type="dxa"/>
            <w:vAlign w:val="center"/>
          </w:tcPr>
          <w:p w:rsidR="00C20E72" w:rsidRDefault="00C20E72" w:rsidP="00A83E3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fct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a, float b) {… return c;}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r w:rsidRPr="00C05CAA">
              <w:rPr>
                <w:color w:val="4F81BD" w:themeColor="accent1"/>
              </w:rPr>
              <w:t>function</w:t>
            </w:r>
            <w:r>
              <w:t xml:space="preserve"> </w:t>
            </w:r>
            <w:proofErr w:type="spellStart"/>
            <w:r>
              <w:t>fct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):</w:t>
            </w:r>
          </w:p>
          <w:p w:rsidR="00C20E72" w:rsidRDefault="00A83E3F" w:rsidP="00A83E3F">
            <w:r>
              <w:t xml:space="preserve">    </w:t>
            </w:r>
            <w:r w:rsidR="00C20E72">
              <w:t>…</w:t>
            </w:r>
          </w:p>
          <w:p w:rsidR="00C20E72" w:rsidRDefault="00A83E3F" w:rsidP="00A83E3F">
            <w:r>
              <w:rPr>
                <w:color w:val="4F81BD" w:themeColor="accent1"/>
              </w:rPr>
              <w:t xml:space="preserve">    </w:t>
            </w:r>
            <w:r w:rsidR="00C20E72" w:rsidRPr="00E038D6">
              <w:rPr>
                <w:color w:val="4F81BD" w:themeColor="accent1"/>
              </w:rPr>
              <w:t>return</w:t>
            </w:r>
            <w:r w:rsidR="00C20E72">
              <w:t xml:space="preserve"> c</w:t>
            </w:r>
          </w:p>
        </w:tc>
        <w:tc>
          <w:tcPr>
            <w:tcW w:w="3402" w:type="dxa"/>
            <w:vAlign w:val="center"/>
          </w:tcPr>
          <w:p w:rsidR="00C20E72" w:rsidRPr="009135FD" w:rsidRDefault="009135FD" w:rsidP="00B66A69">
            <w:r>
              <w:t xml:space="preserve">There is no function declaration, </w:t>
            </w:r>
            <w:r w:rsidR="00B66A69">
              <w:t>only</w:t>
            </w:r>
            <w:r>
              <w:t xml:space="preserve"> definition.</w:t>
            </w:r>
          </w:p>
        </w:tc>
      </w:tr>
      <w:tr w:rsidR="00C20E72" w:rsidTr="009135FD">
        <w:trPr>
          <w:trHeight w:val="250"/>
        </w:trPr>
        <w:tc>
          <w:tcPr>
            <w:tcW w:w="3227" w:type="dxa"/>
            <w:vAlign w:val="center"/>
          </w:tcPr>
          <w:p w:rsidR="00C20E72" w:rsidRDefault="00C20E72" w:rsidP="00A83E3F">
            <w:proofErr w:type="spellStart"/>
            <w:r>
              <w:t>int</w:t>
            </w:r>
            <w:proofErr w:type="spellEnd"/>
            <w:r>
              <w:t xml:space="preserve"> list[3] = {1 , 2, 3};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r>
              <w:t xml:space="preserve">list </w:t>
            </w:r>
            <w:r w:rsidR="00A83E3F" w:rsidRPr="00A83E3F">
              <w:rPr>
                <w:color w:val="4F81BD" w:themeColor="accent1"/>
              </w:rPr>
              <w:t>become</w:t>
            </w:r>
            <w:r>
              <w:t xml:space="preserve"> [1,2,3]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C20E72" w:rsidTr="009135FD">
        <w:trPr>
          <w:trHeight w:val="236"/>
        </w:trPr>
        <w:tc>
          <w:tcPr>
            <w:tcW w:w="3227" w:type="dxa"/>
            <w:vAlign w:val="center"/>
          </w:tcPr>
          <w:p w:rsidR="00C20E72" w:rsidRDefault="00C20E72" w:rsidP="00A83E3F"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4;++</w:t>
            </w:r>
            <w:proofErr w:type="spellStart"/>
            <w:r>
              <w:t>i</w:t>
            </w:r>
            <w:proofErr w:type="spellEnd"/>
            <w:r>
              <w:t>)</w:t>
            </w:r>
            <w:r w:rsidR="00A83E3F">
              <w:t xml:space="preserve"> {…}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A83E3F">
              <w:rPr>
                <w:color w:val="4F81BD" w:themeColor="accent1"/>
              </w:rPr>
              <w:t>in range</w:t>
            </w:r>
            <w:r>
              <w:t>(0,3):</w:t>
            </w:r>
          </w:p>
          <w:p w:rsidR="00A83E3F" w:rsidRDefault="00A83E3F" w:rsidP="00A83E3F">
            <w:r>
              <w:t xml:space="preserve">    …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C20E72" w:rsidTr="009135FD">
        <w:trPr>
          <w:trHeight w:val="1241"/>
        </w:trPr>
        <w:tc>
          <w:tcPr>
            <w:tcW w:w="3227" w:type="dxa"/>
            <w:vAlign w:val="center"/>
          </w:tcPr>
          <w:p w:rsidR="00C20E72" w:rsidRDefault="00C20E72" w:rsidP="00A83E3F">
            <w:r>
              <w:lastRenderedPageBreak/>
              <w:t>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list.size</w:t>
            </w:r>
            <w:proofErr w:type="spellEnd"/>
            <w:r>
              <w:t>;++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C20E72" w:rsidRDefault="00C20E72" w:rsidP="00A83E3F">
            <w:r>
              <w:t>{</w:t>
            </w:r>
          </w:p>
          <w:p w:rsidR="00C20E72" w:rsidRDefault="00A83E3F" w:rsidP="00A83E3F">
            <w:r>
              <w:t xml:space="preserve">    </w:t>
            </w:r>
            <w:r w:rsidR="00C20E72">
              <w:t xml:space="preserve">element = </w:t>
            </w:r>
            <w:proofErr w:type="spellStart"/>
            <w:r w:rsidR="00C20E72">
              <w:t>liste</w:t>
            </w:r>
            <w:proofErr w:type="spellEnd"/>
            <w:r w:rsidR="00C20E72">
              <w:t>[</w:t>
            </w:r>
            <w:proofErr w:type="spellStart"/>
            <w:r w:rsidR="00C20E72">
              <w:t>i</w:t>
            </w:r>
            <w:proofErr w:type="spellEnd"/>
            <w:r w:rsidR="00C20E72">
              <w:t>];</w:t>
            </w:r>
          </w:p>
          <w:p w:rsidR="00C20E72" w:rsidRDefault="00A83E3F" w:rsidP="00A83E3F">
            <w:r>
              <w:t xml:space="preserve">    </w:t>
            </w:r>
            <w:r w:rsidR="00C20E72">
              <w:t>….</w:t>
            </w:r>
          </w:p>
          <w:p w:rsidR="00C20E72" w:rsidRDefault="00C20E72" w:rsidP="00A83E3F">
            <w:r>
              <w:t>}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r>
              <w:t xml:space="preserve">for element  </w:t>
            </w:r>
            <w:r w:rsidRPr="00A83E3F">
              <w:rPr>
                <w:color w:val="4F81BD" w:themeColor="accent1"/>
              </w:rPr>
              <w:t>in</w:t>
            </w:r>
            <w:r>
              <w:t xml:space="preserve"> list:</w:t>
            </w:r>
          </w:p>
          <w:p w:rsidR="00C20E72" w:rsidRDefault="00A83E3F" w:rsidP="00A83E3F">
            <w:r>
              <w:t xml:space="preserve">    </w:t>
            </w:r>
            <w:r w:rsidR="00C20E72">
              <w:t>…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9135FD" w:rsidTr="00B57994">
        <w:trPr>
          <w:trHeight w:val="773"/>
        </w:trPr>
        <w:tc>
          <w:tcPr>
            <w:tcW w:w="3227" w:type="dxa"/>
            <w:vAlign w:val="center"/>
          </w:tcPr>
          <w:p w:rsidR="009135FD" w:rsidRDefault="009135FD" w:rsidP="00A83E3F">
            <w:r>
              <w:t>list[1] = 154;</w:t>
            </w:r>
          </w:p>
          <w:p w:rsidR="009135FD" w:rsidRDefault="009135FD" w:rsidP="00AD03E5">
            <w:r>
              <w:t>a = list[1];</w:t>
            </w:r>
          </w:p>
        </w:tc>
        <w:tc>
          <w:tcPr>
            <w:tcW w:w="3118" w:type="dxa"/>
            <w:vAlign w:val="center"/>
          </w:tcPr>
          <w:p w:rsidR="009135FD" w:rsidRDefault="009135FD" w:rsidP="00A83E3F">
            <w:r>
              <w:t xml:space="preserve">list[2] </w:t>
            </w:r>
            <w:r w:rsidRPr="009135FD">
              <w:rPr>
                <w:color w:val="4F81BD" w:themeColor="accent1"/>
              </w:rPr>
              <w:t>become</w:t>
            </w:r>
            <w:r>
              <w:t xml:space="preserve"> 154</w:t>
            </w:r>
          </w:p>
          <w:p w:rsidR="009135FD" w:rsidRDefault="009135FD" w:rsidP="00572A6E">
            <w:r>
              <w:t xml:space="preserve">a </w:t>
            </w:r>
            <w:r w:rsidRPr="009135FD">
              <w:rPr>
                <w:color w:val="4F81BD" w:themeColor="accent1"/>
              </w:rPr>
              <w:t>become</w:t>
            </w:r>
            <w:r>
              <w:t xml:space="preserve"> list[2]</w:t>
            </w:r>
          </w:p>
        </w:tc>
        <w:tc>
          <w:tcPr>
            <w:tcW w:w="3402" w:type="dxa"/>
            <w:vAlign w:val="center"/>
          </w:tcPr>
          <w:p w:rsidR="009135FD" w:rsidRDefault="009135FD" w:rsidP="00A83E3F">
            <w:r>
              <w:t>The index starts at 1 instead of 0</w:t>
            </w:r>
          </w:p>
        </w:tc>
      </w:tr>
      <w:tr w:rsidR="00C20E72" w:rsidTr="009135FD">
        <w:trPr>
          <w:trHeight w:val="236"/>
        </w:trPr>
        <w:tc>
          <w:tcPr>
            <w:tcW w:w="3227" w:type="dxa"/>
            <w:vAlign w:val="center"/>
          </w:tcPr>
          <w:p w:rsidR="00C20E72" w:rsidRDefault="00C20E72" w:rsidP="00A83E3F">
            <w:r>
              <w:t>While (n&lt;19) {…}</w:t>
            </w:r>
          </w:p>
        </w:tc>
        <w:tc>
          <w:tcPr>
            <w:tcW w:w="3118" w:type="dxa"/>
            <w:vAlign w:val="center"/>
          </w:tcPr>
          <w:p w:rsidR="00C20E72" w:rsidRDefault="0097627A" w:rsidP="00A83E3F">
            <w:r>
              <w:t>While n&lt;19</w:t>
            </w:r>
            <w:r w:rsidR="00C20E72">
              <w:t>:</w:t>
            </w:r>
          </w:p>
          <w:p w:rsidR="009135FD" w:rsidRDefault="009135FD" w:rsidP="00A83E3F">
            <w:r>
              <w:t xml:space="preserve">    …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C20E72" w:rsidTr="009135FD">
        <w:trPr>
          <w:trHeight w:val="250"/>
        </w:trPr>
        <w:tc>
          <w:tcPr>
            <w:tcW w:w="3227" w:type="dxa"/>
            <w:vAlign w:val="center"/>
          </w:tcPr>
          <w:p w:rsidR="00C20E72" w:rsidRDefault="00C20E72" w:rsidP="008F6B9F">
            <w:r>
              <w:t>//</w:t>
            </w:r>
            <w:r w:rsidR="008F6B9F">
              <w:t>this is a</w:t>
            </w:r>
            <w:r w:rsidR="009135FD">
              <w:t xml:space="preserve"> comment</w:t>
            </w:r>
          </w:p>
        </w:tc>
        <w:tc>
          <w:tcPr>
            <w:tcW w:w="3118" w:type="dxa"/>
            <w:vAlign w:val="center"/>
          </w:tcPr>
          <w:p w:rsidR="00C20E72" w:rsidRDefault="00C20E72" w:rsidP="008F6B9F">
            <w:r>
              <w:t>//</w:t>
            </w:r>
            <w:r w:rsidR="008F6B9F">
              <w:t xml:space="preserve">this is  a </w:t>
            </w:r>
            <w:r w:rsidR="009135FD">
              <w:t>comment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C20E72" w:rsidTr="009135FD">
        <w:trPr>
          <w:trHeight w:val="250"/>
        </w:trPr>
        <w:tc>
          <w:tcPr>
            <w:tcW w:w="3227" w:type="dxa"/>
            <w:vAlign w:val="center"/>
          </w:tcPr>
          <w:p w:rsidR="00C20E72" w:rsidRDefault="009135FD" w:rsidP="00A83E3F">
            <w:r>
              <w:t>a</w:t>
            </w:r>
            <w:r w:rsidR="00C20E72">
              <w:t xml:space="preserve"> = 10%3;</w:t>
            </w:r>
          </w:p>
        </w:tc>
        <w:tc>
          <w:tcPr>
            <w:tcW w:w="3118" w:type="dxa"/>
            <w:vAlign w:val="center"/>
          </w:tcPr>
          <w:p w:rsidR="00C20E72" w:rsidRDefault="009135FD" w:rsidP="00A83E3F">
            <w:r>
              <w:t>a</w:t>
            </w:r>
            <w:r w:rsidR="00C20E72">
              <w:t xml:space="preserve">  </w:t>
            </w:r>
            <w:r w:rsidR="00C20E72" w:rsidRPr="009135FD">
              <w:rPr>
                <w:color w:val="4F81BD" w:themeColor="accent1"/>
              </w:rPr>
              <w:t>become</w:t>
            </w:r>
            <w:r w:rsidR="00C20E72">
              <w:t xml:space="preserve"> 10 </w:t>
            </w:r>
            <w:r w:rsidR="00C20E72" w:rsidRPr="009135FD">
              <w:rPr>
                <w:color w:val="4F81BD" w:themeColor="accent1"/>
              </w:rPr>
              <w:t>mod</w:t>
            </w:r>
            <w:r w:rsidR="00C20E72">
              <w:t xml:space="preserve"> 3</w:t>
            </w:r>
          </w:p>
        </w:tc>
        <w:tc>
          <w:tcPr>
            <w:tcW w:w="3402" w:type="dxa"/>
            <w:vAlign w:val="center"/>
          </w:tcPr>
          <w:p w:rsidR="00C20E72" w:rsidRDefault="00C20E72" w:rsidP="00A83E3F"/>
        </w:tc>
      </w:tr>
      <w:tr w:rsidR="00C20E72" w:rsidTr="009135FD">
        <w:trPr>
          <w:trHeight w:val="1492"/>
        </w:trPr>
        <w:tc>
          <w:tcPr>
            <w:tcW w:w="3227" w:type="dxa"/>
            <w:vAlign w:val="center"/>
          </w:tcPr>
          <w:p w:rsidR="00C20E72" w:rsidRDefault="009135FD" w:rsidP="00A83E3F">
            <w:r>
              <w:t>if(a&gt;0)</w:t>
            </w:r>
          </w:p>
          <w:p w:rsidR="009135FD" w:rsidRDefault="009135FD" w:rsidP="00A83E3F"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“a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>.”);</w:t>
            </w:r>
          </w:p>
          <w:p w:rsidR="009135FD" w:rsidRDefault="009135FD" w:rsidP="00A83E3F">
            <w:proofErr w:type="spellStart"/>
            <w:r>
              <w:t>elseif</w:t>
            </w:r>
            <w:proofErr w:type="spellEnd"/>
            <w:r>
              <w:t>(a&lt;0)</w:t>
            </w:r>
          </w:p>
          <w:p w:rsidR="009135FD" w:rsidRDefault="009135FD" w:rsidP="00A83E3F"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aest</w:t>
            </w:r>
            <w:proofErr w:type="spellEnd"/>
            <w:r>
              <w:t xml:space="preserve"> </w:t>
            </w:r>
            <w:proofErr w:type="spellStart"/>
            <w:r>
              <w:t>négatif</w:t>
            </w:r>
            <w:proofErr w:type="spellEnd"/>
            <w:r>
              <w:t>.”);</w:t>
            </w:r>
          </w:p>
          <w:p w:rsidR="009135FD" w:rsidRDefault="009135FD" w:rsidP="00A83E3F">
            <w:r>
              <w:t>else</w:t>
            </w:r>
          </w:p>
          <w:p w:rsidR="009135FD" w:rsidRDefault="009135FD" w:rsidP="00A83E3F"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“a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  <w:r>
              <w:t>.”);</w:t>
            </w:r>
          </w:p>
        </w:tc>
        <w:tc>
          <w:tcPr>
            <w:tcW w:w="3118" w:type="dxa"/>
            <w:vAlign w:val="center"/>
          </w:tcPr>
          <w:p w:rsidR="00C20E72" w:rsidRDefault="00C20E72" w:rsidP="00A83E3F">
            <w:r>
              <w:t>if a &gt; 0:</w:t>
            </w:r>
          </w:p>
          <w:p w:rsidR="00C20E72" w:rsidRDefault="009135FD" w:rsidP="00A83E3F">
            <w:r>
              <w:t xml:space="preserve">    </w:t>
            </w:r>
            <w:proofErr w:type="gramStart"/>
            <w:r w:rsidR="00C20E72" w:rsidRPr="009135FD">
              <w:rPr>
                <w:color w:val="4F81BD" w:themeColor="accent1"/>
              </w:rPr>
              <w:t>display</w:t>
            </w:r>
            <w:r w:rsidR="00C20E72">
              <w:t>(</w:t>
            </w:r>
            <w:proofErr w:type="gramEnd"/>
            <w:r w:rsidR="00C20E72">
              <w:t xml:space="preserve">"a </w:t>
            </w:r>
            <w:proofErr w:type="spellStart"/>
            <w:r w:rsidR="00C20E72">
              <w:t>est</w:t>
            </w:r>
            <w:proofErr w:type="spellEnd"/>
            <w:r w:rsidR="00C20E72">
              <w:t xml:space="preserve"> </w:t>
            </w:r>
            <w:proofErr w:type="spellStart"/>
            <w:r w:rsidR="00C20E72">
              <w:t>positif</w:t>
            </w:r>
            <w:proofErr w:type="spellEnd"/>
            <w:r w:rsidR="00C20E72">
              <w:t>.")</w:t>
            </w:r>
          </w:p>
          <w:p w:rsidR="00C20E72" w:rsidRDefault="00C20E72" w:rsidP="00A83E3F">
            <w:r>
              <w:t>else if a &lt; 0:</w:t>
            </w:r>
          </w:p>
          <w:p w:rsidR="00C20E72" w:rsidRDefault="009135FD" w:rsidP="00A83E3F">
            <w:r>
              <w:t xml:space="preserve">    </w:t>
            </w:r>
            <w:proofErr w:type="gramStart"/>
            <w:r w:rsidR="00C20E72" w:rsidRPr="009135FD">
              <w:rPr>
                <w:color w:val="4F81BD" w:themeColor="accent1"/>
              </w:rPr>
              <w:t>display</w:t>
            </w:r>
            <w:r w:rsidR="00C20E72">
              <w:t>(</w:t>
            </w:r>
            <w:proofErr w:type="gramEnd"/>
            <w:r w:rsidR="00C20E72">
              <w:t xml:space="preserve">"a </w:t>
            </w:r>
            <w:proofErr w:type="spellStart"/>
            <w:r w:rsidR="00C20E72">
              <w:t>est</w:t>
            </w:r>
            <w:proofErr w:type="spellEnd"/>
            <w:r w:rsidR="00C20E72">
              <w:t xml:space="preserve"> </w:t>
            </w:r>
            <w:proofErr w:type="spellStart"/>
            <w:r w:rsidR="00C20E72">
              <w:t>négatif</w:t>
            </w:r>
            <w:proofErr w:type="spellEnd"/>
            <w:r w:rsidR="00C20E72">
              <w:t>.")</w:t>
            </w:r>
          </w:p>
          <w:p w:rsidR="00C20E72" w:rsidRDefault="00C20E72" w:rsidP="00A83E3F">
            <w:r>
              <w:t>else:</w:t>
            </w:r>
          </w:p>
          <w:p w:rsidR="00C20E72" w:rsidRDefault="009135FD" w:rsidP="00A83E3F">
            <w:r>
              <w:t xml:space="preserve">    </w:t>
            </w:r>
            <w:proofErr w:type="gramStart"/>
            <w:r w:rsidR="00C20E72" w:rsidRPr="009135FD">
              <w:rPr>
                <w:color w:val="4F81BD" w:themeColor="accent1"/>
              </w:rPr>
              <w:t>display</w:t>
            </w:r>
            <w:r w:rsidR="00C20E72">
              <w:t>(</w:t>
            </w:r>
            <w:proofErr w:type="gramEnd"/>
            <w:r w:rsidR="00C20E72">
              <w:t xml:space="preserve">"a </w:t>
            </w:r>
            <w:proofErr w:type="spellStart"/>
            <w:r w:rsidR="00C20E72">
              <w:t>est</w:t>
            </w:r>
            <w:proofErr w:type="spellEnd"/>
            <w:r w:rsidR="00C20E72">
              <w:t xml:space="preserve"> </w:t>
            </w:r>
            <w:proofErr w:type="spellStart"/>
            <w:r w:rsidR="00C20E72">
              <w:t>nul</w:t>
            </w:r>
            <w:proofErr w:type="spellEnd"/>
            <w:r w:rsidR="00C20E72">
              <w:t>.")</w:t>
            </w:r>
          </w:p>
        </w:tc>
        <w:tc>
          <w:tcPr>
            <w:tcW w:w="3402" w:type="dxa"/>
            <w:vAlign w:val="center"/>
          </w:tcPr>
          <w:p w:rsidR="00C20E72" w:rsidRDefault="009135FD" w:rsidP="00A83E3F">
            <w:r>
              <w:t>The keyword “display” is not part of the grammar, it’s a function.</w:t>
            </w:r>
          </w:p>
        </w:tc>
      </w:tr>
    </w:tbl>
    <w:p w:rsidR="001F5CAC" w:rsidRDefault="001F5CAC" w:rsidP="001F5CAC">
      <w:pPr>
        <w:spacing w:after="0"/>
        <w:jc w:val="both"/>
      </w:pPr>
      <w:bookmarkStart w:id="0" w:name="_GoBack"/>
    </w:p>
    <w:bookmarkEnd w:id="0"/>
    <w:p w:rsidR="001F5CAC" w:rsidRDefault="001F5CAC" w:rsidP="001F5CAC">
      <w:pPr>
        <w:spacing w:after="0"/>
        <w:jc w:val="both"/>
      </w:pPr>
    </w:p>
    <w:p w:rsidR="00256D35" w:rsidRDefault="00256D35" w:rsidP="00256D35">
      <w:pPr>
        <w:spacing w:after="0"/>
        <w:jc w:val="both"/>
      </w:pPr>
    </w:p>
    <w:p w:rsidR="00774F27" w:rsidRPr="005D1838" w:rsidRDefault="00221D57" w:rsidP="001F5CAC">
      <w:pPr>
        <w:spacing w:after="0"/>
      </w:pPr>
      <w:r>
        <w:t xml:space="preserve"> </w:t>
      </w:r>
    </w:p>
    <w:p w:rsidR="005D1838" w:rsidRPr="005D1838" w:rsidRDefault="005D1838" w:rsidP="005D1838">
      <w:pPr>
        <w:spacing w:after="0"/>
        <w:jc w:val="both"/>
      </w:pPr>
    </w:p>
    <w:p w:rsidR="005D1838" w:rsidRPr="005D1838" w:rsidRDefault="005D1838" w:rsidP="005D1838">
      <w:pPr>
        <w:spacing w:after="0"/>
        <w:jc w:val="both"/>
      </w:pPr>
    </w:p>
    <w:p w:rsidR="005D1838" w:rsidRPr="005D1838" w:rsidRDefault="005D1838" w:rsidP="005D1838">
      <w:pPr>
        <w:spacing w:after="0"/>
        <w:jc w:val="both"/>
      </w:pPr>
    </w:p>
    <w:sectPr w:rsidR="005D1838" w:rsidRPr="005D1838" w:rsidSect="00884FB2">
      <w:pgSz w:w="11906" w:h="16838"/>
      <w:pgMar w:top="1440" w:right="1077" w:bottom="130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112F"/>
    <w:multiLevelType w:val="hybridMultilevel"/>
    <w:tmpl w:val="E5161D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266B"/>
    <w:multiLevelType w:val="hybridMultilevel"/>
    <w:tmpl w:val="A43630E6"/>
    <w:lvl w:ilvl="0" w:tplc="4196A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A661B"/>
    <w:multiLevelType w:val="hybridMultilevel"/>
    <w:tmpl w:val="DD04A3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D1C6D"/>
    <w:multiLevelType w:val="hybridMultilevel"/>
    <w:tmpl w:val="9DCAC192"/>
    <w:lvl w:ilvl="0" w:tplc="164A5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25"/>
    <w:rsid w:val="000824E4"/>
    <w:rsid w:val="000925DC"/>
    <w:rsid w:val="001024B9"/>
    <w:rsid w:val="00146017"/>
    <w:rsid w:val="001C1BD8"/>
    <w:rsid w:val="001F4FA1"/>
    <w:rsid w:val="001F5CAC"/>
    <w:rsid w:val="00221D57"/>
    <w:rsid w:val="00256D35"/>
    <w:rsid w:val="002C3FF4"/>
    <w:rsid w:val="002C7D36"/>
    <w:rsid w:val="002D2A6F"/>
    <w:rsid w:val="002E5FEB"/>
    <w:rsid w:val="003B5DDF"/>
    <w:rsid w:val="00463F1F"/>
    <w:rsid w:val="00490F3A"/>
    <w:rsid w:val="00573258"/>
    <w:rsid w:val="005D1838"/>
    <w:rsid w:val="006666C2"/>
    <w:rsid w:val="00761EAD"/>
    <w:rsid w:val="00774F27"/>
    <w:rsid w:val="007926E5"/>
    <w:rsid w:val="007A2178"/>
    <w:rsid w:val="00884FB2"/>
    <w:rsid w:val="008B51E7"/>
    <w:rsid w:val="008F6B9F"/>
    <w:rsid w:val="009135FD"/>
    <w:rsid w:val="0097627A"/>
    <w:rsid w:val="009D5DF1"/>
    <w:rsid w:val="00A83E3F"/>
    <w:rsid w:val="00AA4E25"/>
    <w:rsid w:val="00B37F5D"/>
    <w:rsid w:val="00B66A69"/>
    <w:rsid w:val="00BA110F"/>
    <w:rsid w:val="00BF5FB2"/>
    <w:rsid w:val="00C05CAA"/>
    <w:rsid w:val="00C20E72"/>
    <w:rsid w:val="00C35C45"/>
    <w:rsid w:val="00C427C4"/>
    <w:rsid w:val="00C95157"/>
    <w:rsid w:val="00D70423"/>
    <w:rsid w:val="00D95B8C"/>
    <w:rsid w:val="00E038D6"/>
    <w:rsid w:val="00F5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9924DF-B17C-4E6C-840F-63DE997D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5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92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51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25D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925D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092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ddress">
    <w:name w:val="address"/>
    <w:basedOn w:val="Policepardfaut"/>
    <w:rsid w:val="000925DC"/>
  </w:style>
  <w:style w:type="character" w:customStyle="1" w:styleId="apple-converted-space">
    <w:name w:val="apple-converted-space"/>
    <w:basedOn w:val="Policepardfaut"/>
    <w:rsid w:val="000925DC"/>
  </w:style>
  <w:style w:type="paragraph" w:styleId="Textedebulles">
    <w:name w:val="Balloon Text"/>
    <w:basedOn w:val="Normal"/>
    <w:link w:val="TextedebullesCar"/>
    <w:uiPriority w:val="99"/>
    <w:semiHidden/>
    <w:unhideWhenUsed/>
    <w:rsid w:val="0009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5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5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55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5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F55160"/>
    <w:rPr>
      <w:i/>
      <w:iCs/>
    </w:rPr>
  </w:style>
  <w:style w:type="character" w:styleId="lev">
    <w:name w:val="Strong"/>
    <w:basedOn w:val="Policepardfaut"/>
    <w:uiPriority w:val="22"/>
    <w:qFormat/>
    <w:rsid w:val="00F5516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35C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arget-skrift">
    <w:name w:val="farget-skrift"/>
    <w:basedOn w:val="Policepardfaut"/>
    <w:rsid w:val="00C35C45"/>
  </w:style>
  <w:style w:type="character" w:customStyle="1" w:styleId="Titre4Car">
    <w:name w:val="Titre 4 Car"/>
    <w:basedOn w:val="Policepardfaut"/>
    <w:link w:val="Titre4"/>
    <w:uiPriority w:val="9"/>
    <w:rsid w:val="00C951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C95157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774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5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Élodie</dc:creator>
  <cp:keywords/>
  <dc:description/>
  <cp:lastModifiedBy>tom ewbank</cp:lastModifiedBy>
  <cp:revision>5</cp:revision>
  <dcterms:created xsi:type="dcterms:W3CDTF">2015-02-28T18:34:00Z</dcterms:created>
  <dcterms:modified xsi:type="dcterms:W3CDTF">2015-03-06T02:28:00Z</dcterms:modified>
</cp:coreProperties>
</file>