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--sbom"/>
    <w:p>
      <w:pPr>
        <w:pStyle w:val="Heading1"/>
      </w:pPr>
      <w:r>
        <w:t xml:space="preserve">Module 4 - SBOM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Generate an SBOM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Install cyclonedx-cli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cyclonedx-bom</w:t>
      </w:r>
    </w:p>
    <w:p>
      <w:pPr>
        <w:pStyle w:val="Compact"/>
        <w:numPr>
          <w:ilvl w:val="0"/>
          <w:numId w:val="1002"/>
        </w:numPr>
      </w:pPr>
      <w:r>
        <w:t xml:space="preserve">Run the tool to generate the SBOM. Remember to store</w:t>
      </w:r>
      <w:r>
        <w:t xml:space="preserve"> </w:t>
      </w:r>
      <w:r>
        <w:rPr>
          <w:rStyle w:val="VerbatimChar"/>
        </w:rPr>
        <w:t xml:space="preserve">sbom.json</w:t>
      </w:r>
      <w:r>
        <w:t xml:space="preserve"> </w:t>
      </w:r>
      <w:r>
        <w:t xml:space="preserve">as an artifact</w:t>
      </w:r>
    </w:p>
    <w:p>
      <w:pPr>
        <w:pStyle w:val="SourceCode"/>
      </w:pPr>
      <w:r>
        <w:rPr>
          <w:rStyle w:val="ExtensionTok"/>
        </w:rPr>
        <w:t xml:space="preserve">cyclonedx-py</w:t>
      </w:r>
      <w:r>
        <w:rPr>
          <w:rStyle w:val="NormalTok"/>
        </w:rPr>
        <w:t xml:space="preserve"> requirements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bom.json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2025-04-01T16:53:17Z</dcterms:created>
  <dcterms:modified xsi:type="dcterms:W3CDTF">2025-04-01T16:53:17Z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