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Look w:val="0400" w:firstRow="0" w:lastRow="0" w:firstColumn="0" w:lastColumn="0" w:noHBand="0" w:noVBand="1"/>
      </w:tblPr>
      <w:tblGrid>
        <w:gridCol w:w="1367"/>
        <w:gridCol w:w="1670"/>
        <w:gridCol w:w="3079"/>
        <w:gridCol w:w="962"/>
        <w:gridCol w:w="2257"/>
      </w:tblGrid>
      <w:tr w:rsidR="00407764" w:rsidRPr="00D95FC2" w14:paraId="61C6B207" w14:textId="77777777" w:rsidTr="00407764">
        <w:tc>
          <w:tcPr>
            <w:tcW w:w="1367" w:type="dxa"/>
            <w:tcBorders>
              <w:top w:val="single" w:sz="8" w:space="0" w:color="C0504D"/>
              <w:left w:val="single" w:sz="8" w:space="0" w:color="C0504D"/>
              <w:bottom w:val="single" w:sz="8" w:space="0" w:color="C0504D"/>
              <w:right w:val="single" w:sz="8" w:space="0" w:color="C0504D"/>
            </w:tcBorders>
            <w:shd w:val="clear" w:color="auto" w:fill="EFD3D2"/>
          </w:tcPr>
          <w:p w14:paraId="3B7E880F" w14:textId="3971BAF5" w:rsidR="00407764" w:rsidRPr="00D95FC2" w:rsidRDefault="00407764" w:rsidP="00407764">
            <w:pPr>
              <w:spacing w:after="0" w:line="240" w:lineRule="auto"/>
              <w:jc w:val="center"/>
              <w:rPr>
                <w:rFonts w:asciiTheme="minorBidi" w:hAnsiTheme="minorBidi" w:cstheme="minorBidi"/>
                <w:rtl/>
              </w:rPr>
            </w:pPr>
            <w:r>
              <w:rPr>
                <w:rtl/>
              </w:rPr>
              <w:t>מס' קבוצה</w:t>
            </w:r>
          </w:p>
        </w:tc>
        <w:tc>
          <w:tcPr>
            <w:tcW w:w="5711" w:type="dxa"/>
            <w:gridSpan w:val="3"/>
            <w:tcBorders>
              <w:top w:val="single" w:sz="8" w:space="0" w:color="C0504D"/>
              <w:left w:val="single" w:sz="8" w:space="0" w:color="C0504D"/>
              <w:bottom w:val="single" w:sz="8" w:space="0" w:color="C0504D"/>
              <w:right w:val="single" w:sz="8" w:space="0" w:color="C0504D"/>
            </w:tcBorders>
            <w:shd w:val="clear" w:color="auto" w:fill="EFD3D2"/>
          </w:tcPr>
          <w:p w14:paraId="003670CF" w14:textId="2B0F4DF7" w:rsidR="00407764" w:rsidRPr="00D95FC2" w:rsidRDefault="00407764" w:rsidP="00407764">
            <w:pPr>
              <w:spacing w:after="0" w:line="240" w:lineRule="auto"/>
              <w:jc w:val="center"/>
              <w:rPr>
                <w:rFonts w:asciiTheme="minorBidi" w:hAnsiTheme="minorBidi" w:cstheme="minorBidi"/>
                <w:rtl/>
              </w:rPr>
            </w:pPr>
            <w:r>
              <w:rPr>
                <w:rtl/>
              </w:rPr>
              <w:t>אתר</w:t>
            </w:r>
          </w:p>
        </w:tc>
        <w:tc>
          <w:tcPr>
            <w:tcW w:w="2257" w:type="dxa"/>
            <w:tcBorders>
              <w:top w:val="single" w:sz="8" w:space="0" w:color="C0504D"/>
              <w:left w:val="single" w:sz="8" w:space="0" w:color="C0504D"/>
              <w:bottom w:val="single" w:sz="8" w:space="0" w:color="C0504D"/>
              <w:right w:val="single" w:sz="8" w:space="0" w:color="C0504D"/>
            </w:tcBorders>
            <w:shd w:val="clear" w:color="auto" w:fill="EFD3D2"/>
          </w:tcPr>
          <w:p w14:paraId="43926202" w14:textId="6F71E1A6" w:rsidR="00407764" w:rsidRPr="00D95FC2" w:rsidRDefault="00407764" w:rsidP="00407764">
            <w:pPr>
              <w:spacing w:after="0" w:line="240" w:lineRule="auto"/>
              <w:jc w:val="center"/>
              <w:rPr>
                <w:rFonts w:asciiTheme="minorBidi" w:hAnsiTheme="minorBidi" w:cstheme="minorBidi"/>
                <w:rtl/>
              </w:rPr>
            </w:pPr>
            <w:r>
              <w:rPr>
                <w:rtl/>
              </w:rPr>
              <w:t>תאריך הגשה</w:t>
            </w:r>
          </w:p>
        </w:tc>
      </w:tr>
      <w:tr w:rsidR="00407764" w:rsidRPr="00D95FC2" w14:paraId="510ACD6C" w14:textId="77777777" w:rsidTr="00407764">
        <w:tc>
          <w:tcPr>
            <w:tcW w:w="1367" w:type="dxa"/>
            <w:tcBorders>
              <w:top w:val="single" w:sz="8" w:space="0" w:color="C0504D"/>
              <w:left w:val="single" w:sz="8" w:space="0" w:color="C0504D"/>
              <w:bottom w:val="single" w:sz="8" w:space="0" w:color="C0504D"/>
              <w:right w:val="single" w:sz="8" w:space="0" w:color="C0504D"/>
            </w:tcBorders>
          </w:tcPr>
          <w:p w14:paraId="1EA8B3D3" w14:textId="0A02720B" w:rsidR="00407764" w:rsidRPr="00D95FC2" w:rsidRDefault="00407764" w:rsidP="00407764">
            <w:pPr>
              <w:spacing w:after="0" w:line="240" w:lineRule="auto"/>
              <w:jc w:val="center"/>
              <w:rPr>
                <w:rFonts w:asciiTheme="minorBidi" w:hAnsiTheme="minorBidi" w:cstheme="minorBidi"/>
                <w:rtl/>
              </w:rPr>
            </w:pPr>
            <w:r>
              <w:t>16</w:t>
            </w:r>
          </w:p>
        </w:tc>
        <w:tc>
          <w:tcPr>
            <w:tcW w:w="5711" w:type="dxa"/>
            <w:gridSpan w:val="3"/>
            <w:tcBorders>
              <w:top w:val="single" w:sz="8" w:space="0" w:color="C0504D"/>
              <w:left w:val="single" w:sz="8" w:space="0" w:color="C0504D"/>
              <w:bottom w:val="single" w:sz="8" w:space="0" w:color="C0504D"/>
              <w:right w:val="single" w:sz="8" w:space="0" w:color="C0504D"/>
            </w:tcBorders>
          </w:tcPr>
          <w:p w14:paraId="4907741A" w14:textId="48C34914" w:rsidR="00407764" w:rsidRPr="00D95FC2" w:rsidRDefault="00000000" w:rsidP="00407764">
            <w:pPr>
              <w:bidi w:val="0"/>
              <w:spacing w:after="0" w:line="240" w:lineRule="auto"/>
              <w:jc w:val="center"/>
              <w:rPr>
                <w:rFonts w:asciiTheme="minorBidi" w:hAnsiTheme="minorBidi" w:cstheme="minorBidi"/>
              </w:rPr>
            </w:pPr>
            <w:hyperlink r:id="rId8">
              <w:r w:rsidR="00407764">
                <w:rPr>
                  <w:color w:val="1155CC"/>
                  <w:u w:val="single"/>
                </w:rPr>
                <w:t>seedsheets.com</w:t>
              </w:r>
            </w:hyperlink>
          </w:p>
        </w:tc>
        <w:tc>
          <w:tcPr>
            <w:tcW w:w="2257" w:type="dxa"/>
            <w:tcBorders>
              <w:top w:val="single" w:sz="8" w:space="0" w:color="C0504D"/>
              <w:left w:val="single" w:sz="8" w:space="0" w:color="C0504D"/>
              <w:bottom w:val="single" w:sz="8" w:space="0" w:color="C0504D"/>
              <w:right w:val="single" w:sz="8" w:space="0" w:color="C0504D"/>
            </w:tcBorders>
          </w:tcPr>
          <w:p w14:paraId="3DFDEA1A" w14:textId="0D875766" w:rsidR="00407764" w:rsidRPr="00D95FC2" w:rsidRDefault="00407764" w:rsidP="00407764">
            <w:pPr>
              <w:spacing w:after="0" w:line="240" w:lineRule="auto"/>
              <w:jc w:val="center"/>
              <w:rPr>
                <w:rFonts w:asciiTheme="minorBidi" w:hAnsiTheme="minorBidi" w:cstheme="minorBidi"/>
                <w:rtl/>
              </w:rPr>
            </w:pPr>
            <w:r>
              <w:t>28/01/2024</w:t>
            </w:r>
          </w:p>
        </w:tc>
      </w:tr>
      <w:tr w:rsidR="00407764" w:rsidRPr="00D95FC2" w14:paraId="52FF367A" w14:textId="77777777" w:rsidTr="00407764">
        <w:tc>
          <w:tcPr>
            <w:tcW w:w="9335" w:type="dxa"/>
            <w:gridSpan w:val="5"/>
            <w:tcBorders>
              <w:top w:val="single" w:sz="8" w:space="0" w:color="C0504D"/>
              <w:left w:val="single" w:sz="8" w:space="0" w:color="C0504D"/>
              <w:bottom w:val="single" w:sz="8" w:space="0" w:color="C0504D"/>
              <w:right w:val="single" w:sz="8" w:space="0" w:color="C0504D"/>
            </w:tcBorders>
            <w:shd w:val="clear" w:color="auto" w:fill="EFD3D2"/>
          </w:tcPr>
          <w:p w14:paraId="26778A3E" w14:textId="123FEAE8" w:rsidR="00407764" w:rsidRPr="00D95FC2" w:rsidRDefault="00407764" w:rsidP="00407764">
            <w:pPr>
              <w:spacing w:after="0" w:line="240" w:lineRule="auto"/>
              <w:jc w:val="center"/>
              <w:rPr>
                <w:rFonts w:asciiTheme="minorBidi" w:hAnsiTheme="minorBidi" w:cstheme="minorBidi"/>
                <w:rtl/>
              </w:rPr>
            </w:pPr>
            <w:r>
              <w:rPr>
                <w:rtl/>
              </w:rPr>
              <w:t>חברי הצוות  - מספרי ת.ז</w:t>
            </w:r>
          </w:p>
        </w:tc>
      </w:tr>
      <w:tr w:rsidR="00407764" w:rsidRPr="00D95FC2" w14:paraId="5A1C7256" w14:textId="77777777" w:rsidTr="00407764">
        <w:tc>
          <w:tcPr>
            <w:tcW w:w="3037" w:type="dxa"/>
            <w:gridSpan w:val="2"/>
            <w:tcBorders>
              <w:top w:val="single" w:sz="8" w:space="0" w:color="C0504D"/>
              <w:left w:val="single" w:sz="8" w:space="0" w:color="C0504D"/>
              <w:bottom w:val="single" w:sz="8" w:space="0" w:color="C0504D"/>
              <w:right w:val="single" w:sz="8" w:space="0" w:color="C0504D"/>
            </w:tcBorders>
          </w:tcPr>
          <w:p w14:paraId="7548C412" w14:textId="1FAFA869" w:rsidR="00407764" w:rsidRPr="00D95FC2" w:rsidRDefault="00407764" w:rsidP="00407764">
            <w:pPr>
              <w:tabs>
                <w:tab w:val="right" w:pos="2686"/>
              </w:tabs>
              <w:spacing w:after="0" w:line="240" w:lineRule="auto"/>
              <w:rPr>
                <w:rFonts w:asciiTheme="minorBidi" w:hAnsiTheme="minorBidi" w:cstheme="minorBidi"/>
                <w:rtl/>
              </w:rPr>
            </w:pPr>
            <w:r>
              <w:t>318334901</w:t>
            </w:r>
          </w:p>
        </w:tc>
        <w:tc>
          <w:tcPr>
            <w:tcW w:w="3079" w:type="dxa"/>
            <w:tcBorders>
              <w:top w:val="single" w:sz="8" w:space="0" w:color="C0504D"/>
              <w:left w:val="single" w:sz="8" w:space="0" w:color="C0504D"/>
              <w:bottom w:val="single" w:sz="8" w:space="0" w:color="C0504D"/>
              <w:right w:val="single" w:sz="8" w:space="0" w:color="C0504D"/>
            </w:tcBorders>
          </w:tcPr>
          <w:p w14:paraId="4CF9D165" w14:textId="18B73477" w:rsidR="00407764" w:rsidRPr="00D95FC2" w:rsidRDefault="00407764" w:rsidP="00407764">
            <w:pPr>
              <w:tabs>
                <w:tab w:val="right" w:pos="2686"/>
              </w:tabs>
              <w:spacing w:after="0" w:line="240" w:lineRule="auto"/>
              <w:jc w:val="left"/>
              <w:rPr>
                <w:rFonts w:asciiTheme="minorBidi" w:hAnsiTheme="minorBidi" w:cstheme="minorBidi"/>
                <w:rtl/>
              </w:rPr>
            </w:pPr>
            <w:r>
              <w:t>211680509</w:t>
            </w:r>
          </w:p>
        </w:tc>
        <w:tc>
          <w:tcPr>
            <w:tcW w:w="3219" w:type="dxa"/>
            <w:gridSpan w:val="2"/>
            <w:tcBorders>
              <w:top w:val="single" w:sz="8" w:space="0" w:color="C0504D"/>
              <w:left w:val="single" w:sz="8" w:space="0" w:color="C0504D"/>
              <w:bottom w:val="single" w:sz="8" w:space="0" w:color="C0504D"/>
              <w:right w:val="single" w:sz="8" w:space="0" w:color="C0504D"/>
            </w:tcBorders>
          </w:tcPr>
          <w:p w14:paraId="6D0E5695" w14:textId="75574EA5" w:rsidR="00407764" w:rsidRPr="00D95FC2" w:rsidRDefault="00407764" w:rsidP="00407764">
            <w:pPr>
              <w:tabs>
                <w:tab w:val="right" w:pos="2686"/>
              </w:tabs>
              <w:spacing w:after="0" w:line="240" w:lineRule="auto"/>
              <w:jc w:val="left"/>
              <w:rPr>
                <w:rFonts w:asciiTheme="minorBidi" w:hAnsiTheme="minorBidi" w:cstheme="minorBidi"/>
                <w:rtl/>
              </w:rPr>
            </w:pPr>
            <w:r>
              <w:t>318255882</w:t>
            </w:r>
          </w:p>
        </w:tc>
      </w:tr>
    </w:tbl>
    <w:p w14:paraId="65332299" w14:textId="77777777" w:rsidR="008A6D7B" w:rsidRPr="006F00B2" w:rsidRDefault="008A6D7B" w:rsidP="005737B7">
      <w:pPr>
        <w:pStyle w:val="Heading2"/>
        <w:spacing w:before="0" w:after="120" w:line="240" w:lineRule="auto"/>
        <w:jc w:val="center"/>
        <w:rPr>
          <w:rFonts w:asciiTheme="minorBidi" w:hAnsiTheme="minorBidi" w:cstheme="minorBidi"/>
          <w:sz w:val="28"/>
          <w:szCs w:val="28"/>
          <w:rtl/>
        </w:rPr>
      </w:pPr>
    </w:p>
    <w:p w14:paraId="105B2FC7" w14:textId="30BF0BD4" w:rsidR="00E808CE" w:rsidRPr="006F00B2" w:rsidRDefault="00CD1A8C" w:rsidP="005737B7">
      <w:pPr>
        <w:pStyle w:val="Heading2"/>
        <w:spacing w:before="0" w:after="120" w:line="240" w:lineRule="auto"/>
        <w:jc w:val="center"/>
        <w:rPr>
          <w:rFonts w:asciiTheme="minorBidi" w:hAnsiTheme="minorBidi" w:cstheme="minorBidi"/>
          <w:sz w:val="36"/>
          <w:szCs w:val="36"/>
          <w:rtl/>
        </w:rPr>
      </w:pPr>
      <w:r w:rsidRPr="006F00B2">
        <w:rPr>
          <w:rFonts w:asciiTheme="minorBidi" w:hAnsiTheme="minorBidi" w:cstheme="minorBidi"/>
          <w:sz w:val="36"/>
          <w:szCs w:val="36"/>
          <w:rtl/>
        </w:rPr>
        <w:t>פרויקט בסיסי נתונים</w:t>
      </w:r>
    </w:p>
    <w:p w14:paraId="1544934D" w14:textId="2EEDEB33" w:rsidR="00CA52EC" w:rsidRPr="006F00B2" w:rsidRDefault="00CA52EC" w:rsidP="005737B7">
      <w:pPr>
        <w:spacing w:after="120" w:line="240" w:lineRule="auto"/>
        <w:rPr>
          <w:rStyle w:val="SubtleEmphasis1"/>
          <w:rFonts w:asciiTheme="minorBidi" w:hAnsiTheme="minorBidi" w:cstheme="minorBidi"/>
          <w:color w:val="C00000"/>
          <w:rtl/>
        </w:rPr>
      </w:pPr>
      <w:r w:rsidRPr="006F00B2">
        <w:rPr>
          <w:rStyle w:val="SubtleEmphasis1"/>
          <w:rFonts w:asciiTheme="minorBidi" w:hAnsiTheme="minorBidi" w:cstheme="minorBidi"/>
          <w:color w:val="C00000"/>
          <w:rtl/>
        </w:rPr>
        <w:t>יש להסיר</w:t>
      </w:r>
      <w:r w:rsidR="0036791D" w:rsidRPr="006F00B2">
        <w:rPr>
          <w:rStyle w:val="SubtleEmphasis1"/>
          <w:rFonts w:asciiTheme="minorBidi" w:hAnsiTheme="minorBidi" w:cstheme="minorBidi"/>
          <w:color w:val="C00000"/>
          <w:rtl/>
        </w:rPr>
        <w:t xml:space="preserve"> את ההנחיות הכלליות </w:t>
      </w:r>
      <w:r w:rsidR="009B1007" w:rsidRPr="006F00B2">
        <w:rPr>
          <w:rStyle w:val="SubtleEmphasis1"/>
          <w:rFonts w:asciiTheme="minorBidi" w:hAnsiTheme="minorBidi" w:cstheme="minorBidi"/>
          <w:color w:val="C00000"/>
          <w:rtl/>
        </w:rPr>
        <w:t>מהתבנית לפני ההגשה</w:t>
      </w:r>
      <w:r w:rsidR="00B51F56" w:rsidRPr="006F00B2">
        <w:rPr>
          <w:rStyle w:val="SubtleEmphasis1"/>
          <w:rFonts w:asciiTheme="minorBidi" w:hAnsiTheme="minorBidi" w:cstheme="minorBidi"/>
          <w:color w:val="C00000"/>
          <w:rtl/>
        </w:rPr>
        <w:t xml:space="preserve">, </w:t>
      </w:r>
      <w:r w:rsidR="008942E8" w:rsidRPr="006F00B2">
        <w:rPr>
          <w:rStyle w:val="SubtleEmphasis1"/>
          <w:rFonts w:asciiTheme="minorBidi" w:hAnsiTheme="minorBidi" w:cstheme="minorBidi"/>
          <w:color w:val="C00000"/>
          <w:rtl/>
        </w:rPr>
        <w:t>למעט הכותרת</w:t>
      </w:r>
      <w:r w:rsidR="002C7A54" w:rsidRPr="006F00B2">
        <w:rPr>
          <w:rStyle w:val="SubtleEmphasis1"/>
          <w:rFonts w:asciiTheme="minorBidi" w:hAnsiTheme="minorBidi" w:cstheme="minorBidi"/>
          <w:color w:val="C00000"/>
          <w:rtl/>
        </w:rPr>
        <w:t xml:space="preserve"> עם פרטי האתר והצוות</w:t>
      </w:r>
      <w:r w:rsidR="00B51F56" w:rsidRPr="006F00B2">
        <w:rPr>
          <w:rStyle w:val="SubtleEmphasis1"/>
          <w:rFonts w:asciiTheme="minorBidi" w:hAnsiTheme="minorBidi" w:cstheme="minorBidi"/>
          <w:color w:val="C00000"/>
          <w:rtl/>
        </w:rPr>
        <w:t>.</w:t>
      </w:r>
    </w:p>
    <w:p w14:paraId="16525881" w14:textId="77777777" w:rsidR="00DF57D8" w:rsidRDefault="00DF57D8" w:rsidP="005737B7">
      <w:pPr>
        <w:spacing w:after="120" w:line="240" w:lineRule="auto"/>
        <w:rPr>
          <w:rFonts w:asciiTheme="minorBidi" w:hAnsiTheme="minorBidi" w:cstheme="minorBidi"/>
          <w:b/>
          <w:bCs/>
          <w:rtl/>
        </w:rPr>
      </w:pPr>
    </w:p>
    <w:p w14:paraId="02D3B8AF" w14:textId="12C47893" w:rsidR="00E808CE" w:rsidRPr="006F00B2" w:rsidRDefault="00CA52EC" w:rsidP="005737B7">
      <w:pPr>
        <w:spacing w:after="120" w:line="240" w:lineRule="auto"/>
        <w:rPr>
          <w:rFonts w:asciiTheme="minorBidi" w:hAnsiTheme="minorBidi" w:cstheme="minorBidi"/>
          <w:b/>
          <w:bCs/>
          <w:rtl/>
        </w:rPr>
      </w:pPr>
      <w:r w:rsidRPr="006F00B2">
        <w:rPr>
          <w:rFonts w:asciiTheme="minorBidi" w:hAnsiTheme="minorBidi" w:cstheme="minorBidi"/>
          <w:b/>
          <w:bCs/>
          <w:rtl/>
        </w:rPr>
        <w:t xml:space="preserve">מטרת הפרויקט היא התנסות מעשית בכלים ובטכניקות שנלמדו במהלך הקורס, ובמסגרתו  </w:t>
      </w:r>
      <w:r w:rsidR="00E808CE" w:rsidRPr="006F00B2">
        <w:rPr>
          <w:rFonts w:asciiTheme="minorBidi" w:hAnsiTheme="minorBidi" w:cstheme="minorBidi"/>
          <w:b/>
          <w:bCs/>
          <w:rtl/>
        </w:rPr>
        <w:t>תעסקו בהקמת אבטיפוס לבסיס נתונים שיתמוך בתהליך עסקי מרכזי בחברה</w:t>
      </w:r>
      <w:r w:rsidRPr="006F00B2">
        <w:rPr>
          <w:rFonts w:asciiTheme="minorBidi" w:hAnsiTheme="minorBidi" w:cstheme="minorBidi"/>
          <w:b/>
          <w:bCs/>
          <w:rtl/>
        </w:rPr>
        <w:t xml:space="preserve"> או בארגון</w:t>
      </w:r>
      <w:r w:rsidR="00E808CE" w:rsidRPr="006F00B2">
        <w:rPr>
          <w:rFonts w:asciiTheme="minorBidi" w:hAnsiTheme="minorBidi" w:cstheme="minorBidi"/>
          <w:b/>
          <w:bCs/>
          <w:rtl/>
        </w:rPr>
        <w:t>, הנתמך על ידי אתר</w:t>
      </w:r>
      <w:r w:rsidRPr="006F00B2">
        <w:rPr>
          <w:rFonts w:asciiTheme="minorBidi" w:hAnsiTheme="minorBidi" w:cstheme="minorBidi"/>
          <w:b/>
          <w:bCs/>
          <w:rtl/>
        </w:rPr>
        <w:t xml:space="preserve"> אינטרנט.</w:t>
      </w:r>
      <w:r w:rsidR="00E808CE" w:rsidRPr="006F00B2">
        <w:rPr>
          <w:rFonts w:asciiTheme="minorBidi" w:hAnsiTheme="minorBidi" w:cstheme="minorBidi"/>
          <w:b/>
          <w:bCs/>
          <w:rtl/>
        </w:rPr>
        <w:t xml:space="preserve"> </w:t>
      </w:r>
    </w:p>
    <w:p w14:paraId="0F60BE89" w14:textId="6D04A62A" w:rsidR="00CA52EC" w:rsidRPr="006F00B2" w:rsidRDefault="00E808CE" w:rsidP="005737B7">
      <w:pPr>
        <w:pStyle w:val="ListParagraph"/>
        <w:numPr>
          <w:ilvl w:val="0"/>
          <w:numId w:val="23"/>
        </w:numPr>
        <w:spacing w:after="120" w:line="240" w:lineRule="auto"/>
        <w:contextualSpacing w:val="0"/>
        <w:rPr>
          <w:rFonts w:asciiTheme="minorBidi" w:hAnsiTheme="minorBidi" w:cstheme="minorBidi"/>
          <w:b/>
          <w:bCs/>
          <w:rtl/>
        </w:rPr>
      </w:pPr>
      <w:r w:rsidRPr="006F00B2">
        <w:rPr>
          <w:rFonts w:asciiTheme="minorBidi" w:hAnsiTheme="minorBidi" w:cstheme="minorBidi"/>
          <w:b/>
          <w:bCs/>
          <w:rtl/>
        </w:rPr>
        <w:t xml:space="preserve">חלק א' </w:t>
      </w:r>
      <w:r w:rsidR="007A3B7A" w:rsidRPr="006F00B2">
        <w:rPr>
          <w:rFonts w:asciiTheme="minorBidi" w:hAnsiTheme="minorBidi" w:cstheme="minorBidi"/>
          <w:b/>
          <w:bCs/>
          <w:rtl/>
        </w:rPr>
        <w:t>(</w:t>
      </w:r>
      <w:r w:rsidR="00FD5C1F" w:rsidRPr="006F00B2">
        <w:rPr>
          <w:rFonts w:asciiTheme="minorBidi" w:hAnsiTheme="minorBidi" w:cstheme="minorBidi"/>
          <w:b/>
          <w:bCs/>
          <w:rtl/>
        </w:rPr>
        <w:t xml:space="preserve">5% </w:t>
      </w:r>
      <w:r w:rsidRPr="006F00B2">
        <w:rPr>
          <w:rFonts w:asciiTheme="minorBidi" w:hAnsiTheme="minorBidi" w:cstheme="minorBidi"/>
          <w:b/>
          <w:bCs/>
          <w:rtl/>
        </w:rPr>
        <w:t>מציון הקורס</w:t>
      </w:r>
      <w:r w:rsidR="007A3B7A" w:rsidRPr="006F00B2">
        <w:rPr>
          <w:rFonts w:asciiTheme="minorBidi" w:hAnsiTheme="minorBidi" w:cstheme="minorBidi"/>
          <w:b/>
          <w:bCs/>
          <w:rtl/>
        </w:rPr>
        <w:t>)</w:t>
      </w:r>
      <w:r w:rsidR="00FD5C1F" w:rsidRPr="006F00B2">
        <w:rPr>
          <w:rFonts w:asciiTheme="minorBidi" w:hAnsiTheme="minorBidi" w:cstheme="minorBidi"/>
          <w:b/>
          <w:bCs/>
          <w:rtl/>
        </w:rPr>
        <w:t xml:space="preserve"> </w:t>
      </w:r>
      <w:r w:rsidR="007A3B7A" w:rsidRPr="006F00B2">
        <w:rPr>
          <w:rFonts w:asciiTheme="minorBidi" w:hAnsiTheme="minorBidi" w:cstheme="minorBidi"/>
          <w:rtl/>
        </w:rPr>
        <w:t>עוסק ב</w:t>
      </w:r>
      <w:r w:rsidRPr="006F00B2">
        <w:rPr>
          <w:rFonts w:asciiTheme="minorBidi" w:hAnsiTheme="minorBidi" w:cstheme="minorBidi"/>
          <w:rtl/>
        </w:rPr>
        <w:t xml:space="preserve">ניתוח </w:t>
      </w:r>
      <w:r w:rsidR="00CA52EC" w:rsidRPr="006F00B2">
        <w:rPr>
          <w:rFonts w:asciiTheme="minorBidi" w:hAnsiTheme="minorBidi" w:cstheme="minorBidi"/>
          <w:rtl/>
        </w:rPr>
        <w:t>מקדים</w:t>
      </w:r>
      <w:r w:rsidRPr="006F00B2">
        <w:rPr>
          <w:rFonts w:asciiTheme="minorBidi" w:hAnsiTheme="minorBidi" w:cstheme="minorBidi"/>
          <w:rtl/>
        </w:rPr>
        <w:t xml:space="preserve"> של הסביבה העסקית</w:t>
      </w:r>
      <w:r w:rsidR="00CA52EC" w:rsidRPr="006F00B2">
        <w:rPr>
          <w:rFonts w:asciiTheme="minorBidi" w:hAnsiTheme="minorBidi" w:cstheme="minorBidi"/>
          <w:rtl/>
        </w:rPr>
        <w:t xml:space="preserve"> והתהליך בו עליכם לתמוך</w:t>
      </w:r>
      <w:r w:rsidRPr="006F00B2">
        <w:rPr>
          <w:rFonts w:asciiTheme="minorBidi" w:hAnsiTheme="minorBidi" w:cstheme="minorBidi"/>
          <w:rtl/>
        </w:rPr>
        <w:t>, ו</w:t>
      </w:r>
      <w:r w:rsidR="007A3B7A" w:rsidRPr="006F00B2">
        <w:rPr>
          <w:rFonts w:asciiTheme="minorBidi" w:hAnsiTheme="minorBidi" w:cstheme="minorBidi"/>
          <w:rtl/>
        </w:rPr>
        <w:t>ב</w:t>
      </w:r>
      <w:r w:rsidRPr="006F00B2">
        <w:rPr>
          <w:rFonts w:asciiTheme="minorBidi" w:hAnsiTheme="minorBidi" w:cstheme="minorBidi"/>
          <w:rtl/>
        </w:rPr>
        <w:t xml:space="preserve">אפיון </w:t>
      </w:r>
      <w:r w:rsidR="00CA52EC" w:rsidRPr="006F00B2">
        <w:rPr>
          <w:rFonts w:asciiTheme="minorBidi" w:hAnsiTheme="minorBidi" w:cstheme="minorBidi"/>
          <w:rtl/>
        </w:rPr>
        <w:t>ראשוני של מודל הנתונים ה</w:t>
      </w:r>
      <w:r w:rsidR="007A3B7A" w:rsidRPr="006F00B2">
        <w:rPr>
          <w:rFonts w:asciiTheme="minorBidi" w:hAnsiTheme="minorBidi" w:cstheme="minorBidi"/>
          <w:rtl/>
        </w:rPr>
        <w:t>נדרש</w:t>
      </w:r>
      <w:r w:rsidRPr="006F00B2">
        <w:rPr>
          <w:rFonts w:asciiTheme="minorBidi" w:hAnsiTheme="minorBidi" w:cstheme="minorBidi"/>
          <w:rtl/>
        </w:rPr>
        <w:t>.</w:t>
      </w:r>
      <w:r w:rsidRPr="006F00B2">
        <w:rPr>
          <w:rFonts w:asciiTheme="minorBidi" w:hAnsiTheme="minorBidi" w:cstheme="minorBidi"/>
          <w:b/>
          <w:bCs/>
          <w:rtl/>
        </w:rPr>
        <w:t xml:space="preserve"> </w:t>
      </w:r>
    </w:p>
    <w:p w14:paraId="31EF0326" w14:textId="735D8137" w:rsidR="00C109C0" w:rsidRPr="006F00B2" w:rsidRDefault="008F5122" w:rsidP="005737B7">
      <w:pPr>
        <w:pStyle w:val="ListParagraph"/>
        <w:numPr>
          <w:ilvl w:val="0"/>
          <w:numId w:val="23"/>
        </w:numPr>
        <w:spacing w:after="120" w:line="240" w:lineRule="auto"/>
        <w:contextualSpacing w:val="0"/>
        <w:rPr>
          <w:rFonts w:asciiTheme="minorBidi" w:hAnsiTheme="minorBidi" w:cstheme="minorBidi"/>
          <w:rtl/>
        </w:rPr>
      </w:pPr>
      <w:r w:rsidRPr="006F00B2">
        <w:rPr>
          <w:rFonts w:asciiTheme="minorBidi" w:hAnsiTheme="minorBidi" w:cstheme="minorBidi"/>
          <w:b/>
          <w:bCs/>
          <w:rtl/>
        </w:rPr>
        <w:t xml:space="preserve">בחלק ב' </w:t>
      </w:r>
      <w:r w:rsidR="007A3B7A" w:rsidRPr="006F00B2">
        <w:rPr>
          <w:rFonts w:asciiTheme="minorBidi" w:hAnsiTheme="minorBidi" w:cstheme="minorBidi"/>
          <w:b/>
          <w:bCs/>
          <w:rtl/>
        </w:rPr>
        <w:t xml:space="preserve">(10% מציון הקורס) </w:t>
      </w:r>
      <w:r w:rsidRPr="006F00B2">
        <w:rPr>
          <w:rFonts w:asciiTheme="minorBidi" w:hAnsiTheme="minorBidi" w:cstheme="minorBidi"/>
          <w:rtl/>
        </w:rPr>
        <w:t xml:space="preserve">תידרשו </w:t>
      </w:r>
      <w:r w:rsidR="008A6D7B" w:rsidRPr="006F00B2">
        <w:rPr>
          <w:rFonts w:asciiTheme="minorBidi" w:hAnsiTheme="minorBidi" w:cstheme="minorBidi"/>
          <w:rtl/>
        </w:rPr>
        <w:t>לעצב תרשים ישויות-קשרים</w:t>
      </w:r>
      <w:r w:rsidRPr="006F00B2">
        <w:rPr>
          <w:rFonts w:asciiTheme="minorBidi" w:hAnsiTheme="minorBidi" w:cstheme="minorBidi"/>
          <w:rtl/>
        </w:rPr>
        <w:t xml:space="preserve"> </w:t>
      </w:r>
      <w:r w:rsidR="008A6D7B" w:rsidRPr="006F00B2">
        <w:rPr>
          <w:rFonts w:asciiTheme="minorBidi" w:hAnsiTheme="minorBidi" w:cstheme="minorBidi"/>
        </w:rPr>
        <w:t>(</w:t>
      </w:r>
      <w:r w:rsidRPr="006F00B2">
        <w:rPr>
          <w:rFonts w:asciiTheme="minorBidi" w:hAnsiTheme="minorBidi" w:cstheme="minorBidi"/>
        </w:rPr>
        <w:t>ERD</w:t>
      </w:r>
      <w:r w:rsidR="008A6D7B" w:rsidRPr="006F00B2">
        <w:rPr>
          <w:rFonts w:asciiTheme="minorBidi" w:hAnsiTheme="minorBidi" w:cstheme="minorBidi"/>
        </w:rPr>
        <w:t>)</w:t>
      </w:r>
      <w:r w:rsidRPr="006F00B2">
        <w:rPr>
          <w:rFonts w:asciiTheme="minorBidi" w:hAnsiTheme="minorBidi" w:cstheme="minorBidi"/>
          <w:rtl/>
        </w:rPr>
        <w:t xml:space="preserve"> מדויק</w:t>
      </w:r>
      <w:r w:rsidR="008A6D7B" w:rsidRPr="006F00B2">
        <w:rPr>
          <w:rFonts w:asciiTheme="minorBidi" w:hAnsiTheme="minorBidi" w:cstheme="minorBidi"/>
          <w:rtl/>
        </w:rPr>
        <w:t>, להמירו</w:t>
      </w:r>
      <w:r w:rsidRPr="006F00B2">
        <w:rPr>
          <w:rFonts w:asciiTheme="minorBidi" w:hAnsiTheme="minorBidi" w:cstheme="minorBidi"/>
          <w:rtl/>
        </w:rPr>
        <w:t xml:space="preserve"> </w:t>
      </w:r>
      <w:r w:rsidR="008A6D7B" w:rsidRPr="006F00B2">
        <w:rPr>
          <w:rFonts w:asciiTheme="minorBidi" w:hAnsiTheme="minorBidi" w:cstheme="minorBidi"/>
          <w:rtl/>
        </w:rPr>
        <w:t>ל</w:t>
      </w:r>
      <w:r w:rsidRPr="006F00B2">
        <w:rPr>
          <w:rFonts w:asciiTheme="minorBidi" w:hAnsiTheme="minorBidi" w:cstheme="minorBidi"/>
          <w:rtl/>
        </w:rPr>
        <w:t>מודל טבלא</w:t>
      </w:r>
      <w:r w:rsidR="008A6D7B" w:rsidRPr="006F00B2">
        <w:rPr>
          <w:rFonts w:asciiTheme="minorBidi" w:hAnsiTheme="minorBidi" w:cstheme="minorBidi"/>
          <w:rtl/>
        </w:rPr>
        <w:t>י</w:t>
      </w:r>
      <w:r w:rsidRPr="006F00B2">
        <w:rPr>
          <w:rFonts w:asciiTheme="minorBidi" w:hAnsiTheme="minorBidi" w:cstheme="minorBidi"/>
          <w:rtl/>
        </w:rPr>
        <w:t xml:space="preserve"> מלא, ולממש את בסיס הנתונים על שרת </w:t>
      </w:r>
      <w:r w:rsidR="008A6D7B" w:rsidRPr="006F00B2">
        <w:rPr>
          <w:rFonts w:asciiTheme="minorBidi" w:hAnsiTheme="minorBidi" w:cstheme="minorBidi"/>
          <w:rtl/>
        </w:rPr>
        <w:t>נתונים טבלאי</w:t>
      </w:r>
      <w:r w:rsidRPr="006F00B2">
        <w:rPr>
          <w:rFonts w:asciiTheme="minorBidi" w:hAnsiTheme="minorBidi" w:cstheme="minorBidi"/>
          <w:rtl/>
        </w:rPr>
        <w:t xml:space="preserve">. </w:t>
      </w:r>
    </w:p>
    <w:p w14:paraId="0D7A40A7" w14:textId="4D24DC67" w:rsidR="00690DA3" w:rsidRPr="006F00B2" w:rsidRDefault="008F5122" w:rsidP="005737B7">
      <w:pPr>
        <w:pStyle w:val="ListParagraph"/>
        <w:numPr>
          <w:ilvl w:val="0"/>
          <w:numId w:val="23"/>
        </w:numPr>
        <w:spacing w:after="120" w:line="240" w:lineRule="auto"/>
        <w:contextualSpacing w:val="0"/>
        <w:rPr>
          <w:rFonts w:asciiTheme="minorBidi" w:hAnsiTheme="minorBidi" w:cstheme="minorBidi"/>
          <w:rtl/>
        </w:rPr>
      </w:pPr>
      <w:r w:rsidRPr="006F00B2">
        <w:rPr>
          <w:rFonts w:asciiTheme="minorBidi" w:hAnsiTheme="minorBidi" w:cstheme="minorBidi"/>
          <w:b/>
          <w:bCs/>
          <w:rtl/>
        </w:rPr>
        <w:t>בחלק ג'</w:t>
      </w:r>
      <w:r w:rsidR="007A3B7A" w:rsidRPr="006F00B2">
        <w:rPr>
          <w:rFonts w:asciiTheme="minorBidi" w:hAnsiTheme="minorBidi" w:cstheme="minorBidi"/>
          <w:b/>
          <w:bCs/>
          <w:rtl/>
        </w:rPr>
        <w:t xml:space="preserve"> (15% מציון הקורס)</w:t>
      </w:r>
      <w:r w:rsidRPr="006F00B2">
        <w:rPr>
          <w:rFonts w:asciiTheme="minorBidi" w:hAnsiTheme="minorBidi" w:cstheme="minorBidi"/>
          <w:b/>
          <w:bCs/>
          <w:rtl/>
        </w:rPr>
        <w:t>,</w:t>
      </w:r>
      <w:r w:rsidRPr="006F00B2">
        <w:rPr>
          <w:rFonts w:asciiTheme="minorBidi" w:hAnsiTheme="minorBidi" w:cstheme="minorBidi"/>
          <w:rtl/>
        </w:rPr>
        <w:t xml:space="preserve"> בסיס הנתונים ישמש אתכם כתשתית להכנת שאילתות ויישומים </w:t>
      </w:r>
      <w:r w:rsidR="00690DA3" w:rsidRPr="006F00B2">
        <w:rPr>
          <w:rFonts w:asciiTheme="minorBidi" w:hAnsiTheme="minorBidi" w:cstheme="minorBidi"/>
          <w:rtl/>
        </w:rPr>
        <w:t>לצורך המחשת שימוש אפשרי בנתונים.</w:t>
      </w:r>
    </w:p>
    <w:p w14:paraId="26552963" w14:textId="77777777" w:rsidR="00DD35CF" w:rsidRPr="006F00B2" w:rsidRDefault="00DD35CF" w:rsidP="005737B7">
      <w:pPr>
        <w:pStyle w:val="ListParagraph"/>
        <w:spacing w:after="120" w:line="240" w:lineRule="auto"/>
        <w:ind w:left="357"/>
        <w:contextualSpacing w:val="0"/>
        <w:rPr>
          <w:rFonts w:asciiTheme="minorBidi" w:hAnsiTheme="minorBidi" w:cstheme="minorBidi"/>
        </w:rPr>
      </w:pPr>
    </w:p>
    <w:p w14:paraId="4C1A43CD" w14:textId="77777777" w:rsidR="006F00B2" w:rsidRDefault="006F00B2">
      <w:pPr>
        <w:bidi w:val="0"/>
        <w:spacing w:after="0" w:line="240" w:lineRule="auto"/>
        <w:jc w:val="left"/>
        <w:rPr>
          <w:rFonts w:asciiTheme="minorBidi" w:eastAsia="Times New Roman" w:hAnsiTheme="minorBidi" w:cstheme="minorBidi"/>
          <w:b/>
          <w:bCs/>
          <w:color w:val="4F81BD"/>
          <w:sz w:val="26"/>
          <w:szCs w:val="26"/>
          <w:rtl/>
          <w:lang w:val="x-none" w:eastAsia="x-none"/>
        </w:rPr>
      </w:pPr>
      <w:r>
        <w:rPr>
          <w:rFonts w:asciiTheme="minorBidi" w:hAnsiTheme="minorBidi" w:cstheme="minorBidi"/>
          <w:rtl/>
        </w:rPr>
        <w:br w:type="page"/>
      </w:r>
    </w:p>
    <w:p w14:paraId="290B3683" w14:textId="6DAE204E" w:rsidR="00FD5C1F" w:rsidRPr="006F00B2" w:rsidRDefault="00FD5C1F" w:rsidP="005737B7">
      <w:pPr>
        <w:pStyle w:val="Heading2"/>
        <w:spacing w:before="0" w:after="120" w:line="240" w:lineRule="auto"/>
        <w:rPr>
          <w:rFonts w:asciiTheme="minorBidi" w:hAnsiTheme="minorBidi" w:cstheme="minorBidi"/>
          <w:sz w:val="32"/>
          <w:szCs w:val="32"/>
          <w:rtl/>
        </w:rPr>
      </w:pPr>
      <w:r w:rsidRPr="006F00B2">
        <w:rPr>
          <w:rFonts w:asciiTheme="minorBidi" w:hAnsiTheme="minorBidi" w:cstheme="minorBidi"/>
          <w:sz w:val="32"/>
          <w:szCs w:val="32"/>
          <w:rtl/>
        </w:rPr>
        <w:lastRenderedPageBreak/>
        <w:t>הרכב ציון</w:t>
      </w:r>
      <w:r w:rsidR="00C00FC4" w:rsidRPr="006F00B2">
        <w:rPr>
          <w:rFonts w:asciiTheme="minorBidi" w:hAnsiTheme="minorBidi" w:cstheme="minorBidi"/>
          <w:sz w:val="32"/>
          <w:szCs w:val="32"/>
          <w:rtl/>
        </w:rPr>
        <w:t xml:space="preserve"> חלק א'</w:t>
      </w:r>
    </w:p>
    <w:p w14:paraId="09F2118F" w14:textId="31687315" w:rsidR="00FB15FE" w:rsidRPr="006F00B2" w:rsidRDefault="00FB15FE" w:rsidP="005737B7">
      <w:pPr>
        <w:spacing w:after="120" w:line="240" w:lineRule="auto"/>
        <w:rPr>
          <w:rFonts w:asciiTheme="minorBidi" w:hAnsiTheme="minorBidi" w:cstheme="minorBidi"/>
        </w:rPr>
      </w:pPr>
      <w:r w:rsidRPr="006F00B2">
        <w:rPr>
          <w:rFonts w:asciiTheme="minorBidi" w:hAnsiTheme="minorBidi" w:cstheme="minorBidi"/>
          <w:rtl/>
        </w:rPr>
        <w:t xml:space="preserve">משקלו של חלק זה הוא 5% מציון הקורס, כאשר </w:t>
      </w:r>
      <w:r w:rsidRPr="006F00B2">
        <w:rPr>
          <w:rFonts w:asciiTheme="minorBidi" w:hAnsiTheme="minorBidi" w:cstheme="minorBidi"/>
          <w:color w:val="000000"/>
          <w:rtl/>
        </w:rPr>
        <w:t xml:space="preserve">הציון שיינתן הוא בטווח שבין 0 ל-100 </w:t>
      </w:r>
      <w:r w:rsidRPr="006F00B2">
        <w:rPr>
          <w:rFonts w:asciiTheme="minorBidi" w:hAnsiTheme="minorBidi" w:cstheme="minorBidi"/>
          <w:rtl/>
        </w:rPr>
        <w:t>על פי החלוקה שלהלן</w:t>
      </w:r>
      <w:r w:rsidRPr="006F00B2">
        <w:rPr>
          <w:rFonts w:asciiTheme="minorBidi" w:hAnsiTheme="minorBidi" w:cstheme="minorBidi"/>
          <w:color w:val="000000"/>
          <w:rtl/>
        </w:rPr>
        <w:t xml:space="preserve"> (</w:t>
      </w:r>
      <w:r w:rsidRPr="006F00B2">
        <w:rPr>
          <w:rFonts w:asciiTheme="minorBidi" w:hAnsiTheme="minorBidi" w:cstheme="minorBidi"/>
          <w:rtl/>
        </w:rPr>
        <w:t>כלומר, ציון 100 שקול ל-5 נק' מהציון הסופי של קורס). הנקודות יוענקו במלואן במידה והעבודה שתוגש תענה באופן מלא ומיטבי על כל הדרישות. כן תינתן הזדמנות לקבלת ניקוד בונוס נוסף על השקעה יתרה, כמפורט להלן.</w:t>
      </w:r>
    </w:p>
    <w:p w14:paraId="5D4FBD29" w14:textId="75D5E603" w:rsidR="00DD35CF" w:rsidRPr="006F00B2" w:rsidRDefault="00DD35CF" w:rsidP="005737B7">
      <w:pPr>
        <w:spacing w:after="120" w:line="240" w:lineRule="auto"/>
        <w:rPr>
          <w:rFonts w:asciiTheme="minorBidi" w:hAnsiTheme="minorBidi" w:cstheme="minorBidi"/>
        </w:rPr>
      </w:pPr>
      <w:r w:rsidRPr="006F00B2">
        <w:rPr>
          <w:rFonts w:asciiTheme="minorBidi" w:hAnsiTheme="minorBidi" w:cstheme="minorBidi"/>
          <w:b/>
          <w:bCs/>
          <w:rtl/>
        </w:rPr>
        <w:t>משקל חלק א' בציון נמוך יחסית, ולפיכך האפשרות לערער על ציוני חלק א' מוגבלת!</w:t>
      </w:r>
      <w:r w:rsidRPr="006F00B2">
        <w:rPr>
          <w:rFonts w:asciiTheme="minorBidi" w:hAnsiTheme="minorBidi" w:cstheme="minorBidi"/>
          <w:rtl/>
        </w:rPr>
        <w:t xml:space="preserve"> לאחר פרסום ציוני חלק א' של הפרויקט וההערות שניתנו להגשה, יהיה ניתן לערער רק במקרים של סכימה שגויה של ניקוד או אי-בדיקת חלקים בקובץ שהוגש.</w:t>
      </w:r>
    </w:p>
    <w:p w14:paraId="47107470" w14:textId="77777777" w:rsidR="00DD35CF" w:rsidRPr="006F00B2" w:rsidRDefault="00DD35CF" w:rsidP="005737B7">
      <w:pPr>
        <w:spacing w:after="120" w:line="240" w:lineRule="auto"/>
        <w:rPr>
          <w:rFonts w:asciiTheme="minorBidi" w:hAnsiTheme="minorBidi" w:cstheme="minorBidi"/>
          <w:rtl/>
        </w:rPr>
      </w:pPr>
    </w:p>
    <w:p w14:paraId="126187F0" w14:textId="28DB120B" w:rsidR="00FD5C1F" w:rsidRPr="006F00B2" w:rsidRDefault="00FD5C1F" w:rsidP="005737B7">
      <w:pPr>
        <w:pStyle w:val="Heading2"/>
        <w:spacing w:before="0" w:after="120" w:line="240" w:lineRule="auto"/>
        <w:rPr>
          <w:rFonts w:asciiTheme="minorBidi" w:hAnsiTheme="minorBidi" w:cstheme="minorBidi"/>
          <w:rtl/>
        </w:rPr>
      </w:pPr>
      <w:r w:rsidRPr="006F00B2">
        <w:rPr>
          <w:rFonts w:asciiTheme="minorBidi" w:hAnsiTheme="minorBidi" w:cstheme="minorBidi"/>
          <w:rtl/>
        </w:rPr>
        <w:t>מטלה 1 –</w:t>
      </w:r>
      <w:r w:rsidR="00272661" w:rsidRPr="006F00B2">
        <w:rPr>
          <w:rFonts w:asciiTheme="minorBidi" w:hAnsiTheme="minorBidi" w:cstheme="minorBidi"/>
          <w:rtl/>
        </w:rPr>
        <w:t xml:space="preserve"> רקע כללי על </w:t>
      </w:r>
      <w:r w:rsidRPr="006F00B2">
        <w:rPr>
          <w:rFonts w:asciiTheme="minorBidi" w:hAnsiTheme="minorBidi" w:cstheme="minorBidi"/>
          <w:rtl/>
        </w:rPr>
        <w:t>הארגון והאתר</w:t>
      </w:r>
      <w:r w:rsidR="00484329" w:rsidRPr="006F00B2">
        <w:rPr>
          <w:rFonts w:asciiTheme="minorBidi" w:hAnsiTheme="minorBidi" w:cstheme="minorBidi"/>
          <w:rtl/>
        </w:rPr>
        <w:tab/>
      </w:r>
      <w:r w:rsidR="00B54D85" w:rsidRPr="006F00B2">
        <w:rPr>
          <w:rFonts w:asciiTheme="minorBidi" w:hAnsiTheme="minorBidi" w:cstheme="minorBidi"/>
          <w:rtl/>
        </w:rPr>
        <w:tab/>
      </w:r>
      <w:r w:rsidR="00484329" w:rsidRPr="006F00B2">
        <w:rPr>
          <w:rFonts w:asciiTheme="minorBidi" w:hAnsiTheme="minorBidi" w:cstheme="minorBidi"/>
          <w:rtl/>
        </w:rPr>
        <w:tab/>
      </w:r>
      <w:r w:rsidR="00484329" w:rsidRPr="006F00B2">
        <w:rPr>
          <w:rFonts w:asciiTheme="minorBidi" w:hAnsiTheme="minorBidi" w:cstheme="minorBidi"/>
          <w:rtl/>
        </w:rPr>
        <w:tab/>
      </w:r>
      <w:r w:rsidR="00B54D85" w:rsidRPr="006F00B2">
        <w:rPr>
          <w:rFonts w:asciiTheme="minorBidi" w:hAnsiTheme="minorBidi" w:cstheme="minorBidi"/>
          <w:rtl/>
        </w:rPr>
        <w:tab/>
      </w:r>
      <w:r w:rsidRPr="006F00B2">
        <w:rPr>
          <w:rFonts w:asciiTheme="minorBidi" w:hAnsiTheme="minorBidi" w:cstheme="minorBidi"/>
          <w:rtl/>
        </w:rPr>
        <w:tab/>
      </w:r>
      <w:r w:rsidR="00701278" w:rsidRPr="006F00B2">
        <w:rPr>
          <w:rFonts w:asciiTheme="minorBidi" w:hAnsiTheme="minorBidi" w:cstheme="minorBidi"/>
          <w:rtl/>
        </w:rPr>
        <w:t>30</w:t>
      </w:r>
      <w:r w:rsidR="00484329" w:rsidRPr="006F00B2">
        <w:rPr>
          <w:rFonts w:asciiTheme="minorBidi" w:hAnsiTheme="minorBidi" w:cstheme="minorBidi"/>
          <w:rtl/>
        </w:rPr>
        <w:t>%</w:t>
      </w:r>
    </w:p>
    <w:p w14:paraId="42A8C4B9" w14:textId="43EB3FBD" w:rsidR="00FD5C1F" w:rsidRPr="006F00B2" w:rsidRDefault="00484329" w:rsidP="005737B7">
      <w:pPr>
        <w:pStyle w:val="ListParagraph"/>
        <w:numPr>
          <w:ilvl w:val="0"/>
          <w:numId w:val="19"/>
        </w:numPr>
        <w:spacing w:after="120" w:line="240" w:lineRule="auto"/>
        <w:contextualSpacing w:val="0"/>
        <w:rPr>
          <w:rFonts w:asciiTheme="minorBidi" w:hAnsiTheme="minorBidi" w:cstheme="minorBidi"/>
        </w:rPr>
      </w:pPr>
      <w:r w:rsidRPr="006F00B2">
        <w:rPr>
          <w:rFonts w:asciiTheme="minorBidi" w:hAnsiTheme="minorBidi" w:cstheme="minorBidi"/>
          <w:rtl/>
        </w:rPr>
        <w:t>תיאור ה</w:t>
      </w:r>
      <w:r w:rsidR="00B54D85" w:rsidRPr="006F00B2">
        <w:rPr>
          <w:rFonts w:asciiTheme="minorBidi" w:hAnsiTheme="minorBidi" w:cstheme="minorBidi"/>
          <w:rtl/>
        </w:rPr>
        <w:t xml:space="preserve">ארגון </w:t>
      </w:r>
    </w:p>
    <w:p w14:paraId="2B88D560" w14:textId="356EF6A0" w:rsidR="00FD5C1F" w:rsidRPr="006F00B2" w:rsidRDefault="00B54D85" w:rsidP="005737B7">
      <w:pPr>
        <w:pStyle w:val="ListParagraph"/>
        <w:numPr>
          <w:ilvl w:val="0"/>
          <w:numId w:val="19"/>
        </w:numPr>
        <w:spacing w:after="120" w:line="240" w:lineRule="auto"/>
        <w:contextualSpacing w:val="0"/>
        <w:rPr>
          <w:rFonts w:asciiTheme="minorBidi" w:hAnsiTheme="minorBidi" w:cstheme="minorBidi"/>
        </w:rPr>
      </w:pPr>
      <w:r w:rsidRPr="006F00B2">
        <w:rPr>
          <w:rFonts w:asciiTheme="minorBidi" w:hAnsiTheme="minorBidi" w:cstheme="minorBidi"/>
          <w:rtl/>
        </w:rPr>
        <w:t>תיאור האתר</w:t>
      </w:r>
      <w:r w:rsidR="00131DFA" w:rsidRPr="006F00B2">
        <w:rPr>
          <w:rFonts w:asciiTheme="minorBidi" w:hAnsiTheme="minorBidi" w:cstheme="minorBidi"/>
        </w:rPr>
        <w:t xml:space="preserve"> </w:t>
      </w:r>
      <w:r w:rsidRPr="006F00B2">
        <w:rPr>
          <w:rFonts w:asciiTheme="minorBidi" w:hAnsiTheme="minorBidi" w:cstheme="minorBidi"/>
          <w:rtl/>
        </w:rPr>
        <w:t xml:space="preserve">וניתוח </w:t>
      </w:r>
      <w:r w:rsidR="00484329" w:rsidRPr="006F00B2">
        <w:rPr>
          <w:rFonts w:asciiTheme="minorBidi" w:hAnsiTheme="minorBidi" w:cstheme="minorBidi"/>
          <w:rtl/>
        </w:rPr>
        <w:t>מטרות</w:t>
      </w:r>
      <w:r w:rsidRPr="006F00B2">
        <w:rPr>
          <w:rFonts w:asciiTheme="minorBidi" w:hAnsiTheme="minorBidi" w:cstheme="minorBidi"/>
          <w:rtl/>
        </w:rPr>
        <w:t>יו</w:t>
      </w:r>
      <w:r w:rsidR="00484329" w:rsidRPr="006F00B2">
        <w:rPr>
          <w:rFonts w:asciiTheme="minorBidi" w:hAnsiTheme="minorBidi" w:cstheme="minorBidi"/>
          <w:rtl/>
        </w:rPr>
        <w:t xml:space="preserve"> </w:t>
      </w:r>
      <w:r w:rsidRPr="006F00B2">
        <w:rPr>
          <w:rFonts w:asciiTheme="minorBidi" w:hAnsiTheme="minorBidi" w:cstheme="minorBidi"/>
          <w:rtl/>
        </w:rPr>
        <w:t>ה</w:t>
      </w:r>
      <w:r w:rsidR="00484329" w:rsidRPr="006F00B2">
        <w:rPr>
          <w:rFonts w:asciiTheme="minorBidi" w:hAnsiTheme="minorBidi" w:cstheme="minorBidi"/>
          <w:rtl/>
        </w:rPr>
        <w:t>עסקיות</w:t>
      </w:r>
      <w:r w:rsidRPr="006F00B2">
        <w:rPr>
          <w:rFonts w:asciiTheme="minorBidi" w:hAnsiTheme="minorBidi" w:cstheme="minorBidi"/>
          <w:rtl/>
        </w:rPr>
        <w:t xml:space="preserve">, תוך </w:t>
      </w:r>
      <w:r w:rsidR="00484329" w:rsidRPr="006F00B2">
        <w:rPr>
          <w:rFonts w:asciiTheme="minorBidi" w:hAnsiTheme="minorBidi" w:cstheme="minorBidi"/>
          <w:rtl/>
        </w:rPr>
        <w:t>השוואה לאתרים דומים</w:t>
      </w:r>
    </w:p>
    <w:p w14:paraId="38E2687E" w14:textId="77777777" w:rsidR="005737B7" w:rsidRPr="006F00B2" w:rsidRDefault="005737B7" w:rsidP="005737B7">
      <w:pPr>
        <w:pStyle w:val="Heading2"/>
        <w:spacing w:before="0" w:after="120" w:line="240" w:lineRule="auto"/>
        <w:rPr>
          <w:rFonts w:asciiTheme="minorBidi" w:hAnsiTheme="minorBidi" w:cstheme="minorBidi"/>
          <w:rtl/>
        </w:rPr>
      </w:pPr>
    </w:p>
    <w:p w14:paraId="3B6E90AD" w14:textId="1DC565E3" w:rsidR="00FD5C1F" w:rsidRPr="006F00B2" w:rsidRDefault="00FD5C1F" w:rsidP="005737B7">
      <w:pPr>
        <w:pStyle w:val="Heading2"/>
        <w:spacing w:before="0" w:after="120" w:line="240" w:lineRule="auto"/>
        <w:rPr>
          <w:rFonts w:asciiTheme="minorBidi" w:hAnsiTheme="minorBidi" w:cstheme="minorBidi"/>
          <w:rtl/>
        </w:rPr>
      </w:pPr>
      <w:r w:rsidRPr="006F00B2">
        <w:rPr>
          <w:rFonts w:asciiTheme="minorBidi" w:hAnsiTheme="minorBidi" w:cstheme="minorBidi"/>
          <w:rtl/>
        </w:rPr>
        <w:t>מטלה 2 - התהליך העסקי</w:t>
      </w:r>
      <w:r w:rsidR="00484329" w:rsidRPr="006F00B2">
        <w:rPr>
          <w:rFonts w:asciiTheme="minorBidi" w:hAnsiTheme="minorBidi" w:cstheme="minorBidi"/>
          <w:rtl/>
        </w:rPr>
        <w:tab/>
      </w:r>
      <w:r w:rsidR="00484329" w:rsidRPr="006F00B2">
        <w:rPr>
          <w:rFonts w:asciiTheme="minorBidi" w:hAnsiTheme="minorBidi" w:cstheme="minorBidi"/>
          <w:rtl/>
        </w:rPr>
        <w:tab/>
      </w:r>
      <w:r w:rsidR="00484329" w:rsidRPr="006F00B2">
        <w:rPr>
          <w:rFonts w:asciiTheme="minorBidi" w:hAnsiTheme="minorBidi" w:cstheme="minorBidi"/>
          <w:rtl/>
        </w:rPr>
        <w:tab/>
      </w:r>
      <w:r w:rsidR="00484329" w:rsidRPr="006F00B2">
        <w:rPr>
          <w:rFonts w:asciiTheme="minorBidi" w:hAnsiTheme="minorBidi" w:cstheme="minorBidi"/>
          <w:rtl/>
        </w:rPr>
        <w:tab/>
      </w:r>
      <w:r w:rsidR="00484329" w:rsidRPr="006F00B2">
        <w:rPr>
          <w:rFonts w:asciiTheme="minorBidi" w:hAnsiTheme="minorBidi" w:cstheme="minorBidi"/>
          <w:rtl/>
        </w:rPr>
        <w:tab/>
      </w:r>
      <w:r w:rsidR="00484329" w:rsidRPr="006F00B2">
        <w:rPr>
          <w:rFonts w:asciiTheme="minorBidi" w:hAnsiTheme="minorBidi" w:cstheme="minorBidi"/>
          <w:rtl/>
        </w:rPr>
        <w:tab/>
      </w:r>
      <w:r w:rsidR="00B54D85" w:rsidRPr="006F00B2">
        <w:rPr>
          <w:rFonts w:asciiTheme="minorBidi" w:hAnsiTheme="minorBidi" w:cstheme="minorBidi"/>
          <w:rtl/>
        </w:rPr>
        <w:tab/>
      </w:r>
      <w:r w:rsidRPr="006F00B2">
        <w:rPr>
          <w:rFonts w:asciiTheme="minorBidi" w:hAnsiTheme="minorBidi" w:cstheme="minorBidi"/>
          <w:rtl/>
        </w:rPr>
        <w:tab/>
      </w:r>
      <w:r w:rsidR="00484329" w:rsidRPr="006F00B2">
        <w:rPr>
          <w:rFonts w:asciiTheme="minorBidi" w:hAnsiTheme="minorBidi" w:cstheme="minorBidi"/>
          <w:rtl/>
        </w:rPr>
        <w:t>4</w:t>
      </w:r>
      <w:r w:rsidRPr="006F00B2">
        <w:rPr>
          <w:rFonts w:asciiTheme="minorBidi" w:hAnsiTheme="minorBidi" w:cstheme="minorBidi"/>
          <w:rtl/>
        </w:rPr>
        <w:t>0%</w:t>
      </w:r>
    </w:p>
    <w:p w14:paraId="1BB11DA8" w14:textId="0033BE53" w:rsidR="00FD5C1F" w:rsidRPr="006F00B2" w:rsidRDefault="00484329" w:rsidP="005737B7">
      <w:pPr>
        <w:pStyle w:val="ListParagraph"/>
        <w:numPr>
          <w:ilvl w:val="0"/>
          <w:numId w:val="20"/>
        </w:numPr>
        <w:spacing w:after="120" w:line="240" w:lineRule="auto"/>
        <w:contextualSpacing w:val="0"/>
        <w:rPr>
          <w:rFonts w:asciiTheme="minorBidi" w:hAnsiTheme="minorBidi" w:cstheme="minorBidi"/>
        </w:rPr>
      </w:pPr>
      <w:r w:rsidRPr="006F00B2">
        <w:rPr>
          <w:rFonts w:asciiTheme="minorBidi" w:hAnsiTheme="minorBidi" w:cstheme="minorBidi"/>
          <w:rtl/>
        </w:rPr>
        <w:t>תיאור התהליך העסקי</w:t>
      </w:r>
      <w:r w:rsidR="00B54D85" w:rsidRPr="006F00B2">
        <w:rPr>
          <w:rFonts w:asciiTheme="minorBidi" w:hAnsiTheme="minorBidi" w:cstheme="minorBidi"/>
          <w:rtl/>
        </w:rPr>
        <w:t>, עבורו תעצבו ותיישמו את בסיס הנתונים</w:t>
      </w:r>
    </w:p>
    <w:p w14:paraId="74CB8394" w14:textId="0EDC871E" w:rsidR="00484329" w:rsidRPr="006F00B2" w:rsidRDefault="00B974A7" w:rsidP="005737B7">
      <w:pPr>
        <w:pStyle w:val="ListParagraph"/>
        <w:numPr>
          <w:ilvl w:val="0"/>
          <w:numId w:val="20"/>
        </w:numPr>
        <w:spacing w:after="120" w:line="240" w:lineRule="auto"/>
        <w:contextualSpacing w:val="0"/>
        <w:rPr>
          <w:rFonts w:asciiTheme="minorBidi" w:hAnsiTheme="minorBidi" w:cstheme="minorBidi"/>
        </w:rPr>
      </w:pPr>
      <w:r w:rsidRPr="006F00B2">
        <w:rPr>
          <w:rFonts w:asciiTheme="minorBidi" w:hAnsiTheme="minorBidi" w:cstheme="minorBidi"/>
          <w:rtl/>
        </w:rPr>
        <w:t xml:space="preserve">אפיון </w:t>
      </w:r>
      <w:r w:rsidR="00484329" w:rsidRPr="006F00B2">
        <w:rPr>
          <w:rFonts w:asciiTheme="minorBidi" w:hAnsiTheme="minorBidi" w:cstheme="minorBidi"/>
          <w:rtl/>
        </w:rPr>
        <w:t>יתרונות וחסרונות</w:t>
      </w:r>
      <w:r w:rsidRPr="006F00B2">
        <w:rPr>
          <w:rFonts w:asciiTheme="minorBidi" w:hAnsiTheme="minorBidi" w:cstheme="minorBidi"/>
          <w:rtl/>
        </w:rPr>
        <w:t xml:space="preserve"> יחסיים</w:t>
      </w:r>
      <w:r w:rsidR="00B54D85" w:rsidRPr="006F00B2">
        <w:rPr>
          <w:rFonts w:asciiTheme="minorBidi" w:hAnsiTheme="minorBidi" w:cstheme="minorBidi"/>
          <w:rtl/>
        </w:rPr>
        <w:t xml:space="preserve"> של תהליך זה, </w:t>
      </w:r>
      <w:r w:rsidR="00484329" w:rsidRPr="006F00B2">
        <w:rPr>
          <w:rFonts w:asciiTheme="minorBidi" w:hAnsiTheme="minorBidi" w:cstheme="minorBidi"/>
          <w:rtl/>
        </w:rPr>
        <w:t>עבור הלקוח ועבור החברה.</w:t>
      </w:r>
    </w:p>
    <w:p w14:paraId="3E83C4E5" w14:textId="24F78857" w:rsidR="00484329" w:rsidRPr="006F00B2" w:rsidRDefault="00484329" w:rsidP="005737B7">
      <w:pPr>
        <w:pStyle w:val="ListParagraph"/>
        <w:numPr>
          <w:ilvl w:val="0"/>
          <w:numId w:val="20"/>
        </w:numPr>
        <w:spacing w:after="120" w:line="240" w:lineRule="auto"/>
        <w:contextualSpacing w:val="0"/>
        <w:rPr>
          <w:rFonts w:asciiTheme="minorBidi" w:hAnsiTheme="minorBidi" w:cstheme="minorBidi"/>
        </w:rPr>
      </w:pPr>
      <w:r w:rsidRPr="006F00B2">
        <w:rPr>
          <w:rFonts w:asciiTheme="minorBidi" w:hAnsiTheme="minorBidi" w:cstheme="minorBidi"/>
          <w:rtl/>
        </w:rPr>
        <w:t xml:space="preserve">ניתוח שלבי התהליך העסקי </w:t>
      </w:r>
      <w:r w:rsidR="00B54D85" w:rsidRPr="006F00B2">
        <w:rPr>
          <w:rFonts w:asciiTheme="minorBidi" w:hAnsiTheme="minorBidi" w:cstheme="minorBidi"/>
          <w:rtl/>
        </w:rPr>
        <w:t>בעזרת תיאור</w:t>
      </w:r>
      <w:r w:rsidRPr="006F00B2">
        <w:rPr>
          <w:rFonts w:asciiTheme="minorBidi" w:hAnsiTheme="minorBidi" w:cstheme="minorBidi"/>
          <w:rtl/>
        </w:rPr>
        <w:t xml:space="preserve"> מילולי </w:t>
      </w:r>
      <w:r w:rsidR="00B54D85" w:rsidRPr="006F00B2">
        <w:rPr>
          <w:rFonts w:asciiTheme="minorBidi" w:hAnsiTheme="minorBidi" w:cstheme="minorBidi"/>
          <w:rtl/>
        </w:rPr>
        <w:t>ו</w:t>
      </w:r>
      <w:r w:rsidRPr="006F00B2">
        <w:rPr>
          <w:rFonts w:asciiTheme="minorBidi" w:hAnsiTheme="minorBidi" w:cstheme="minorBidi"/>
          <w:rtl/>
        </w:rPr>
        <w:t>תרשים/י זרימה.</w:t>
      </w:r>
    </w:p>
    <w:p w14:paraId="123B63C1" w14:textId="77777777" w:rsidR="005737B7" w:rsidRPr="006F00B2" w:rsidRDefault="005737B7" w:rsidP="005737B7">
      <w:pPr>
        <w:pStyle w:val="Heading2"/>
        <w:spacing w:before="0" w:after="120" w:line="240" w:lineRule="auto"/>
        <w:rPr>
          <w:rFonts w:asciiTheme="minorBidi" w:hAnsiTheme="minorBidi" w:cstheme="minorBidi"/>
          <w:rtl/>
        </w:rPr>
      </w:pPr>
    </w:p>
    <w:p w14:paraId="6025500B" w14:textId="60CF77FF" w:rsidR="00FD5C1F" w:rsidRPr="006F00B2" w:rsidRDefault="00FD5C1F" w:rsidP="005737B7">
      <w:pPr>
        <w:pStyle w:val="Heading2"/>
        <w:spacing w:before="0" w:after="120" w:line="240" w:lineRule="auto"/>
        <w:rPr>
          <w:rFonts w:asciiTheme="minorBidi" w:hAnsiTheme="minorBidi" w:cstheme="minorBidi"/>
          <w:rtl/>
        </w:rPr>
      </w:pPr>
      <w:r w:rsidRPr="006F00B2">
        <w:rPr>
          <w:rFonts w:asciiTheme="minorBidi" w:hAnsiTheme="minorBidi" w:cstheme="minorBidi"/>
          <w:rtl/>
        </w:rPr>
        <w:t xml:space="preserve">מטלה 3 </w:t>
      </w:r>
      <w:r w:rsidR="00701278" w:rsidRPr="006F00B2">
        <w:rPr>
          <w:rFonts w:asciiTheme="minorBidi" w:hAnsiTheme="minorBidi" w:cstheme="minorBidi"/>
          <w:rtl/>
        </w:rPr>
        <w:t>–</w:t>
      </w:r>
      <w:r w:rsidRPr="006F00B2">
        <w:rPr>
          <w:rFonts w:asciiTheme="minorBidi" w:hAnsiTheme="minorBidi" w:cstheme="minorBidi"/>
          <w:rtl/>
        </w:rPr>
        <w:t xml:space="preserve"> </w:t>
      </w:r>
      <w:r w:rsidR="00701278" w:rsidRPr="006F00B2">
        <w:rPr>
          <w:rFonts w:asciiTheme="minorBidi" w:hAnsiTheme="minorBidi" w:cstheme="minorBidi"/>
          <w:rtl/>
        </w:rPr>
        <w:t>מודל קונספטואלי (תרשים ישויות-קשרים) ראשוני</w:t>
      </w:r>
      <w:r w:rsidR="00B54D85" w:rsidRPr="006F00B2">
        <w:rPr>
          <w:rFonts w:asciiTheme="minorBidi" w:hAnsiTheme="minorBidi" w:cstheme="minorBidi"/>
          <w:rtl/>
        </w:rPr>
        <w:tab/>
      </w:r>
      <w:r w:rsidR="00B54D85" w:rsidRPr="006F00B2">
        <w:rPr>
          <w:rFonts w:asciiTheme="minorBidi" w:hAnsiTheme="minorBidi" w:cstheme="minorBidi"/>
          <w:rtl/>
        </w:rPr>
        <w:tab/>
      </w:r>
      <w:r w:rsidR="00701278" w:rsidRPr="006F00B2">
        <w:rPr>
          <w:rFonts w:asciiTheme="minorBidi" w:hAnsiTheme="minorBidi" w:cstheme="minorBidi"/>
          <w:rtl/>
        </w:rPr>
        <w:t>30</w:t>
      </w:r>
      <w:r w:rsidRPr="006F00B2">
        <w:rPr>
          <w:rFonts w:asciiTheme="minorBidi" w:hAnsiTheme="minorBidi" w:cstheme="minorBidi"/>
          <w:rtl/>
        </w:rPr>
        <w:t>%</w:t>
      </w:r>
    </w:p>
    <w:p w14:paraId="127CA172" w14:textId="68D1DCFE" w:rsidR="00A30B35" w:rsidRPr="006F00B2" w:rsidRDefault="00A30B35" w:rsidP="005737B7">
      <w:pPr>
        <w:pStyle w:val="ListParagraph"/>
        <w:numPr>
          <w:ilvl w:val="0"/>
          <w:numId w:val="21"/>
        </w:numPr>
        <w:spacing w:after="120" w:line="240" w:lineRule="auto"/>
        <w:contextualSpacing w:val="0"/>
        <w:rPr>
          <w:rFonts w:asciiTheme="minorBidi" w:hAnsiTheme="minorBidi" w:cstheme="minorBidi"/>
        </w:rPr>
      </w:pPr>
      <w:r w:rsidRPr="006F00B2">
        <w:rPr>
          <w:rFonts w:asciiTheme="minorBidi" w:hAnsiTheme="minorBidi" w:cstheme="minorBidi"/>
          <w:rtl/>
        </w:rPr>
        <w:t xml:space="preserve">אפיון </w:t>
      </w:r>
      <w:r w:rsidR="009B3A3A">
        <w:rPr>
          <w:rFonts w:asciiTheme="minorBidi" w:hAnsiTheme="minorBidi" w:cstheme="minorBidi" w:hint="cs"/>
          <w:rtl/>
        </w:rPr>
        <w:t xml:space="preserve">נכון של מכלול </w:t>
      </w:r>
      <w:r w:rsidRPr="006F00B2">
        <w:rPr>
          <w:rFonts w:asciiTheme="minorBidi" w:hAnsiTheme="minorBidi" w:cstheme="minorBidi"/>
          <w:rtl/>
        </w:rPr>
        <w:t xml:space="preserve">הישויות במודל, והקשרים ביניהם (כולל </w:t>
      </w:r>
      <w:r w:rsidR="009B3A3A">
        <w:rPr>
          <w:rFonts w:asciiTheme="minorBidi" w:hAnsiTheme="minorBidi" w:cstheme="minorBidi" w:hint="cs"/>
          <w:rtl/>
        </w:rPr>
        <w:t>מפתחות, תכונות ו</w:t>
      </w:r>
      <w:r w:rsidRPr="006F00B2">
        <w:rPr>
          <w:rFonts w:asciiTheme="minorBidi" w:hAnsiTheme="minorBidi" w:cstheme="minorBidi"/>
          <w:rtl/>
        </w:rPr>
        <w:t>קרדינליות)</w:t>
      </w:r>
    </w:p>
    <w:p w14:paraId="4BEA2781" w14:textId="3306B804" w:rsidR="005737B7" w:rsidRPr="006F00B2" w:rsidRDefault="00934C83" w:rsidP="005737B7">
      <w:pPr>
        <w:pStyle w:val="ListParagraph"/>
        <w:numPr>
          <w:ilvl w:val="0"/>
          <w:numId w:val="21"/>
        </w:numPr>
        <w:spacing w:after="120" w:line="240" w:lineRule="auto"/>
        <w:contextualSpacing w:val="0"/>
        <w:rPr>
          <w:rFonts w:asciiTheme="minorBidi" w:hAnsiTheme="minorBidi" w:cstheme="minorBidi"/>
        </w:rPr>
      </w:pPr>
      <w:r w:rsidRPr="006F00B2">
        <w:rPr>
          <w:rFonts w:asciiTheme="minorBidi" w:hAnsiTheme="minorBidi" w:cstheme="minorBidi"/>
          <w:rtl/>
        </w:rPr>
        <w:t xml:space="preserve">פירוט </w:t>
      </w:r>
      <w:r w:rsidR="00913FEF" w:rsidRPr="006F00B2">
        <w:rPr>
          <w:rFonts w:asciiTheme="minorBidi" w:hAnsiTheme="minorBidi" w:cstheme="minorBidi"/>
          <w:rtl/>
        </w:rPr>
        <w:t xml:space="preserve">ראוי של </w:t>
      </w:r>
      <w:r w:rsidRPr="006F00B2">
        <w:rPr>
          <w:rFonts w:asciiTheme="minorBidi" w:hAnsiTheme="minorBidi" w:cstheme="minorBidi"/>
          <w:rtl/>
        </w:rPr>
        <w:t>הנחות התרשים</w:t>
      </w:r>
    </w:p>
    <w:p w14:paraId="53615685" w14:textId="7DACB866" w:rsidR="00934C83" w:rsidRPr="009B3A3A" w:rsidRDefault="00934C83" w:rsidP="005737B7">
      <w:pPr>
        <w:pStyle w:val="ListParagraph"/>
        <w:numPr>
          <w:ilvl w:val="0"/>
          <w:numId w:val="21"/>
        </w:numPr>
        <w:spacing w:after="120" w:line="240" w:lineRule="auto"/>
        <w:contextualSpacing w:val="0"/>
        <w:rPr>
          <w:rFonts w:asciiTheme="minorBidi" w:hAnsiTheme="minorBidi" w:cstheme="minorBidi"/>
          <w:rtl/>
        </w:rPr>
      </w:pPr>
      <w:r w:rsidRPr="009B3A3A">
        <w:rPr>
          <w:rFonts w:asciiTheme="minorBidi" w:hAnsiTheme="minorBidi" w:cstheme="minorBidi"/>
          <w:rtl/>
        </w:rPr>
        <w:t>הגשה מ</w:t>
      </w:r>
      <w:r w:rsidR="00A30B35" w:rsidRPr="009B3A3A">
        <w:rPr>
          <w:rFonts w:asciiTheme="minorBidi" w:hAnsiTheme="minorBidi" w:cstheme="minorBidi"/>
          <w:rtl/>
        </w:rPr>
        <w:t>ס</w:t>
      </w:r>
      <w:r w:rsidRPr="009B3A3A">
        <w:rPr>
          <w:rFonts w:asciiTheme="minorBidi" w:hAnsiTheme="minorBidi" w:cstheme="minorBidi"/>
          <w:rtl/>
        </w:rPr>
        <w:t>ו</w:t>
      </w:r>
      <w:r w:rsidR="00A30B35" w:rsidRPr="009B3A3A">
        <w:rPr>
          <w:rFonts w:asciiTheme="minorBidi" w:hAnsiTheme="minorBidi" w:cstheme="minorBidi"/>
          <w:rtl/>
        </w:rPr>
        <w:t>דר</w:t>
      </w:r>
      <w:r w:rsidRPr="009B3A3A">
        <w:rPr>
          <w:rFonts w:asciiTheme="minorBidi" w:hAnsiTheme="minorBidi" w:cstheme="minorBidi"/>
          <w:rtl/>
        </w:rPr>
        <w:t>ת</w:t>
      </w:r>
      <w:r w:rsidR="00A30B35" w:rsidRPr="009B3A3A">
        <w:rPr>
          <w:rFonts w:asciiTheme="minorBidi" w:hAnsiTheme="minorBidi" w:cstheme="minorBidi"/>
          <w:rtl/>
        </w:rPr>
        <w:t xml:space="preserve"> ואסטטית של התרשים</w:t>
      </w:r>
    </w:p>
    <w:p w14:paraId="303FE63D" w14:textId="77777777" w:rsidR="005737B7" w:rsidRPr="006F00B2" w:rsidRDefault="005737B7" w:rsidP="005737B7">
      <w:pPr>
        <w:pStyle w:val="Heading2"/>
        <w:spacing w:before="0" w:after="120" w:line="240" w:lineRule="auto"/>
        <w:rPr>
          <w:rFonts w:asciiTheme="minorBidi" w:hAnsiTheme="minorBidi" w:cstheme="minorBidi"/>
          <w:rtl/>
        </w:rPr>
      </w:pPr>
    </w:p>
    <w:p w14:paraId="58410BA0" w14:textId="0B6EAF18" w:rsidR="00934C83" w:rsidRPr="006F00B2" w:rsidRDefault="00934C83" w:rsidP="005737B7">
      <w:pPr>
        <w:pStyle w:val="Heading2"/>
        <w:spacing w:before="0" w:after="120" w:line="240" w:lineRule="auto"/>
        <w:rPr>
          <w:rFonts w:asciiTheme="minorBidi" w:hAnsiTheme="minorBidi" w:cstheme="minorBidi"/>
          <w:rtl/>
        </w:rPr>
      </w:pPr>
      <w:r w:rsidRPr="006F00B2">
        <w:rPr>
          <w:rFonts w:asciiTheme="minorBidi" w:hAnsiTheme="minorBidi" w:cstheme="minorBidi"/>
          <w:rtl/>
        </w:rPr>
        <w:t xml:space="preserve">בונוס על השקעה יתרה (אופציונאלי)  </w:t>
      </w:r>
      <w:r w:rsidRPr="006F00B2">
        <w:rPr>
          <w:rFonts w:asciiTheme="minorBidi" w:hAnsiTheme="minorBidi" w:cstheme="minorBidi"/>
          <w:rtl/>
        </w:rPr>
        <w:tab/>
      </w:r>
      <w:r w:rsidRPr="006F00B2">
        <w:rPr>
          <w:rFonts w:asciiTheme="minorBidi" w:hAnsiTheme="minorBidi" w:cstheme="minorBidi"/>
          <w:rtl/>
        </w:rPr>
        <w:tab/>
      </w:r>
      <w:r w:rsidRPr="006F00B2">
        <w:rPr>
          <w:rFonts w:asciiTheme="minorBidi" w:hAnsiTheme="minorBidi" w:cstheme="minorBidi"/>
          <w:rtl/>
        </w:rPr>
        <w:tab/>
      </w:r>
      <w:r w:rsidR="00B54D85" w:rsidRPr="006F00B2">
        <w:rPr>
          <w:rFonts w:asciiTheme="minorBidi" w:hAnsiTheme="minorBidi" w:cstheme="minorBidi"/>
          <w:rtl/>
        </w:rPr>
        <w:tab/>
      </w:r>
      <w:r w:rsidR="00153B96" w:rsidRPr="006F00B2">
        <w:rPr>
          <w:rFonts w:asciiTheme="minorBidi" w:hAnsiTheme="minorBidi" w:cstheme="minorBidi"/>
          <w:rtl/>
        </w:rPr>
        <w:tab/>
        <w:t xml:space="preserve">  </w:t>
      </w:r>
      <w:r w:rsidRPr="006F00B2">
        <w:rPr>
          <w:rFonts w:asciiTheme="minorBidi" w:hAnsiTheme="minorBidi" w:cstheme="minorBidi"/>
          <w:rtl/>
        </w:rPr>
        <w:t>עד 10%</w:t>
      </w:r>
    </w:p>
    <w:p w14:paraId="41051A93" w14:textId="77777777" w:rsidR="00934C83" w:rsidRPr="006F00B2" w:rsidRDefault="00934C83" w:rsidP="005737B7">
      <w:pPr>
        <w:pStyle w:val="ListParagraph"/>
        <w:numPr>
          <w:ilvl w:val="0"/>
          <w:numId w:val="22"/>
        </w:numPr>
        <w:spacing w:after="120" w:line="240" w:lineRule="auto"/>
        <w:contextualSpacing w:val="0"/>
        <w:rPr>
          <w:rFonts w:asciiTheme="minorBidi" w:hAnsiTheme="minorBidi" w:cstheme="minorBidi"/>
        </w:rPr>
      </w:pPr>
      <w:r w:rsidRPr="006F00B2">
        <w:rPr>
          <w:rFonts w:asciiTheme="minorBidi" w:hAnsiTheme="minorBidi" w:cstheme="minorBidi"/>
          <w:rtl/>
        </w:rPr>
        <w:t>צוות הקורס ישקול מתן בונוס, על פי שיפוטו ושיקול דעתו, לעבודה מרשימה במיוחד שניכר שהושקעו בה מאמצים והושקעה בה תשומת לב רבה לפרטים.</w:t>
      </w:r>
    </w:p>
    <w:p w14:paraId="7BD93DE2" w14:textId="77777777" w:rsidR="00934C83" w:rsidRPr="006F00B2" w:rsidRDefault="00934C83" w:rsidP="005737B7">
      <w:pPr>
        <w:pStyle w:val="ListParagraph"/>
        <w:numPr>
          <w:ilvl w:val="0"/>
          <w:numId w:val="22"/>
        </w:numPr>
        <w:spacing w:after="120" w:line="240" w:lineRule="auto"/>
        <w:contextualSpacing w:val="0"/>
        <w:rPr>
          <w:rFonts w:asciiTheme="minorBidi" w:hAnsiTheme="minorBidi" w:cstheme="minorBidi"/>
        </w:rPr>
      </w:pPr>
      <w:r w:rsidRPr="006F00B2">
        <w:rPr>
          <w:rFonts w:asciiTheme="minorBidi" w:hAnsiTheme="minorBidi" w:cstheme="minorBidi"/>
          <w:b/>
          <w:bCs/>
          <w:rtl/>
        </w:rPr>
        <w:t>גורמים העשויים לעודד מתן בונוס:</w:t>
      </w:r>
      <w:r w:rsidRPr="006F00B2">
        <w:rPr>
          <w:rFonts w:asciiTheme="minorBidi" w:hAnsiTheme="minorBidi" w:cstheme="minorBidi"/>
          <w:rtl/>
        </w:rPr>
        <w:t xml:space="preserve"> פתרונות יצירתיים ולא שגרתיים לבעיות עיצוב מורכבות מאתגרות</w:t>
      </w:r>
      <w:r w:rsidRPr="006F00B2">
        <w:rPr>
          <w:rFonts w:asciiTheme="minorBidi" w:hAnsiTheme="minorBidi" w:cstheme="minorBidi"/>
        </w:rPr>
        <w:t xml:space="preserve">; </w:t>
      </w:r>
      <w:r w:rsidRPr="006F00B2">
        <w:rPr>
          <w:rFonts w:asciiTheme="minorBidi" w:hAnsiTheme="minorBidi" w:cstheme="minorBidi"/>
          <w:rtl/>
        </w:rPr>
        <w:t>עיצוב קריא, ברור, ומושקע של תרשימים וטבלאות</w:t>
      </w:r>
      <w:r w:rsidRPr="006F00B2">
        <w:rPr>
          <w:rFonts w:asciiTheme="minorBidi" w:hAnsiTheme="minorBidi" w:cstheme="minorBidi"/>
        </w:rPr>
        <w:t>;</w:t>
      </w:r>
      <w:r w:rsidRPr="006F00B2">
        <w:rPr>
          <w:rFonts w:asciiTheme="minorBidi" w:hAnsiTheme="minorBidi" w:cstheme="minorBidi"/>
          <w:rtl/>
        </w:rPr>
        <w:t xml:space="preserve"> התנסחות מקצועית ותמציתית, המציגה את המידע הנדרש באופן מלא וברור ובמינימום מלל.</w:t>
      </w:r>
    </w:p>
    <w:p w14:paraId="5828080D" w14:textId="7EF14BC2" w:rsidR="00934C83" w:rsidRPr="00DF57D8" w:rsidRDefault="00934C83" w:rsidP="005737B7">
      <w:pPr>
        <w:pStyle w:val="ListParagraph"/>
        <w:numPr>
          <w:ilvl w:val="0"/>
          <w:numId w:val="22"/>
        </w:numPr>
        <w:spacing w:after="120" w:line="240" w:lineRule="auto"/>
        <w:contextualSpacing w:val="0"/>
        <w:rPr>
          <w:rFonts w:asciiTheme="minorBidi" w:hAnsiTheme="minorBidi" w:cstheme="minorBidi"/>
        </w:rPr>
      </w:pPr>
      <w:r w:rsidRPr="006F00B2">
        <w:rPr>
          <w:rFonts w:asciiTheme="minorBidi" w:hAnsiTheme="minorBidi" w:cstheme="minorBidi"/>
          <w:b/>
          <w:bCs/>
          <w:rtl/>
        </w:rPr>
        <w:t>גורמים של</w:t>
      </w:r>
      <w:r w:rsidR="00B8499C" w:rsidRPr="006F00B2">
        <w:rPr>
          <w:rFonts w:asciiTheme="minorBidi" w:hAnsiTheme="minorBidi" w:cstheme="minorBidi"/>
          <w:b/>
          <w:bCs/>
          <w:rtl/>
        </w:rPr>
        <w:t>א</w:t>
      </w:r>
      <w:r w:rsidRPr="006F00B2">
        <w:rPr>
          <w:rFonts w:asciiTheme="minorBidi" w:hAnsiTheme="minorBidi" w:cstheme="minorBidi"/>
          <w:b/>
          <w:bCs/>
          <w:rtl/>
        </w:rPr>
        <w:t xml:space="preserve"> יובילו למתן בונוס, ועלולים אף להזיק להערכת איכות העבודה:</w:t>
      </w:r>
      <w:r w:rsidRPr="006F00B2">
        <w:rPr>
          <w:rFonts w:asciiTheme="minorBidi" w:hAnsiTheme="minorBidi" w:cstheme="minorBidi"/>
          <w:rtl/>
        </w:rPr>
        <w:t xml:space="preserve"> </w:t>
      </w:r>
      <w:r w:rsidR="00066BA4" w:rsidRPr="006F00B2">
        <w:rPr>
          <w:rFonts w:asciiTheme="minorBidi" w:hAnsiTheme="minorBidi" w:cstheme="minorBidi"/>
          <w:rtl/>
        </w:rPr>
        <w:t>מודלים מורכבים שלא לצורך עם אובייקטים מיותרים</w:t>
      </w:r>
      <w:r w:rsidR="00066BA4" w:rsidRPr="006F00B2">
        <w:rPr>
          <w:rFonts w:asciiTheme="minorBidi" w:hAnsiTheme="minorBidi" w:cstheme="minorBidi"/>
        </w:rPr>
        <w:t>;</w:t>
      </w:r>
      <w:r w:rsidR="00066BA4" w:rsidRPr="006F00B2">
        <w:rPr>
          <w:rFonts w:asciiTheme="minorBidi" w:hAnsiTheme="minorBidi" w:cstheme="minorBidi"/>
          <w:rtl/>
        </w:rPr>
        <w:t xml:space="preserve"> </w:t>
      </w:r>
      <w:r w:rsidRPr="006F00B2">
        <w:rPr>
          <w:rFonts w:asciiTheme="minorBidi" w:hAnsiTheme="minorBidi" w:cstheme="minorBidi"/>
          <w:rtl/>
        </w:rPr>
        <w:t>פירוט יתר ארכני שאינו תורם להבנת העבודה</w:t>
      </w:r>
      <w:r w:rsidRPr="006F00B2">
        <w:rPr>
          <w:rFonts w:asciiTheme="minorBidi" w:hAnsiTheme="minorBidi" w:cstheme="minorBidi"/>
        </w:rPr>
        <w:t>;</w:t>
      </w:r>
      <w:r w:rsidRPr="006F00B2">
        <w:rPr>
          <w:rFonts w:asciiTheme="minorBidi" w:hAnsiTheme="minorBidi" w:cstheme="minorBidi"/>
          <w:rtl/>
        </w:rPr>
        <w:t xml:space="preserve"> הרחבה מיותרת של המלל, תוך </w:t>
      </w:r>
      <w:r w:rsidRPr="00DF57D8">
        <w:rPr>
          <w:rFonts w:asciiTheme="minorBidi" w:hAnsiTheme="minorBidi" w:cstheme="minorBidi"/>
          <w:rtl/>
        </w:rPr>
        <w:t>התייחסות להיבטים לא רלוונטיים</w:t>
      </w:r>
      <w:r w:rsidRPr="00DF57D8">
        <w:rPr>
          <w:rFonts w:asciiTheme="minorBidi" w:hAnsiTheme="minorBidi" w:cstheme="minorBidi"/>
        </w:rPr>
        <w:t>;</w:t>
      </w:r>
      <w:r w:rsidRPr="00DF57D8">
        <w:rPr>
          <w:rFonts w:asciiTheme="minorBidi" w:hAnsiTheme="minorBidi" w:cstheme="minorBidi"/>
          <w:rtl/>
        </w:rPr>
        <w:t xml:space="preserve"> </w:t>
      </w:r>
      <w:r w:rsidR="00066BA4" w:rsidRPr="00DF57D8">
        <w:rPr>
          <w:rFonts w:asciiTheme="minorBidi" w:hAnsiTheme="minorBidi" w:cstheme="minorBidi"/>
          <w:rtl/>
        </w:rPr>
        <w:t>שימוש</w:t>
      </w:r>
      <w:r w:rsidRPr="00DF57D8">
        <w:rPr>
          <w:rFonts w:asciiTheme="minorBidi" w:hAnsiTheme="minorBidi" w:cstheme="minorBidi"/>
          <w:rtl/>
        </w:rPr>
        <w:t xml:space="preserve"> בצבע</w:t>
      </w:r>
      <w:r w:rsidR="00066BA4" w:rsidRPr="00DF57D8">
        <w:rPr>
          <w:rFonts w:asciiTheme="minorBidi" w:hAnsiTheme="minorBidi" w:cstheme="minorBidi"/>
          <w:rtl/>
        </w:rPr>
        <w:t>ים</w:t>
      </w:r>
      <w:r w:rsidRPr="00DF57D8">
        <w:rPr>
          <w:rFonts w:asciiTheme="minorBidi" w:hAnsiTheme="minorBidi" w:cstheme="minorBidi"/>
          <w:rtl/>
        </w:rPr>
        <w:t>.</w:t>
      </w:r>
    </w:p>
    <w:p w14:paraId="68A52E2C" w14:textId="77777777" w:rsidR="00DD35CF" w:rsidRPr="00DF57D8" w:rsidRDefault="00DD35CF" w:rsidP="005737B7">
      <w:pPr>
        <w:spacing w:after="120" w:line="240" w:lineRule="auto"/>
        <w:rPr>
          <w:rFonts w:asciiTheme="minorBidi" w:hAnsiTheme="minorBidi" w:cstheme="minorBidi"/>
        </w:rPr>
      </w:pPr>
    </w:p>
    <w:p w14:paraId="73691F7D" w14:textId="77777777" w:rsidR="009355C7" w:rsidRPr="00DF57D8" w:rsidRDefault="009355C7" w:rsidP="005737B7">
      <w:pPr>
        <w:spacing w:after="120" w:line="240" w:lineRule="auto"/>
        <w:jc w:val="left"/>
        <w:rPr>
          <w:rFonts w:asciiTheme="minorBidi" w:hAnsiTheme="minorBidi" w:cstheme="minorBidi"/>
          <w:b/>
          <w:bCs/>
          <w:rtl/>
        </w:rPr>
      </w:pPr>
      <w:r w:rsidRPr="00DF57D8">
        <w:rPr>
          <w:rFonts w:asciiTheme="minorBidi" w:hAnsiTheme="minorBidi" w:cstheme="minorBidi"/>
          <w:b/>
          <w:bCs/>
          <w:rtl/>
        </w:rPr>
        <w:t>בהצלחה!</w:t>
      </w:r>
    </w:p>
    <w:p w14:paraId="60DD73E5" w14:textId="77777777" w:rsidR="000409D2" w:rsidRPr="00DF57D8" w:rsidRDefault="000409D2" w:rsidP="005737B7">
      <w:pPr>
        <w:spacing w:after="120" w:line="240" w:lineRule="auto"/>
        <w:jc w:val="left"/>
        <w:rPr>
          <w:rFonts w:asciiTheme="minorBidi" w:hAnsiTheme="minorBidi" w:cstheme="minorBidi"/>
          <w:b/>
          <w:bCs/>
          <w:rtl/>
        </w:rPr>
      </w:pPr>
    </w:p>
    <w:p w14:paraId="22EA0309" w14:textId="77777777" w:rsidR="009355C7" w:rsidRPr="00DF57D8" w:rsidRDefault="009355C7" w:rsidP="005737B7">
      <w:pPr>
        <w:spacing w:after="120" w:line="240" w:lineRule="auto"/>
        <w:jc w:val="left"/>
        <w:rPr>
          <w:rFonts w:asciiTheme="minorBidi" w:hAnsiTheme="minorBidi" w:cstheme="minorBidi"/>
          <w:b/>
          <w:bCs/>
          <w:rtl/>
        </w:rPr>
      </w:pPr>
      <w:r w:rsidRPr="00DF57D8">
        <w:rPr>
          <w:rFonts w:asciiTheme="minorBidi" w:hAnsiTheme="minorBidi" w:cstheme="minorBidi"/>
          <w:b/>
          <w:bCs/>
          <w:rtl/>
        </w:rPr>
        <w:t>צוות הקורס</w:t>
      </w:r>
    </w:p>
    <w:p w14:paraId="2405F942" w14:textId="77777777" w:rsidR="005737B7" w:rsidRPr="006F00B2" w:rsidRDefault="005737B7" w:rsidP="005737B7">
      <w:pPr>
        <w:bidi w:val="0"/>
        <w:spacing w:after="120" w:line="240" w:lineRule="auto"/>
        <w:jc w:val="left"/>
        <w:rPr>
          <w:rFonts w:asciiTheme="minorBidi" w:eastAsia="Times New Roman" w:hAnsiTheme="minorBidi" w:cstheme="minorBidi"/>
          <w:b/>
          <w:bCs/>
          <w:color w:val="4F81BD"/>
          <w:sz w:val="26"/>
          <w:szCs w:val="26"/>
          <w:rtl/>
          <w:lang w:val="x-none" w:eastAsia="x-none"/>
        </w:rPr>
      </w:pPr>
      <w:r w:rsidRPr="006F00B2">
        <w:rPr>
          <w:rFonts w:asciiTheme="minorBidi" w:hAnsiTheme="minorBidi" w:cstheme="minorBidi"/>
          <w:rtl/>
        </w:rPr>
        <w:br w:type="page"/>
      </w:r>
    </w:p>
    <w:p w14:paraId="211FAE74" w14:textId="24C49146" w:rsidR="00607403" w:rsidRPr="006F00B2" w:rsidRDefault="00607403" w:rsidP="005737B7">
      <w:pPr>
        <w:pStyle w:val="Heading2"/>
        <w:spacing w:before="0" w:after="120" w:line="240" w:lineRule="auto"/>
        <w:rPr>
          <w:rFonts w:asciiTheme="minorBidi" w:hAnsiTheme="minorBidi" w:cstheme="minorBidi"/>
          <w:rtl/>
        </w:rPr>
      </w:pPr>
      <w:r w:rsidRPr="006F00B2">
        <w:rPr>
          <w:rFonts w:asciiTheme="minorBidi" w:hAnsiTheme="minorBidi" w:cstheme="minorBidi"/>
          <w:sz w:val="28"/>
          <w:szCs w:val="28"/>
          <w:rtl/>
        </w:rPr>
        <w:lastRenderedPageBreak/>
        <w:t xml:space="preserve">מטלה 1 (30%) – רקע כללי על הארגון והאתר </w:t>
      </w:r>
    </w:p>
    <w:p w14:paraId="03A1B124" w14:textId="77777777" w:rsidR="00DC0ADA" w:rsidRPr="006F00B2" w:rsidRDefault="00F8550E" w:rsidP="005737B7">
      <w:pPr>
        <w:spacing w:after="120" w:line="240" w:lineRule="auto"/>
        <w:rPr>
          <w:rStyle w:val="SubtleEmphasis1"/>
          <w:rFonts w:asciiTheme="minorBidi" w:hAnsiTheme="minorBidi" w:cstheme="minorBidi"/>
          <w:color w:val="FF0000"/>
          <w:rtl/>
        </w:rPr>
      </w:pPr>
      <w:r w:rsidRPr="006F00B2">
        <w:rPr>
          <w:rStyle w:val="SubtleEmphasis1"/>
          <w:rFonts w:asciiTheme="minorBidi" w:hAnsiTheme="minorBidi" w:cstheme="minorBidi"/>
          <w:rtl/>
        </w:rPr>
        <w:t>עד</w:t>
      </w:r>
      <w:r w:rsidR="007C5DAF" w:rsidRPr="006F00B2">
        <w:rPr>
          <w:rStyle w:val="SubtleEmphasis1"/>
          <w:rFonts w:asciiTheme="minorBidi" w:hAnsiTheme="minorBidi" w:cstheme="minorBidi"/>
          <w:rtl/>
        </w:rPr>
        <w:t xml:space="preserve"> עמו</w:t>
      </w:r>
      <w:r w:rsidRPr="006F00B2">
        <w:rPr>
          <w:rStyle w:val="SubtleEmphasis1"/>
          <w:rFonts w:asciiTheme="minorBidi" w:hAnsiTheme="minorBidi" w:cstheme="minorBidi"/>
          <w:rtl/>
        </w:rPr>
        <w:t>ד אחד</w:t>
      </w:r>
    </w:p>
    <w:p w14:paraId="5A06CC93" w14:textId="77777777" w:rsidR="006F00B2" w:rsidRDefault="006F00B2" w:rsidP="005737B7">
      <w:pPr>
        <w:spacing w:after="120" w:line="240" w:lineRule="auto"/>
        <w:rPr>
          <w:rFonts w:asciiTheme="minorBidi" w:hAnsiTheme="minorBidi" w:cstheme="minorBidi"/>
          <w:color w:val="000000" w:themeColor="text1"/>
          <w:rtl/>
        </w:rPr>
      </w:pPr>
    </w:p>
    <w:p w14:paraId="6D155870" w14:textId="75D07AE0" w:rsidR="003F015D" w:rsidRPr="006F00B2" w:rsidRDefault="00DC0ADA" w:rsidP="005737B7">
      <w:pPr>
        <w:spacing w:after="120" w:line="240" w:lineRule="auto"/>
        <w:rPr>
          <w:rFonts w:asciiTheme="minorBidi" w:hAnsiTheme="minorBidi" w:cstheme="minorBidi"/>
          <w:color w:val="000000" w:themeColor="text1"/>
          <w:rtl/>
        </w:rPr>
      </w:pPr>
      <w:r w:rsidRPr="006F00B2">
        <w:rPr>
          <w:rFonts w:asciiTheme="minorBidi" w:hAnsiTheme="minorBidi" w:cstheme="minorBidi"/>
          <w:color w:val="000000" w:themeColor="text1"/>
          <w:rtl/>
        </w:rPr>
        <w:t xml:space="preserve">יש לתאר </w:t>
      </w:r>
      <w:r w:rsidRPr="006F00B2">
        <w:rPr>
          <w:rFonts w:asciiTheme="minorBidi" w:hAnsiTheme="minorBidi" w:cstheme="minorBidi"/>
          <w:b/>
          <w:bCs/>
          <w:color w:val="000000" w:themeColor="text1"/>
          <w:rtl/>
        </w:rPr>
        <w:t>בקצרה</w:t>
      </w:r>
      <w:r w:rsidRPr="006F00B2">
        <w:rPr>
          <w:rFonts w:asciiTheme="minorBidi" w:hAnsiTheme="minorBidi" w:cstheme="minorBidi"/>
          <w:color w:val="000000" w:themeColor="text1"/>
          <w:rtl/>
        </w:rPr>
        <w:t xml:space="preserve"> את </w:t>
      </w:r>
      <w:r w:rsidR="003F015D" w:rsidRPr="006F00B2">
        <w:rPr>
          <w:rFonts w:asciiTheme="minorBidi" w:hAnsiTheme="minorBidi" w:cstheme="minorBidi"/>
          <w:color w:val="000000" w:themeColor="text1"/>
          <w:rtl/>
        </w:rPr>
        <w:t>הארגון או החברה. מתי הוקם</w:t>
      </w:r>
      <w:r w:rsidRPr="006F00B2">
        <w:rPr>
          <w:rFonts w:asciiTheme="minorBidi" w:hAnsiTheme="minorBidi" w:cstheme="minorBidi"/>
          <w:color w:val="000000" w:themeColor="text1"/>
          <w:rtl/>
        </w:rPr>
        <w:t xml:space="preserve">? </w:t>
      </w:r>
      <w:r w:rsidR="003F015D" w:rsidRPr="006F00B2">
        <w:rPr>
          <w:rFonts w:asciiTheme="minorBidi" w:hAnsiTheme="minorBidi" w:cstheme="minorBidi"/>
          <w:color w:val="000000" w:themeColor="text1"/>
          <w:rtl/>
        </w:rPr>
        <w:t>מה מטרותיו העסקיות? מה האתגרים העיקריים עימם הוא מתמודד?</w:t>
      </w:r>
    </w:p>
    <w:p w14:paraId="66EEC0E3" w14:textId="77777777" w:rsidR="005F2843" w:rsidRPr="006F00B2" w:rsidRDefault="003F015D" w:rsidP="005737B7">
      <w:pPr>
        <w:spacing w:after="120" w:line="240" w:lineRule="auto"/>
        <w:rPr>
          <w:rFonts w:asciiTheme="minorBidi" w:hAnsiTheme="minorBidi" w:cstheme="minorBidi"/>
          <w:color w:val="000000" w:themeColor="text1"/>
          <w:rtl/>
        </w:rPr>
      </w:pPr>
      <w:r w:rsidRPr="006F00B2">
        <w:rPr>
          <w:rFonts w:asciiTheme="minorBidi" w:hAnsiTheme="minorBidi" w:cstheme="minorBidi"/>
          <w:color w:val="000000" w:themeColor="text1"/>
          <w:rtl/>
        </w:rPr>
        <w:t>כמו כן יש לדון ב</w:t>
      </w:r>
      <w:r w:rsidR="005F2843" w:rsidRPr="006F00B2">
        <w:rPr>
          <w:rFonts w:asciiTheme="minorBidi" w:hAnsiTheme="minorBidi" w:cstheme="minorBidi"/>
          <w:color w:val="000000" w:themeColor="text1"/>
          <w:rtl/>
        </w:rPr>
        <w:t>קצרה ב</w:t>
      </w:r>
      <w:r w:rsidRPr="006F00B2">
        <w:rPr>
          <w:rFonts w:asciiTheme="minorBidi" w:hAnsiTheme="minorBidi" w:cstheme="minorBidi"/>
          <w:color w:val="000000" w:themeColor="text1"/>
          <w:rtl/>
        </w:rPr>
        <w:t xml:space="preserve">תפקיד האתר – אילו מטרות </w:t>
      </w:r>
      <w:r w:rsidR="005F2843" w:rsidRPr="006F00B2">
        <w:rPr>
          <w:rFonts w:asciiTheme="minorBidi" w:hAnsiTheme="minorBidi" w:cstheme="minorBidi"/>
          <w:color w:val="000000" w:themeColor="text1"/>
          <w:rtl/>
        </w:rPr>
        <w:t xml:space="preserve">עסקיות מרכזיות </w:t>
      </w:r>
      <w:r w:rsidRPr="006F00B2">
        <w:rPr>
          <w:rFonts w:asciiTheme="minorBidi" w:hAnsiTheme="minorBidi" w:cstheme="minorBidi"/>
          <w:color w:val="000000" w:themeColor="text1"/>
          <w:rtl/>
        </w:rPr>
        <w:t xml:space="preserve">הוא משרת ? </w:t>
      </w:r>
    </w:p>
    <w:p w14:paraId="706ABC92" w14:textId="560C8025" w:rsidR="002B094A" w:rsidRPr="006F00B2" w:rsidRDefault="00C042E4" w:rsidP="005737B7">
      <w:pPr>
        <w:spacing w:after="120" w:line="240" w:lineRule="auto"/>
        <w:rPr>
          <w:rStyle w:val="Hyperlink"/>
          <w:rFonts w:asciiTheme="minorBidi" w:hAnsiTheme="minorBidi" w:cstheme="minorBidi"/>
          <w:color w:val="000000" w:themeColor="text1"/>
          <w:u w:val="none"/>
          <w:rtl/>
        </w:rPr>
      </w:pPr>
      <w:r w:rsidRPr="006F00B2">
        <w:rPr>
          <w:rFonts w:asciiTheme="minorBidi" w:hAnsiTheme="minorBidi" w:cstheme="minorBidi"/>
          <w:color w:val="000000" w:themeColor="text1"/>
          <w:rtl/>
        </w:rPr>
        <w:t xml:space="preserve">לצורך השוואה, </w:t>
      </w:r>
      <w:r w:rsidR="00DC0ADA" w:rsidRPr="006F00B2">
        <w:rPr>
          <w:rFonts w:asciiTheme="minorBidi" w:hAnsiTheme="minorBidi" w:cstheme="minorBidi"/>
          <w:color w:val="000000" w:themeColor="text1"/>
          <w:rtl/>
        </w:rPr>
        <w:t>ציינו 2 אתרים בעלי אופי דומה – אחד מהארץ ואחד מהעולם. מה לדעתכם ההבדלים הבולטי</w:t>
      </w:r>
      <w:r w:rsidR="00F8550E" w:rsidRPr="006F00B2">
        <w:rPr>
          <w:rFonts w:asciiTheme="minorBidi" w:hAnsiTheme="minorBidi" w:cstheme="minorBidi"/>
          <w:color w:val="000000" w:themeColor="text1"/>
          <w:rtl/>
        </w:rPr>
        <w:t xml:space="preserve">ם </w:t>
      </w:r>
      <w:r w:rsidRPr="006F00B2">
        <w:rPr>
          <w:rFonts w:asciiTheme="minorBidi" w:hAnsiTheme="minorBidi" w:cstheme="minorBidi"/>
          <w:color w:val="000000" w:themeColor="text1"/>
          <w:rtl/>
        </w:rPr>
        <w:t xml:space="preserve">בין </w:t>
      </w:r>
      <w:r w:rsidR="00F8550E" w:rsidRPr="006F00B2">
        <w:rPr>
          <w:rFonts w:asciiTheme="minorBidi" w:hAnsiTheme="minorBidi" w:cstheme="minorBidi"/>
          <w:color w:val="000000" w:themeColor="text1"/>
          <w:rtl/>
        </w:rPr>
        <w:t>כל אחד מהם ל</w:t>
      </w:r>
      <w:r w:rsidRPr="006F00B2">
        <w:rPr>
          <w:rFonts w:asciiTheme="minorBidi" w:hAnsiTheme="minorBidi" w:cstheme="minorBidi"/>
          <w:color w:val="000000" w:themeColor="text1"/>
          <w:rtl/>
        </w:rPr>
        <w:t>בין</w:t>
      </w:r>
      <w:r w:rsidR="00F8550E" w:rsidRPr="006F00B2">
        <w:rPr>
          <w:rFonts w:asciiTheme="minorBidi" w:hAnsiTheme="minorBidi" w:cstheme="minorBidi"/>
          <w:color w:val="000000" w:themeColor="text1"/>
          <w:rtl/>
        </w:rPr>
        <w:t xml:space="preserve"> האתר שלכם?</w:t>
      </w:r>
      <w:r w:rsidR="00DC0ADA" w:rsidRPr="006F00B2">
        <w:rPr>
          <w:rFonts w:asciiTheme="minorBidi" w:hAnsiTheme="minorBidi" w:cstheme="minorBidi"/>
          <w:color w:val="000000" w:themeColor="text1"/>
          <w:rtl/>
        </w:rPr>
        <w:t xml:space="preserve"> </w:t>
      </w:r>
    </w:p>
    <w:p w14:paraId="76E60195" w14:textId="77777777" w:rsidR="00607403" w:rsidRPr="006F00B2" w:rsidRDefault="00607403" w:rsidP="005737B7">
      <w:pPr>
        <w:pStyle w:val="Heading2"/>
        <w:spacing w:before="0" w:after="120" w:line="240" w:lineRule="auto"/>
        <w:rPr>
          <w:rFonts w:asciiTheme="minorBidi" w:hAnsiTheme="minorBidi" w:cstheme="minorBidi"/>
          <w:rtl/>
        </w:rPr>
      </w:pPr>
    </w:p>
    <w:p w14:paraId="5D45ED52" w14:textId="77777777" w:rsidR="00C042E4" w:rsidRPr="006F00B2" w:rsidRDefault="00C042E4" w:rsidP="005737B7">
      <w:pPr>
        <w:spacing w:after="120" w:line="240" w:lineRule="auto"/>
        <w:rPr>
          <w:rFonts w:asciiTheme="minorBidi" w:hAnsiTheme="minorBidi" w:cstheme="minorBidi"/>
          <w:rtl/>
          <w:lang w:val="x-none" w:eastAsia="x-none"/>
        </w:rPr>
      </w:pPr>
    </w:p>
    <w:p w14:paraId="0686F27A" w14:textId="77777777" w:rsidR="00C042E4" w:rsidRPr="006F00B2" w:rsidRDefault="00C042E4" w:rsidP="005737B7">
      <w:pPr>
        <w:spacing w:after="120" w:line="240" w:lineRule="auto"/>
        <w:rPr>
          <w:rFonts w:asciiTheme="minorBidi" w:hAnsiTheme="minorBidi" w:cstheme="minorBidi"/>
          <w:rtl/>
          <w:lang w:val="x-none" w:eastAsia="x-none"/>
        </w:rPr>
      </w:pPr>
    </w:p>
    <w:p w14:paraId="47A81EDD" w14:textId="77777777" w:rsidR="00C042E4" w:rsidRPr="006F00B2" w:rsidRDefault="00C042E4" w:rsidP="005737B7">
      <w:pPr>
        <w:spacing w:after="120" w:line="240" w:lineRule="auto"/>
        <w:rPr>
          <w:rFonts w:asciiTheme="minorBidi" w:hAnsiTheme="minorBidi" w:cstheme="minorBidi"/>
          <w:rtl/>
          <w:lang w:val="x-none" w:eastAsia="x-none"/>
        </w:rPr>
      </w:pPr>
    </w:p>
    <w:p w14:paraId="5EAE5A60" w14:textId="77777777" w:rsidR="00C042E4" w:rsidRPr="006F00B2" w:rsidRDefault="00C042E4" w:rsidP="005737B7">
      <w:pPr>
        <w:spacing w:after="120" w:line="240" w:lineRule="auto"/>
        <w:rPr>
          <w:rFonts w:asciiTheme="minorBidi" w:hAnsiTheme="minorBidi" w:cstheme="minorBidi"/>
          <w:rtl/>
          <w:lang w:val="x-none" w:eastAsia="x-none"/>
        </w:rPr>
      </w:pPr>
    </w:p>
    <w:p w14:paraId="451A166F" w14:textId="77777777" w:rsidR="00DC5607" w:rsidRPr="006F00B2" w:rsidRDefault="00DC5607" w:rsidP="005737B7">
      <w:pPr>
        <w:bidi w:val="0"/>
        <w:spacing w:after="120" w:line="240" w:lineRule="auto"/>
        <w:jc w:val="left"/>
        <w:rPr>
          <w:rFonts w:asciiTheme="minorBidi" w:eastAsia="Times New Roman" w:hAnsiTheme="minorBidi" w:cstheme="minorBidi"/>
          <w:b/>
          <w:bCs/>
          <w:color w:val="4F81BD"/>
          <w:sz w:val="26"/>
          <w:szCs w:val="26"/>
          <w:rtl/>
          <w:lang w:val="x-none" w:eastAsia="x-none"/>
        </w:rPr>
      </w:pPr>
      <w:r w:rsidRPr="006F00B2">
        <w:rPr>
          <w:rFonts w:asciiTheme="minorBidi" w:hAnsiTheme="minorBidi" w:cstheme="minorBidi"/>
          <w:rtl/>
        </w:rPr>
        <w:br w:type="page"/>
      </w:r>
    </w:p>
    <w:p w14:paraId="36BFEACB" w14:textId="77777777" w:rsidR="00407764" w:rsidRDefault="00407764" w:rsidP="00407764">
      <w:pPr>
        <w:spacing w:after="120" w:line="360" w:lineRule="auto"/>
        <w:jc w:val="left"/>
        <w:rPr>
          <w:rFonts w:ascii="Tahoma" w:eastAsia="Tahoma" w:hAnsi="Tahoma"/>
        </w:rPr>
      </w:pPr>
      <w:r>
        <w:rPr>
          <w:rFonts w:ascii="Tahoma" w:eastAsia="Tahoma" w:hAnsi="Tahoma"/>
          <w:u w:val="single"/>
          <w:rtl/>
        </w:rPr>
        <w:lastRenderedPageBreak/>
        <w:t>תשובתנו</w:t>
      </w:r>
      <w:r>
        <w:rPr>
          <w:rFonts w:ascii="Tahoma" w:eastAsia="Tahoma" w:hAnsi="Tahoma"/>
        </w:rPr>
        <w:t>:</w:t>
      </w:r>
    </w:p>
    <w:p w14:paraId="7B9F4842" w14:textId="77777777" w:rsidR="00407764" w:rsidRDefault="00407764" w:rsidP="00407764">
      <w:pPr>
        <w:spacing w:after="120"/>
        <w:jc w:val="left"/>
        <w:rPr>
          <w:rFonts w:ascii="Tahoma" w:eastAsia="Tahoma" w:hAnsi="Tahoma"/>
        </w:rPr>
      </w:pPr>
      <w:r>
        <w:rPr>
          <w:rFonts w:ascii="Tahoma" w:eastAsia="Tahoma" w:hAnsi="Tahoma"/>
        </w:rPr>
        <w:t>Seed Sheets</w:t>
      </w:r>
      <w:r>
        <w:rPr>
          <w:rFonts w:ascii="Tahoma" w:eastAsia="Tahoma" w:hAnsi="Tahoma"/>
          <w:rtl/>
        </w:rPr>
        <w:t xml:space="preserve"> זו חברה שמטרתה להנגיש את עולם הגינון לכלל הציבור בצורה קלה ונוחה. החברה מוכרת גינות מותאמות אישית לפריסה מהירה בחצר או במרפסת. בפועל מדובר באוסף של יריעות בד שכל אחת כבר מכילה זרעים של צמח מסוים (</w:t>
      </w:r>
      <w:r>
        <w:rPr>
          <w:rFonts w:ascii="Tahoma" w:eastAsia="Tahoma" w:hAnsi="Tahoma"/>
        </w:rPr>
        <w:t>seed sheet</w:t>
      </w:r>
      <w:r>
        <w:rPr>
          <w:rFonts w:ascii="Tahoma" w:eastAsia="Tahoma" w:hAnsi="Tahoma"/>
          <w:rtl/>
        </w:rPr>
        <w:t xml:space="preserve">) אשר מגיעות עד בית הלקוח. את יריעות הבד פורסים על ערוגה בהתאם לתבנית שנבחרה ופועלים לפי הוראות הגידול. </w:t>
      </w:r>
      <w:r>
        <w:rPr>
          <w:rFonts w:ascii="Tahoma" w:eastAsia="Tahoma" w:hAnsi="Tahoma"/>
          <w:rtl/>
        </w:rPr>
        <w:br/>
        <w:t xml:space="preserve">החברה הוקמה ב-2014 ע"י קמרון מקוגלר ויושבת במדינת ורמונט, ארה"ב. </w:t>
      </w:r>
    </w:p>
    <w:p w14:paraId="28A3F600" w14:textId="77777777" w:rsidR="00407764" w:rsidRDefault="00407764" w:rsidP="00407764">
      <w:pPr>
        <w:spacing w:after="120"/>
        <w:jc w:val="left"/>
        <w:rPr>
          <w:rFonts w:ascii="Tahoma" w:eastAsia="Tahoma" w:hAnsi="Tahoma"/>
          <w:color w:val="C0504D"/>
        </w:rPr>
      </w:pPr>
      <w:r>
        <w:rPr>
          <w:rFonts w:ascii="Tahoma" w:eastAsia="Tahoma" w:hAnsi="Tahoma"/>
          <w:rtl/>
        </w:rPr>
        <w:t xml:space="preserve">מצפייה </w:t>
      </w:r>
      <w:hyperlink r:id="rId9">
        <w:r>
          <w:rPr>
            <w:rFonts w:ascii="Tahoma" w:eastAsia="Tahoma" w:hAnsi="Tahoma"/>
            <w:color w:val="1155CC"/>
            <w:u w:val="single"/>
            <w:rtl/>
          </w:rPr>
          <w:t>בפיץ</w:t>
        </w:r>
      </w:hyperlink>
      <w:hyperlink r:id="rId10">
        <w:r>
          <w:rPr>
            <w:rFonts w:ascii="Tahoma" w:eastAsia="Tahoma" w:hAnsi="Tahoma"/>
            <w:color w:val="1155CC"/>
            <w:u w:val="single"/>
            <w:rtl/>
          </w:rPr>
          <w:t xml:space="preserve">' </w:t>
        </w:r>
      </w:hyperlink>
      <w:hyperlink r:id="rId11">
        <w:r>
          <w:rPr>
            <w:rFonts w:ascii="Tahoma" w:eastAsia="Tahoma" w:hAnsi="Tahoma"/>
            <w:color w:val="1155CC"/>
            <w:u w:val="single"/>
            <w:rtl/>
          </w:rPr>
          <w:t>שנתן</w:t>
        </w:r>
      </w:hyperlink>
      <w:hyperlink r:id="rId12">
        <w:r>
          <w:rPr>
            <w:rFonts w:ascii="Tahoma" w:eastAsia="Tahoma" w:hAnsi="Tahoma"/>
            <w:color w:val="1155CC"/>
            <w:u w:val="single"/>
            <w:rtl/>
          </w:rPr>
          <w:t xml:space="preserve"> </w:t>
        </w:r>
      </w:hyperlink>
      <w:hyperlink r:id="rId13">
        <w:r>
          <w:rPr>
            <w:rFonts w:ascii="Tahoma" w:eastAsia="Tahoma" w:hAnsi="Tahoma"/>
            <w:color w:val="1155CC"/>
            <w:u w:val="single"/>
            <w:rtl/>
          </w:rPr>
          <w:t>המייסד</w:t>
        </w:r>
      </w:hyperlink>
      <w:hyperlink r:id="rId14">
        <w:r>
          <w:rPr>
            <w:rFonts w:ascii="Tahoma" w:eastAsia="Tahoma" w:hAnsi="Tahoma"/>
            <w:color w:val="1155CC"/>
            <w:u w:val="single"/>
            <w:rtl/>
          </w:rPr>
          <w:t xml:space="preserve"> (</w:t>
        </w:r>
      </w:hyperlink>
      <w:hyperlink r:id="rId15">
        <w:r>
          <w:rPr>
            <w:rFonts w:ascii="Tahoma" w:eastAsia="Tahoma" w:hAnsi="Tahoma"/>
            <w:color w:val="1155CC"/>
            <w:u w:val="single"/>
            <w:rtl/>
          </w:rPr>
          <w:t>קאם</w:t>
        </w:r>
      </w:hyperlink>
      <w:hyperlink r:id="rId16">
        <w:r>
          <w:rPr>
            <w:rFonts w:ascii="Tahoma" w:eastAsia="Tahoma" w:hAnsi="Tahoma"/>
            <w:color w:val="1155CC"/>
            <w:u w:val="single"/>
            <w:rtl/>
          </w:rPr>
          <w:t xml:space="preserve">) </w:t>
        </w:r>
      </w:hyperlink>
      <w:hyperlink r:id="rId17">
        <w:r>
          <w:rPr>
            <w:rFonts w:ascii="Tahoma" w:eastAsia="Tahoma" w:hAnsi="Tahoma"/>
            <w:color w:val="1155CC"/>
            <w:u w:val="single"/>
            <w:rtl/>
          </w:rPr>
          <w:t>ב</w:t>
        </w:r>
      </w:hyperlink>
      <w:hyperlink r:id="rId18">
        <w:r>
          <w:rPr>
            <w:rFonts w:ascii="Tahoma" w:eastAsia="Tahoma" w:hAnsi="Tahoma"/>
            <w:color w:val="1155CC"/>
            <w:u w:val="single"/>
            <w:rtl/>
          </w:rPr>
          <w:t>-</w:t>
        </w:r>
      </w:hyperlink>
      <w:hyperlink r:id="rId19">
        <w:r>
          <w:rPr>
            <w:rFonts w:ascii="Tahoma" w:eastAsia="Tahoma" w:hAnsi="Tahoma"/>
            <w:color w:val="1155CC"/>
            <w:u w:val="single"/>
          </w:rPr>
          <w:t>Shark</w:t>
        </w:r>
      </w:hyperlink>
      <w:hyperlink r:id="rId20">
        <w:r>
          <w:rPr>
            <w:rFonts w:ascii="Tahoma" w:eastAsia="Tahoma" w:hAnsi="Tahoma"/>
            <w:color w:val="1155CC"/>
            <w:u w:val="single"/>
          </w:rPr>
          <w:t xml:space="preserve"> </w:t>
        </w:r>
      </w:hyperlink>
      <w:hyperlink r:id="rId21">
        <w:r>
          <w:rPr>
            <w:rFonts w:ascii="Tahoma" w:eastAsia="Tahoma" w:hAnsi="Tahoma"/>
            <w:color w:val="1155CC"/>
            <w:u w:val="single"/>
          </w:rPr>
          <w:t>Tank</w:t>
        </w:r>
      </w:hyperlink>
      <w:r>
        <w:rPr>
          <w:rFonts w:ascii="Tahoma" w:eastAsia="Tahoma" w:hAnsi="Tahoma"/>
        </w:rPr>
        <w:t xml:space="preserve"> </w:t>
      </w:r>
      <w:hyperlink r:id="rId22">
        <w:r>
          <w:rPr>
            <w:rFonts w:ascii="Tahoma" w:eastAsia="Tahoma" w:hAnsi="Tahoma"/>
            <w:color w:val="0000FF"/>
            <w:u w:val="single"/>
            <w:rtl/>
          </w:rPr>
          <w:t>ובקמפיין</w:t>
        </w:r>
      </w:hyperlink>
      <w:hyperlink r:id="rId23">
        <w:r>
          <w:rPr>
            <w:rFonts w:ascii="Tahoma" w:eastAsia="Tahoma" w:hAnsi="Tahoma"/>
            <w:color w:val="0000FF"/>
            <w:u w:val="single"/>
            <w:rtl/>
          </w:rPr>
          <w:t xml:space="preserve"> </w:t>
        </w:r>
      </w:hyperlink>
      <w:hyperlink r:id="rId24">
        <w:r>
          <w:rPr>
            <w:rFonts w:ascii="Tahoma" w:eastAsia="Tahoma" w:hAnsi="Tahoma"/>
            <w:color w:val="0000FF"/>
            <w:u w:val="single"/>
            <w:rtl/>
          </w:rPr>
          <w:t>גיוס</w:t>
        </w:r>
      </w:hyperlink>
      <w:hyperlink r:id="rId25">
        <w:r>
          <w:rPr>
            <w:rFonts w:ascii="Tahoma" w:eastAsia="Tahoma" w:hAnsi="Tahoma"/>
            <w:color w:val="0000FF"/>
            <w:u w:val="single"/>
            <w:rtl/>
          </w:rPr>
          <w:t xml:space="preserve"> </w:t>
        </w:r>
      </w:hyperlink>
      <w:hyperlink r:id="rId26">
        <w:r>
          <w:rPr>
            <w:rFonts w:ascii="Tahoma" w:eastAsia="Tahoma" w:hAnsi="Tahoma"/>
            <w:color w:val="0000FF"/>
            <w:u w:val="single"/>
            <w:rtl/>
          </w:rPr>
          <w:t>הכספים</w:t>
        </w:r>
      </w:hyperlink>
      <w:hyperlink r:id="rId27">
        <w:r>
          <w:rPr>
            <w:rFonts w:ascii="Tahoma" w:eastAsia="Tahoma" w:hAnsi="Tahoma"/>
            <w:color w:val="0000FF"/>
            <w:u w:val="single"/>
            <w:rtl/>
          </w:rPr>
          <w:t xml:space="preserve"> </w:t>
        </w:r>
      </w:hyperlink>
      <w:hyperlink r:id="rId28">
        <w:r>
          <w:rPr>
            <w:rFonts w:ascii="Tahoma" w:eastAsia="Tahoma" w:hAnsi="Tahoma"/>
            <w:color w:val="0000FF"/>
            <w:u w:val="single"/>
            <w:rtl/>
          </w:rPr>
          <w:t>לחברה</w:t>
        </w:r>
      </w:hyperlink>
      <w:r>
        <w:rPr>
          <w:rFonts w:ascii="Tahoma" w:eastAsia="Tahoma" w:hAnsi="Tahoma"/>
          <w:rtl/>
        </w:rPr>
        <w:t>, עולה כי קמרון זיהה ש-29% מתוך נתח שוק הגינון השווה 55 מיליארד דולר, הינם ״מילניאלס״ (ילידי שנות המילניום - 1980-2000) בעלי תחושת הנוסטלגיה והרצון לחזור להיות קרובים יותר לטבע ולגדל את האוכל שלהם בעצמם. לאור זאת, קמרון פונה לאוכלוסייה זו כקהל היעד העיקרי של החברה. יחד עם זאת, מדובר בקהל יעד מאתגר, מכיוון שהוא מאופיין בסף ריגוש גבוהה, במשך קשב נמוך ובחוסר רצון לעסוק בעבודת כפיים. לכן, אחד האתגרים המהותיים של החברה הינו אופן השיווק: מצד אחד, מדובר במוצר גינון הצפוי להימכר במשתלות ובחנויות העוסקות בגינון. מצד שני, קהל היעד אליו פונה המוצר, פחות נמצא בעסקים אלו. כפתרון לכך, נמצא כי שיטת השיווק המתאימה לקהל היעד של החברה הוא שיווק אונליין דרך אתר אינטרנט, "הסביבה הטבעית" של המילניאלס.</w:t>
      </w:r>
    </w:p>
    <w:p w14:paraId="352138BD" w14:textId="77777777" w:rsidR="00407764" w:rsidRDefault="00407764" w:rsidP="00407764">
      <w:pPr>
        <w:spacing w:after="120"/>
        <w:jc w:val="left"/>
        <w:rPr>
          <w:rFonts w:ascii="Tahoma" w:eastAsia="Tahoma" w:hAnsi="Tahoma"/>
        </w:rPr>
      </w:pPr>
      <w:bookmarkStart w:id="0" w:name="_heading=h.gjdgxs" w:colFirst="0" w:colLast="0"/>
      <w:bookmarkEnd w:id="0"/>
      <w:r>
        <w:rPr>
          <w:rFonts w:ascii="Tahoma" w:eastAsia="Tahoma" w:hAnsi="Tahoma"/>
          <w:rtl/>
        </w:rPr>
        <w:t xml:space="preserve">לאתר החברה שתי מטרות עסקיות: </w:t>
      </w:r>
    </w:p>
    <w:p w14:paraId="568A8339" w14:textId="77777777" w:rsidR="00407764" w:rsidRDefault="00407764" w:rsidP="00407764">
      <w:pPr>
        <w:numPr>
          <w:ilvl w:val="0"/>
          <w:numId w:val="27"/>
        </w:numPr>
        <w:spacing w:after="0"/>
        <w:jc w:val="left"/>
        <w:rPr>
          <w:rFonts w:ascii="Tahoma" w:eastAsia="Tahoma" w:hAnsi="Tahoma"/>
        </w:rPr>
      </w:pPr>
      <w:bookmarkStart w:id="1" w:name="_heading=h.z4y4vl7ja2tj" w:colFirst="0" w:colLast="0"/>
      <w:bookmarkEnd w:id="1"/>
      <w:r>
        <w:rPr>
          <w:rFonts w:ascii="Tahoma" w:eastAsia="Tahoma" w:hAnsi="Tahoma"/>
          <w:rtl/>
        </w:rPr>
        <w:t xml:space="preserve">יצירת עסקאות חבילה ומכירת מוצרי החברה בקליקים בודדים. אלו כוללים את תהליך בחירת תצורת הגינה, בחירת הזרעים ורישום פרטיי הלקוח. </w:t>
      </w:r>
    </w:p>
    <w:p w14:paraId="1AD9165F" w14:textId="77777777" w:rsidR="00407764" w:rsidRDefault="00407764" w:rsidP="00407764">
      <w:pPr>
        <w:numPr>
          <w:ilvl w:val="0"/>
          <w:numId w:val="27"/>
        </w:numPr>
        <w:spacing w:after="120"/>
        <w:jc w:val="left"/>
        <w:rPr>
          <w:rFonts w:ascii="Tahoma" w:eastAsia="Tahoma" w:hAnsi="Tahoma"/>
        </w:rPr>
      </w:pPr>
      <w:bookmarkStart w:id="2" w:name="_heading=h.r73qgk450gs1" w:colFirst="0" w:colLast="0"/>
      <w:bookmarkEnd w:id="2"/>
      <w:r>
        <w:rPr>
          <w:rFonts w:ascii="Tahoma" w:eastAsia="Tahoma" w:hAnsi="Tahoma"/>
          <w:rtl/>
        </w:rPr>
        <w:t>שיווק החברה, זאת באמצעות: פרסום ביקורות חיוביות מלקוחות, מבצעים ייחודיים וכרטיסי מתנה (גיפט קארד), ואזכור הופעות בתקשורת הקלאסית. אמצעי שיווק נוסף הוא הבלוג באתר, סביבו נבנית קהילה של גננים מתחילים.</w:t>
      </w:r>
    </w:p>
    <w:p w14:paraId="153C0D3C" w14:textId="77777777" w:rsidR="00407764" w:rsidRDefault="00407764" w:rsidP="00407764">
      <w:pPr>
        <w:spacing w:after="120"/>
        <w:jc w:val="left"/>
        <w:rPr>
          <w:rFonts w:ascii="Tahoma" w:eastAsia="Tahoma" w:hAnsi="Tahoma"/>
        </w:rPr>
      </w:pPr>
      <w:bookmarkStart w:id="3" w:name="_heading=h.dnlzs5popg6m" w:colFirst="0" w:colLast="0"/>
      <w:bookmarkEnd w:id="3"/>
      <w:r>
        <w:rPr>
          <w:rFonts w:ascii="Tahoma" w:eastAsia="Tahoma" w:hAnsi="Tahoma"/>
          <w:rtl/>
        </w:rPr>
        <w:t>בהשוואה ל-</w:t>
      </w:r>
      <w:r>
        <w:rPr>
          <w:rFonts w:ascii="Tahoma" w:eastAsia="Tahoma" w:hAnsi="Tahoma"/>
        </w:rPr>
        <w:t>Seed Sheets</w:t>
      </w:r>
      <w:r>
        <w:rPr>
          <w:rFonts w:ascii="Tahoma" w:eastAsia="Tahoma" w:hAnsi="Tahoma"/>
          <w:rtl/>
        </w:rPr>
        <w:t xml:space="preserve"> חיפשנו ומצאנו את שני האתרים הבאים: </w:t>
      </w:r>
    </w:p>
    <w:p w14:paraId="3BD47EA7" w14:textId="77777777" w:rsidR="00407764" w:rsidRDefault="00407764" w:rsidP="00407764">
      <w:pPr>
        <w:spacing w:after="120"/>
        <w:jc w:val="left"/>
        <w:rPr>
          <w:rFonts w:ascii="Tahoma" w:eastAsia="Tahoma" w:hAnsi="Tahoma"/>
        </w:rPr>
      </w:pPr>
      <w:bookmarkStart w:id="4" w:name="_heading=h.hj8q0tppg8mu" w:colFirst="0" w:colLast="0"/>
      <w:bookmarkEnd w:id="4"/>
      <w:r>
        <w:rPr>
          <w:rFonts w:ascii="Tahoma" w:eastAsia="Tahoma" w:hAnsi="Tahoma"/>
          <w:rtl/>
        </w:rPr>
        <w:t xml:space="preserve">אתר </w:t>
      </w:r>
      <w:hyperlink r:id="rId29">
        <w:r>
          <w:rPr>
            <w:rFonts w:ascii="Tahoma" w:eastAsia="Tahoma" w:hAnsi="Tahoma"/>
            <w:color w:val="1155CC"/>
            <w:u w:val="single"/>
            <w:rtl/>
          </w:rPr>
          <w:t>אביב</w:t>
        </w:r>
      </w:hyperlink>
      <w:hyperlink r:id="rId30">
        <w:r>
          <w:rPr>
            <w:rFonts w:ascii="Tahoma" w:eastAsia="Tahoma" w:hAnsi="Tahoma"/>
            <w:color w:val="1155CC"/>
            <w:u w:val="single"/>
            <w:rtl/>
          </w:rPr>
          <w:t xml:space="preserve"> </w:t>
        </w:r>
      </w:hyperlink>
      <w:hyperlink r:id="rId31">
        <w:r>
          <w:rPr>
            <w:rFonts w:ascii="Tahoma" w:eastAsia="Tahoma" w:hAnsi="Tahoma"/>
            <w:color w:val="1155CC"/>
            <w:u w:val="single"/>
            <w:rtl/>
          </w:rPr>
          <w:t>הגיע</w:t>
        </w:r>
      </w:hyperlink>
      <w:r>
        <w:rPr>
          <w:rFonts w:ascii="Tahoma" w:eastAsia="Tahoma" w:hAnsi="Tahoma"/>
          <w:rtl/>
        </w:rPr>
        <w:t xml:space="preserve">, המציע מוצרי עץ כערכות "עשה זאת בעצמך" בהתאמה אישית. בדומה לאתר </w:t>
      </w:r>
      <w:r>
        <w:rPr>
          <w:rFonts w:ascii="Tahoma" w:eastAsia="Tahoma" w:hAnsi="Tahoma"/>
        </w:rPr>
        <w:t>seedsheets</w:t>
      </w:r>
      <w:r>
        <w:rPr>
          <w:rFonts w:ascii="Tahoma" w:eastAsia="Tahoma" w:hAnsi="Tahoma"/>
          <w:rtl/>
        </w:rPr>
        <w:t>, תהליך הרכישה מתבצע במהירות ובפשטות: בעת בחירת מוצר, ניתן להתאים אותו לפי העדפות הלקוח (צבע/מידות וכד'), כך שהרכב הערכה משתנה מיידית תוך שיקוף התכולה ללקוח. לאחר מכן, תוך קליק אחד מגיעים לעגלת הקניות וניתן לבצע את הרכישה.</w:t>
      </w:r>
      <w:r>
        <w:rPr>
          <w:rFonts w:ascii="Tahoma" w:eastAsia="Tahoma" w:hAnsi="Tahoma"/>
          <w:rtl/>
        </w:rPr>
        <w:br/>
        <w:t>בניגוד ל-</w:t>
      </w:r>
      <w:r>
        <w:rPr>
          <w:rFonts w:ascii="Tahoma" w:eastAsia="Tahoma" w:hAnsi="Tahoma"/>
        </w:rPr>
        <w:t>seedsheets</w:t>
      </w:r>
      <w:r>
        <w:rPr>
          <w:rFonts w:ascii="Tahoma" w:eastAsia="Tahoma" w:hAnsi="Tahoma"/>
          <w:rtl/>
        </w:rPr>
        <w:t>, באתר קיים גם אזור המפרט בהזדמנויות עסקיות למיניהן, כאמצעי שיווק נוסף של החברה. כמו כן, האתר אינו מציע הנחות כחלק מתהליך הרכישה כך שאין קופונים ו-"גיפט קארד" וכן אין בלוג, בו לקוחות יכולים לתקשר אחד עם השני סביב מוצרי החברה.</w:t>
      </w:r>
    </w:p>
    <w:p w14:paraId="620BADEC" w14:textId="4956EF6D" w:rsidR="00407764" w:rsidRDefault="00407764" w:rsidP="00407764">
      <w:pPr>
        <w:spacing w:after="120"/>
        <w:jc w:val="left"/>
        <w:rPr>
          <w:rFonts w:ascii="Tahoma" w:eastAsia="Tahoma" w:hAnsi="Tahoma"/>
        </w:rPr>
      </w:pPr>
      <w:bookmarkStart w:id="5" w:name="_heading=h.94evnscc018j" w:colFirst="0" w:colLast="0"/>
      <w:bookmarkEnd w:id="5"/>
      <w:r>
        <w:rPr>
          <w:rFonts w:ascii="Tahoma" w:eastAsia="Tahoma" w:hAnsi="Tahoma"/>
          <w:rtl/>
        </w:rPr>
        <w:t xml:space="preserve">אתר </w:t>
      </w:r>
      <w:hyperlink r:id="rId32">
        <w:r>
          <w:rPr>
            <w:rFonts w:ascii="Tahoma" w:eastAsia="Tahoma" w:hAnsi="Tahoma"/>
            <w:color w:val="1155CC"/>
            <w:u w:val="single"/>
          </w:rPr>
          <w:t>Click &amp; Grow</w:t>
        </w:r>
      </w:hyperlink>
      <w:r>
        <w:rPr>
          <w:rFonts w:ascii="Tahoma" w:eastAsia="Tahoma" w:hAnsi="Tahoma"/>
          <w:rtl/>
        </w:rPr>
        <w:t>, המציע ערוגות תוך-ביתיות מוכנות מראש ללקוח בעסקאות חבילה עם האדמה והזרעים. תהליך הקסטומיזציה</w:t>
      </w:r>
      <w:r w:rsidR="00DD0EEE">
        <w:rPr>
          <w:rFonts w:ascii="Tahoma" w:eastAsia="Tahoma" w:hAnsi="Tahoma" w:hint="cs"/>
          <w:rtl/>
        </w:rPr>
        <w:t xml:space="preserve"> </w:t>
      </w:r>
      <w:r>
        <w:rPr>
          <w:rFonts w:ascii="Tahoma" w:eastAsia="Tahoma" w:hAnsi="Tahoma"/>
          <w:rtl/>
        </w:rPr>
        <w:t>של מוצר יחסית דומה ל-</w:t>
      </w:r>
      <w:r>
        <w:rPr>
          <w:rFonts w:ascii="Tahoma" w:eastAsia="Tahoma" w:hAnsi="Tahoma"/>
        </w:rPr>
        <w:t>seedsheets</w:t>
      </w:r>
      <w:r>
        <w:rPr>
          <w:rFonts w:ascii="Tahoma" w:eastAsia="Tahoma" w:hAnsi="Tahoma"/>
          <w:rtl/>
        </w:rPr>
        <w:t xml:space="preserve"> והוא מכיל רק בחירת צבע הערוגה וסוג הצמחים. לאחר מכן ניתן לפנות ישירות לעגלת הקניות ולבצע רכישה.</w:t>
      </w:r>
      <w:r>
        <w:rPr>
          <w:rFonts w:ascii="Tahoma" w:eastAsia="Tahoma" w:hAnsi="Tahoma"/>
          <w:rtl/>
        </w:rPr>
        <w:br/>
        <w:t>בניגוד ל-</w:t>
      </w:r>
      <w:r>
        <w:rPr>
          <w:rFonts w:ascii="Tahoma" w:eastAsia="Tahoma" w:hAnsi="Tahoma"/>
        </w:rPr>
        <w:t>seedsheets</w:t>
      </w:r>
      <w:r>
        <w:rPr>
          <w:rFonts w:ascii="Tahoma" w:eastAsia="Tahoma" w:hAnsi="Tahoma"/>
          <w:rtl/>
        </w:rPr>
        <w:t>, באתר קיימת אפשרות לעשות מנוי ולקבל זרעים מתחלפים במחזורי גידול של 5 שבועות. כמו כן, באתר יש דף עדכונים (</w:t>
      </w:r>
      <w:r>
        <w:rPr>
          <w:rFonts w:ascii="Tahoma" w:eastAsia="Tahoma" w:hAnsi="Tahoma"/>
        </w:rPr>
        <w:t>newsletter</w:t>
      </w:r>
      <w:r>
        <w:rPr>
          <w:rFonts w:ascii="Tahoma" w:eastAsia="Tahoma" w:hAnsi="Tahoma"/>
          <w:rtl/>
        </w:rPr>
        <w:t>) אליו לקוח יכול להירשם.</w:t>
      </w:r>
    </w:p>
    <w:p w14:paraId="56325378" w14:textId="77777777" w:rsidR="00407764" w:rsidRDefault="00407764">
      <w:pPr>
        <w:bidi w:val="0"/>
        <w:spacing w:after="0" w:line="240" w:lineRule="auto"/>
        <w:jc w:val="left"/>
        <w:rPr>
          <w:rFonts w:asciiTheme="minorBidi" w:eastAsia="Times New Roman" w:hAnsiTheme="minorBidi" w:cstheme="minorBidi"/>
          <w:b/>
          <w:bCs/>
          <w:color w:val="4F81BD"/>
          <w:sz w:val="28"/>
          <w:szCs w:val="28"/>
          <w:rtl/>
          <w:lang w:val="x-none" w:eastAsia="x-none"/>
        </w:rPr>
      </w:pPr>
      <w:r>
        <w:rPr>
          <w:rFonts w:asciiTheme="minorBidi" w:hAnsiTheme="minorBidi" w:cstheme="minorBidi"/>
          <w:sz w:val="28"/>
          <w:szCs w:val="28"/>
          <w:rtl/>
        </w:rPr>
        <w:br w:type="page"/>
      </w:r>
    </w:p>
    <w:p w14:paraId="26A562B6" w14:textId="3170F9F7" w:rsidR="00A06778" w:rsidRPr="006F00B2" w:rsidRDefault="00A06778" w:rsidP="005737B7">
      <w:pPr>
        <w:pStyle w:val="Heading2"/>
        <w:spacing w:before="0" w:after="120" w:line="240" w:lineRule="auto"/>
        <w:rPr>
          <w:rFonts w:asciiTheme="minorBidi" w:hAnsiTheme="minorBidi" w:cstheme="minorBidi"/>
          <w:sz w:val="28"/>
          <w:szCs w:val="28"/>
          <w:rtl/>
        </w:rPr>
      </w:pPr>
      <w:r w:rsidRPr="006F00B2">
        <w:rPr>
          <w:rFonts w:asciiTheme="minorBidi" w:hAnsiTheme="minorBidi" w:cstheme="minorBidi"/>
          <w:sz w:val="28"/>
          <w:szCs w:val="28"/>
          <w:rtl/>
        </w:rPr>
        <w:lastRenderedPageBreak/>
        <w:t>מטלה 2 (40%) – התהליך העסקי</w:t>
      </w:r>
    </w:p>
    <w:p w14:paraId="79BB8A17" w14:textId="77777777" w:rsidR="000D33F0" w:rsidRPr="006F00B2" w:rsidRDefault="000D33F0" w:rsidP="005737B7">
      <w:pPr>
        <w:spacing w:after="120" w:line="240" w:lineRule="auto"/>
        <w:rPr>
          <w:rStyle w:val="SubtleEmphasis1"/>
          <w:rFonts w:asciiTheme="minorBidi" w:hAnsiTheme="minorBidi" w:cstheme="minorBidi"/>
          <w:rtl/>
        </w:rPr>
      </w:pPr>
      <w:r w:rsidRPr="006F00B2">
        <w:rPr>
          <w:rStyle w:val="SubtleEmphasis1"/>
          <w:rFonts w:asciiTheme="minorBidi" w:hAnsiTheme="minorBidi" w:cstheme="minorBidi"/>
          <w:rtl/>
        </w:rPr>
        <w:t>עד עמוד אחד לתיאור מילולי</w:t>
      </w:r>
      <w:r w:rsidR="00F8550E" w:rsidRPr="006F00B2">
        <w:rPr>
          <w:rStyle w:val="SubtleEmphasis1"/>
          <w:rFonts w:asciiTheme="minorBidi" w:hAnsiTheme="minorBidi" w:cstheme="minorBidi"/>
          <w:rtl/>
        </w:rPr>
        <w:t xml:space="preserve"> +</w:t>
      </w:r>
      <w:r w:rsidR="00A851C4" w:rsidRPr="006F00B2">
        <w:rPr>
          <w:rStyle w:val="SubtleEmphasis1"/>
          <w:rFonts w:asciiTheme="minorBidi" w:hAnsiTheme="minorBidi" w:cstheme="minorBidi"/>
          <w:rtl/>
        </w:rPr>
        <w:t xml:space="preserve"> ע</w:t>
      </w:r>
      <w:r w:rsidR="00331225" w:rsidRPr="006F00B2">
        <w:rPr>
          <w:rStyle w:val="SubtleEmphasis1"/>
          <w:rFonts w:asciiTheme="minorBidi" w:hAnsiTheme="minorBidi" w:cstheme="minorBidi"/>
          <w:rtl/>
        </w:rPr>
        <w:t xml:space="preserve">ד </w:t>
      </w:r>
      <w:r w:rsidRPr="006F00B2">
        <w:rPr>
          <w:rStyle w:val="SubtleEmphasis1"/>
          <w:rFonts w:asciiTheme="minorBidi" w:hAnsiTheme="minorBidi" w:cstheme="minorBidi"/>
          <w:rtl/>
        </w:rPr>
        <w:t>עמוד אחד</w:t>
      </w:r>
      <w:r w:rsidR="00A851C4" w:rsidRPr="006F00B2">
        <w:rPr>
          <w:rStyle w:val="SubtleEmphasis1"/>
          <w:rFonts w:asciiTheme="minorBidi" w:hAnsiTheme="minorBidi" w:cstheme="minorBidi"/>
          <w:rtl/>
        </w:rPr>
        <w:t xml:space="preserve"> נוסף</w:t>
      </w:r>
      <w:r w:rsidRPr="006F00B2">
        <w:rPr>
          <w:rStyle w:val="SubtleEmphasis1"/>
          <w:rFonts w:asciiTheme="minorBidi" w:hAnsiTheme="minorBidi" w:cstheme="minorBidi"/>
          <w:rtl/>
        </w:rPr>
        <w:t xml:space="preserve"> לתרשים זרימה</w:t>
      </w:r>
    </w:p>
    <w:p w14:paraId="0C3C83A6" w14:textId="77777777" w:rsidR="006F00B2" w:rsidRDefault="006F00B2" w:rsidP="005737B7">
      <w:pPr>
        <w:spacing w:after="120" w:line="240" w:lineRule="auto"/>
        <w:rPr>
          <w:rFonts w:asciiTheme="minorBidi" w:hAnsiTheme="minorBidi" w:cstheme="minorBidi"/>
          <w:rtl/>
        </w:rPr>
      </w:pPr>
    </w:p>
    <w:p w14:paraId="1B4A5521" w14:textId="51E2FE24" w:rsidR="00907DE3" w:rsidRPr="006F00B2" w:rsidRDefault="000D33F0" w:rsidP="005737B7">
      <w:pPr>
        <w:spacing w:after="120" w:line="240" w:lineRule="auto"/>
        <w:rPr>
          <w:rFonts w:asciiTheme="minorBidi" w:hAnsiTheme="minorBidi" w:cstheme="minorBidi"/>
        </w:rPr>
      </w:pPr>
      <w:r w:rsidRPr="006F00B2">
        <w:rPr>
          <w:rFonts w:asciiTheme="minorBidi" w:hAnsiTheme="minorBidi" w:cstheme="minorBidi"/>
          <w:rtl/>
        </w:rPr>
        <w:t>כאשר בחרתם נושא לפרויקט הוגדר עבורכם תהליך עסקי שבו עליכם להתמקד</w:t>
      </w:r>
      <w:r w:rsidR="006D5BBC" w:rsidRPr="006F00B2">
        <w:rPr>
          <w:rFonts w:asciiTheme="minorBidi" w:hAnsiTheme="minorBidi" w:cstheme="minorBidi"/>
          <w:rtl/>
        </w:rPr>
        <w:t xml:space="preserve"> (תהלי</w:t>
      </w:r>
      <w:r w:rsidR="00830CF8" w:rsidRPr="006F00B2">
        <w:rPr>
          <w:rFonts w:asciiTheme="minorBidi" w:hAnsiTheme="minorBidi" w:cstheme="minorBidi"/>
          <w:rtl/>
        </w:rPr>
        <w:t>ך העסקי הנדרש לכל אתר מוגדר</w:t>
      </w:r>
      <w:r w:rsidR="006D5BBC" w:rsidRPr="006F00B2">
        <w:rPr>
          <w:rFonts w:asciiTheme="minorBidi" w:hAnsiTheme="minorBidi" w:cstheme="minorBidi"/>
          <w:rtl/>
        </w:rPr>
        <w:t xml:space="preserve"> בקובץ ההסבר הכללי של הפרויקט</w:t>
      </w:r>
      <w:r w:rsidR="00830CF8" w:rsidRPr="006F00B2">
        <w:rPr>
          <w:rFonts w:asciiTheme="minorBidi" w:hAnsiTheme="minorBidi" w:cstheme="minorBidi"/>
          <w:rtl/>
        </w:rPr>
        <w:t xml:space="preserve"> – יש להתייעץ בצוות הקורס אם לא ברור מהו התהליך הנדרש</w:t>
      </w:r>
      <w:r w:rsidR="006D5BBC" w:rsidRPr="006F00B2">
        <w:rPr>
          <w:rFonts w:asciiTheme="minorBidi" w:hAnsiTheme="minorBidi" w:cstheme="minorBidi"/>
          <w:rtl/>
        </w:rPr>
        <w:t>)</w:t>
      </w:r>
      <w:r w:rsidRPr="006F00B2">
        <w:rPr>
          <w:rFonts w:asciiTheme="minorBidi" w:hAnsiTheme="minorBidi" w:cstheme="minorBidi"/>
          <w:rtl/>
        </w:rPr>
        <w:t xml:space="preserve">. </w:t>
      </w:r>
      <w:r w:rsidR="003465C6" w:rsidRPr="006F00B2">
        <w:rPr>
          <w:rFonts w:asciiTheme="minorBidi" w:hAnsiTheme="minorBidi" w:cstheme="minorBidi"/>
          <w:rtl/>
        </w:rPr>
        <w:t xml:space="preserve">תארו </w:t>
      </w:r>
      <w:r w:rsidR="00C042E4" w:rsidRPr="006F00B2">
        <w:rPr>
          <w:rFonts w:asciiTheme="minorBidi" w:hAnsiTheme="minorBidi" w:cstheme="minorBidi"/>
          <w:rtl/>
        </w:rPr>
        <w:t>בקצרה ו</w:t>
      </w:r>
      <w:r w:rsidR="003465C6" w:rsidRPr="006F00B2">
        <w:rPr>
          <w:rFonts w:asciiTheme="minorBidi" w:hAnsiTheme="minorBidi" w:cstheme="minorBidi"/>
          <w:rtl/>
        </w:rPr>
        <w:t>במילים שלכם:</w:t>
      </w:r>
    </w:p>
    <w:p w14:paraId="6031A362" w14:textId="4B0613AA" w:rsidR="000D33F0" w:rsidRPr="006F00B2" w:rsidRDefault="003465C6" w:rsidP="005737B7">
      <w:pPr>
        <w:spacing w:after="120" w:line="240" w:lineRule="auto"/>
        <w:rPr>
          <w:rFonts w:asciiTheme="minorBidi" w:hAnsiTheme="minorBidi" w:cstheme="minorBidi"/>
          <w:rtl/>
        </w:rPr>
      </w:pPr>
      <w:r w:rsidRPr="006F00B2">
        <w:rPr>
          <w:rFonts w:asciiTheme="minorBidi" w:hAnsiTheme="minorBidi" w:cstheme="minorBidi"/>
          <w:b/>
          <w:bCs/>
          <w:rtl/>
        </w:rPr>
        <w:t>מהו התהליך העסקי?</w:t>
      </w:r>
      <w:r w:rsidRPr="006F00B2">
        <w:rPr>
          <w:rFonts w:asciiTheme="minorBidi" w:hAnsiTheme="minorBidi" w:cstheme="minorBidi"/>
          <w:rtl/>
        </w:rPr>
        <w:t xml:space="preserve"> האם הוא התהליך העסקי היחיד באתר? אם לא, מה חשיבותו ביחס לתהליכים האחרים? האם לחברה יש פעילויות עסקיות נוספות מחוץ לאתר? אם כן, איך התהליך העסקי משתלב בהן?</w:t>
      </w:r>
      <w:r w:rsidR="00331225" w:rsidRPr="006F00B2">
        <w:rPr>
          <w:rFonts w:asciiTheme="minorBidi" w:hAnsiTheme="minorBidi" w:cstheme="minorBidi"/>
          <w:rtl/>
        </w:rPr>
        <w:t xml:space="preserve"> </w:t>
      </w:r>
      <w:r w:rsidRPr="006F00B2">
        <w:rPr>
          <w:rFonts w:asciiTheme="minorBidi" w:hAnsiTheme="minorBidi" w:cstheme="minorBidi"/>
          <w:rtl/>
        </w:rPr>
        <w:t xml:space="preserve">השוו את התהליך העסקי לתהליך </w:t>
      </w:r>
      <w:r w:rsidRPr="006F00B2">
        <w:rPr>
          <w:rFonts w:asciiTheme="minorBidi" w:hAnsiTheme="minorBidi" w:cstheme="minorBidi"/>
          <w:color w:val="000000" w:themeColor="text1"/>
          <w:rtl/>
        </w:rPr>
        <w:t>מקביל מחוץ לאינטרנט. מה היתרונות ללקוח מכך שהתהליך מקוון? מה החסרונות?</w:t>
      </w:r>
      <w:r w:rsidR="007B579E" w:rsidRPr="006F00B2">
        <w:rPr>
          <w:rFonts w:asciiTheme="minorBidi" w:hAnsiTheme="minorBidi" w:cstheme="minorBidi"/>
          <w:color w:val="000000" w:themeColor="text1"/>
          <w:rtl/>
        </w:rPr>
        <w:t xml:space="preserve"> מה היתרונות והחסרונות עבור החברה?</w:t>
      </w:r>
    </w:p>
    <w:p w14:paraId="6B55C190" w14:textId="47DDF9A0" w:rsidR="002B094A" w:rsidRPr="006F00B2" w:rsidRDefault="007B579E" w:rsidP="005737B7">
      <w:pPr>
        <w:spacing w:after="120" w:line="240" w:lineRule="auto"/>
        <w:rPr>
          <w:rFonts w:asciiTheme="minorBidi" w:hAnsiTheme="minorBidi" w:cstheme="minorBidi"/>
          <w:color w:val="548DD4" w:themeColor="text2" w:themeTint="99"/>
          <w:rtl/>
        </w:rPr>
      </w:pPr>
      <w:r w:rsidRPr="006F00B2">
        <w:rPr>
          <w:rFonts w:asciiTheme="minorBidi" w:hAnsiTheme="minorBidi" w:cstheme="minorBidi"/>
          <w:rtl/>
        </w:rPr>
        <w:t>בחנו את המידע</w:t>
      </w:r>
      <w:r w:rsidR="005B58E1" w:rsidRPr="006F00B2">
        <w:rPr>
          <w:rFonts w:asciiTheme="minorBidi" w:hAnsiTheme="minorBidi" w:cstheme="minorBidi"/>
          <w:rtl/>
        </w:rPr>
        <w:t xml:space="preserve"> שנאסף במהלך התהליך העסקי. אילו פריטי מידע </w:t>
      </w:r>
      <w:r w:rsidRPr="006F00B2">
        <w:rPr>
          <w:rFonts w:asciiTheme="minorBidi" w:hAnsiTheme="minorBidi" w:cstheme="minorBidi"/>
          <w:rtl/>
        </w:rPr>
        <w:t>נדרש</w:t>
      </w:r>
      <w:r w:rsidR="005B58E1" w:rsidRPr="006F00B2">
        <w:rPr>
          <w:rFonts w:asciiTheme="minorBidi" w:hAnsiTheme="minorBidi" w:cstheme="minorBidi"/>
          <w:rtl/>
        </w:rPr>
        <w:t>ים</w:t>
      </w:r>
      <w:r w:rsidRPr="006F00B2">
        <w:rPr>
          <w:rFonts w:asciiTheme="minorBidi" w:hAnsiTheme="minorBidi" w:cstheme="minorBidi"/>
          <w:rtl/>
        </w:rPr>
        <w:t xml:space="preserve"> מהלקוח</w:t>
      </w:r>
      <w:r w:rsidR="005F2843" w:rsidRPr="006F00B2">
        <w:rPr>
          <w:rFonts w:asciiTheme="minorBidi" w:hAnsiTheme="minorBidi" w:cstheme="minorBidi"/>
          <w:rtl/>
        </w:rPr>
        <w:t xml:space="preserve"> כחובה,</w:t>
      </w:r>
      <w:r w:rsidRPr="006F00B2">
        <w:rPr>
          <w:rFonts w:asciiTheme="minorBidi" w:hAnsiTheme="minorBidi" w:cstheme="minorBidi"/>
          <w:rtl/>
        </w:rPr>
        <w:t xml:space="preserve"> ואי</w:t>
      </w:r>
      <w:r w:rsidR="005B58E1" w:rsidRPr="006F00B2">
        <w:rPr>
          <w:rFonts w:asciiTheme="minorBidi" w:hAnsiTheme="minorBidi" w:cstheme="minorBidi"/>
          <w:rtl/>
        </w:rPr>
        <w:t>לו</w:t>
      </w:r>
      <w:r w:rsidRPr="006F00B2">
        <w:rPr>
          <w:rFonts w:asciiTheme="minorBidi" w:hAnsiTheme="minorBidi" w:cstheme="minorBidi"/>
          <w:rtl/>
        </w:rPr>
        <w:t xml:space="preserve"> אופציונאלי? האם כל המידע הנדרש אכן הכרחי לביצוע התהליך? אם לא, מדוע לדעתכם הוא נדרש? </w:t>
      </w:r>
    </w:p>
    <w:p w14:paraId="53EF9EC8" w14:textId="77777777" w:rsidR="00A851C4" w:rsidRPr="006F00B2" w:rsidRDefault="00A851C4" w:rsidP="005737B7">
      <w:pPr>
        <w:spacing w:after="120" w:line="240" w:lineRule="auto"/>
        <w:rPr>
          <w:rFonts w:asciiTheme="minorBidi" w:hAnsiTheme="minorBidi" w:cstheme="minorBidi"/>
          <w:b/>
          <w:bCs/>
          <w:rtl/>
        </w:rPr>
      </w:pPr>
      <w:r w:rsidRPr="006F00B2">
        <w:rPr>
          <w:rFonts w:asciiTheme="minorBidi" w:hAnsiTheme="minorBidi" w:cstheme="minorBidi"/>
          <w:b/>
          <w:bCs/>
          <w:rtl/>
        </w:rPr>
        <w:t xml:space="preserve">בהמשך לניתוח המילולי, </w:t>
      </w:r>
      <w:r w:rsidR="006D46E5" w:rsidRPr="006F00B2">
        <w:rPr>
          <w:rFonts w:asciiTheme="minorBidi" w:hAnsiTheme="minorBidi" w:cstheme="minorBidi"/>
          <w:b/>
          <w:bCs/>
          <w:rtl/>
        </w:rPr>
        <w:t xml:space="preserve">צרו תרשים זרימה עבור התהליך העסקי אותו אתם מנתחים. </w:t>
      </w:r>
      <w:r w:rsidRPr="006F00B2">
        <w:rPr>
          <w:rFonts w:asciiTheme="minorBidi" w:hAnsiTheme="minorBidi" w:cstheme="minorBidi"/>
          <w:b/>
          <w:bCs/>
          <w:rtl/>
        </w:rPr>
        <w:t xml:space="preserve"> </w:t>
      </w:r>
    </w:p>
    <w:p w14:paraId="2AAB4708" w14:textId="0717582F" w:rsidR="005F2843" w:rsidRPr="006F00B2" w:rsidRDefault="0093598B" w:rsidP="005737B7">
      <w:pPr>
        <w:spacing w:after="120" w:line="240" w:lineRule="auto"/>
        <w:rPr>
          <w:rFonts w:asciiTheme="minorBidi" w:hAnsiTheme="minorBidi" w:cstheme="minorBidi"/>
          <w:rtl/>
        </w:rPr>
      </w:pPr>
      <w:r w:rsidRPr="006F00B2">
        <w:rPr>
          <w:rFonts w:asciiTheme="minorBidi" w:hAnsiTheme="minorBidi" w:cstheme="minorBidi"/>
          <w:rtl/>
        </w:rPr>
        <w:t>ניתן</w:t>
      </w:r>
      <w:r w:rsidR="008F1C02" w:rsidRPr="006F00B2">
        <w:rPr>
          <w:rFonts w:asciiTheme="minorBidi" w:hAnsiTheme="minorBidi" w:cstheme="minorBidi"/>
          <w:rtl/>
        </w:rPr>
        <w:t xml:space="preserve"> ליצור את התרשים באמצעות</w:t>
      </w:r>
      <w:r w:rsidR="004F52DA" w:rsidRPr="006F00B2">
        <w:rPr>
          <w:rFonts w:asciiTheme="minorBidi" w:hAnsiTheme="minorBidi" w:cstheme="minorBidi"/>
          <w:rtl/>
        </w:rPr>
        <w:t xml:space="preserve"> ה-</w:t>
      </w:r>
      <w:r w:rsidR="004F52DA" w:rsidRPr="006F00B2">
        <w:rPr>
          <w:rFonts w:asciiTheme="minorBidi" w:hAnsiTheme="minorBidi" w:cstheme="minorBidi"/>
        </w:rPr>
        <w:t>Power</w:t>
      </w:r>
      <w:r w:rsidR="00222829" w:rsidRPr="006F00B2">
        <w:rPr>
          <w:rFonts w:asciiTheme="minorBidi" w:hAnsiTheme="minorBidi" w:cstheme="minorBidi"/>
        </w:rPr>
        <w:t>-</w:t>
      </w:r>
      <w:r w:rsidR="008F1C02" w:rsidRPr="006F00B2">
        <w:rPr>
          <w:rFonts w:asciiTheme="minorBidi" w:hAnsiTheme="minorBidi" w:cstheme="minorBidi"/>
        </w:rPr>
        <w:t>Point/Word</w:t>
      </w:r>
      <w:r w:rsidR="008F1C02" w:rsidRPr="006F00B2">
        <w:rPr>
          <w:rFonts w:asciiTheme="minorBidi" w:hAnsiTheme="minorBidi" w:cstheme="minorBidi"/>
          <w:rtl/>
        </w:rPr>
        <w:t xml:space="preserve">. </w:t>
      </w:r>
      <w:r w:rsidRPr="006F00B2">
        <w:rPr>
          <w:rFonts w:asciiTheme="minorBidi" w:hAnsiTheme="minorBidi" w:cstheme="minorBidi"/>
          <w:rtl/>
        </w:rPr>
        <w:t>ניתן גם ליצור את התרשים באמצעות תוכנות חלופיות, המאפשרות יצירת תרשימי זרימה. בדומה לדוגמה בהמשך</w:t>
      </w:r>
      <w:r w:rsidR="00132C4A" w:rsidRPr="006F00B2">
        <w:rPr>
          <w:rFonts w:asciiTheme="minorBidi" w:hAnsiTheme="minorBidi" w:cstheme="minorBidi"/>
          <w:rtl/>
        </w:rPr>
        <w:t xml:space="preserve">, </w:t>
      </w:r>
      <w:r w:rsidR="006D46E5" w:rsidRPr="006F00B2">
        <w:rPr>
          <w:rFonts w:asciiTheme="minorBidi" w:hAnsiTheme="minorBidi" w:cstheme="minorBidi"/>
          <w:rtl/>
        </w:rPr>
        <w:t xml:space="preserve">התרשים יפרט את השלבים השונים בתהליך ואת </w:t>
      </w:r>
      <w:r w:rsidR="006D46E5" w:rsidRPr="006F00B2">
        <w:rPr>
          <w:rFonts w:asciiTheme="minorBidi" w:hAnsiTheme="minorBidi" w:cstheme="minorBidi"/>
          <w:b/>
          <w:bCs/>
          <w:rtl/>
        </w:rPr>
        <w:t>המידע</w:t>
      </w:r>
      <w:r w:rsidR="006D46E5" w:rsidRPr="006F00B2">
        <w:rPr>
          <w:rFonts w:asciiTheme="minorBidi" w:hAnsiTheme="minorBidi" w:cstheme="minorBidi"/>
          <w:rtl/>
        </w:rPr>
        <w:t xml:space="preserve"> ה</w:t>
      </w:r>
      <w:r w:rsidR="00370D8A" w:rsidRPr="006F00B2">
        <w:rPr>
          <w:rFonts w:asciiTheme="minorBidi" w:hAnsiTheme="minorBidi" w:cstheme="minorBidi"/>
          <w:rtl/>
        </w:rPr>
        <w:t>מעורב</w:t>
      </w:r>
      <w:r w:rsidR="006D46E5" w:rsidRPr="006F00B2">
        <w:rPr>
          <w:rFonts w:asciiTheme="minorBidi" w:hAnsiTheme="minorBidi" w:cstheme="minorBidi"/>
          <w:rtl/>
        </w:rPr>
        <w:t xml:space="preserve"> בכל שלב</w:t>
      </w:r>
      <w:r w:rsidR="00AB7F8E" w:rsidRPr="006F00B2">
        <w:rPr>
          <w:rFonts w:asciiTheme="minorBidi" w:hAnsiTheme="minorBidi" w:cstheme="minorBidi"/>
          <w:rtl/>
        </w:rPr>
        <w:t xml:space="preserve"> (שליפה/כתיבה לבסיס הנתונים)</w:t>
      </w:r>
      <w:r w:rsidR="006D46E5" w:rsidRPr="006F00B2">
        <w:rPr>
          <w:rFonts w:asciiTheme="minorBidi" w:hAnsiTheme="minorBidi" w:cstheme="minorBidi"/>
          <w:rtl/>
        </w:rPr>
        <w:t xml:space="preserve">. </w:t>
      </w:r>
      <w:r w:rsidR="005F2843" w:rsidRPr="006F00B2">
        <w:rPr>
          <w:rFonts w:asciiTheme="minorBidi" w:hAnsiTheme="minorBidi" w:cstheme="minorBidi"/>
          <w:rtl/>
        </w:rPr>
        <w:t>אם התהליך כולל שלב של תשלום – יש להגיע עד שלב התשלום בלבד (</w:t>
      </w:r>
      <w:r w:rsidR="006D46E5" w:rsidRPr="006F00B2">
        <w:rPr>
          <w:rFonts w:asciiTheme="minorBidi" w:hAnsiTheme="minorBidi" w:cstheme="minorBidi"/>
          <w:rtl/>
        </w:rPr>
        <w:t>לא כולל</w:t>
      </w:r>
      <w:r w:rsidR="005F2843" w:rsidRPr="006F00B2">
        <w:rPr>
          <w:rFonts w:asciiTheme="minorBidi" w:hAnsiTheme="minorBidi" w:cstheme="minorBidi"/>
          <w:rtl/>
        </w:rPr>
        <w:t>), ואם יש להערכ</w:t>
      </w:r>
      <w:r w:rsidR="006D46E5" w:rsidRPr="006F00B2">
        <w:rPr>
          <w:rFonts w:asciiTheme="minorBidi" w:hAnsiTheme="minorBidi" w:cstheme="minorBidi"/>
          <w:rtl/>
        </w:rPr>
        <w:t>תכם שלבים ראויים לציון אחרי נקודה זו נית</w:t>
      </w:r>
      <w:r w:rsidR="005F2843" w:rsidRPr="006F00B2">
        <w:rPr>
          <w:rFonts w:asciiTheme="minorBidi" w:hAnsiTheme="minorBidi" w:cstheme="minorBidi"/>
          <w:rtl/>
        </w:rPr>
        <w:t>ן לנחש/להניח מה מתרחש בשלבים אלו</w:t>
      </w:r>
      <w:r w:rsidR="006D46E5" w:rsidRPr="006F00B2">
        <w:rPr>
          <w:rFonts w:asciiTheme="minorBidi" w:hAnsiTheme="minorBidi" w:cstheme="minorBidi"/>
          <w:rtl/>
        </w:rPr>
        <w:t>.</w:t>
      </w:r>
      <w:r w:rsidR="00CA6E52" w:rsidRPr="006F00B2">
        <w:rPr>
          <w:rFonts w:asciiTheme="minorBidi" w:hAnsiTheme="minorBidi" w:cstheme="minorBidi"/>
          <w:rtl/>
        </w:rPr>
        <w:t xml:space="preserve"> </w:t>
      </w:r>
    </w:p>
    <w:p w14:paraId="07D0D8B9" w14:textId="74D57E43" w:rsidR="009675D5" w:rsidRPr="006F00B2" w:rsidRDefault="000839AB" w:rsidP="005737B7">
      <w:pPr>
        <w:spacing w:after="120" w:line="240" w:lineRule="auto"/>
        <w:rPr>
          <w:rFonts w:asciiTheme="minorBidi" w:hAnsiTheme="minorBidi" w:cstheme="minorBidi"/>
          <w:rtl/>
        </w:rPr>
      </w:pPr>
      <w:r w:rsidRPr="006F00B2">
        <w:rPr>
          <w:rFonts w:asciiTheme="minorBidi" w:hAnsiTheme="minorBidi" w:cstheme="minorBidi"/>
          <w:rtl/>
        </w:rPr>
        <w:t xml:space="preserve">תרשים זרימה הינו </w:t>
      </w:r>
      <w:r w:rsidR="00091362" w:rsidRPr="006F00B2">
        <w:rPr>
          <w:rFonts w:asciiTheme="minorBidi" w:hAnsiTheme="minorBidi" w:cstheme="minorBidi"/>
          <w:rtl/>
        </w:rPr>
        <w:t>דיאגראמה</w:t>
      </w:r>
      <w:r w:rsidRPr="006F00B2">
        <w:rPr>
          <w:rFonts w:asciiTheme="minorBidi" w:hAnsiTheme="minorBidi" w:cstheme="minorBidi"/>
          <w:rtl/>
        </w:rPr>
        <w:t xml:space="preserve"> בעלת כללים מוגדרים מראש, ועליכם לבנות תרשים על פי כללים אלו. </w:t>
      </w:r>
      <w:r w:rsidR="00C042E4" w:rsidRPr="006F00B2">
        <w:rPr>
          <w:rFonts w:asciiTheme="minorBidi" w:hAnsiTheme="minorBidi" w:cstheme="minorBidi"/>
          <w:rtl/>
        </w:rPr>
        <w:t xml:space="preserve">בהמשך מוצג </w:t>
      </w:r>
      <w:r w:rsidR="00775836" w:rsidRPr="006F00B2">
        <w:rPr>
          <w:rFonts w:asciiTheme="minorBidi" w:hAnsiTheme="minorBidi" w:cstheme="minorBidi"/>
          <w:rtl/>
        </w:rPr>
        <w:t>תרשים</w:t>
      </w:r>
      <w:r w:rsidR="00C042E4" w:rsidRPr="006F00B2">
        <w:rPr>
          <w:rFonts w:asciiTheme="minorBidi" w:hAnsiTheme="minorBidi" w:cstheme="minorBidi"/>
          <w:rtl/>
        </w:rPr>
        <w:t xml:space="preserve"> זרימה</w:t>
      </w:r>
      <w:r w:rsidR="00775836" w:rsidRPr="006F00B2">
        <w:rPr>
          <w:rFonts w:asciiTheme="minorBidi" w:hAnsiTheme="minorBidi" w:cstheme="minorBidi"/>
          <w:rtl/>
        </w:rPr>
        <w:t xml:space="preserve"> סטנדרטי</w:t>
      </w:r>
      <w:r w:rsidR="00222829" w:rsidRPr="006F00B2">
        <w:rPr>
          <w:rFonts w:asciiTheme="minorBidi" w:hAnsiTheme="minorBidi" w:cstheme="minorBidi"/>
        </w:rPr>
        <w:t xml:space="preserve">  </w:t>
      </w:r>
      <w:r w:rsidR="009675D5" w:rsidRPr="006F00B2">
        <w:rPr>
          <w:rFonts w:asciiTheme="minorBidi" w:hAnsiTheme="minorBidi" w:cstheme="minorBidi"/>
          <w:rtl/>
        </w:rPr>
        <w:t xml:space="preserve">לצורך </w:t>
      </w:r>
      <w:r w:rsidR="00C042E4" w:rsidRPr="006F00B2">
        <w:rPr>
          <w:rFonts w:asciiTheme="minorBidi" w:hAnsiTheme="minorBidi" w:cstheme="minorBidi"/>
          <w:rtl/>
        </w:rPr>
        <w:t>הדגמה</w:t>
      </w:r>
      <w:r w:rsidR="009675D5" w:rsidRPr="006F00B2">
        <w:rPr>
          <w:rFonts w:asciiTheme="minorBidi" w:hAnsiTheme="minorBidi" w:cstheme="minorBidi"/>
          <w:rtl/>
        </w:rPr>
        <w:t xml:space="preserve">, וכמובן שעליכם להתאים את התרשים שאתם יוצרים לתהליך העסקי באתר שלכם. </w:t>
      </w:r>
    </w:p>
    <w:p w14:paraId="301AA311" w14:textId="501AD88A" w:rsidR="00C042E4" w:rsidRPr="006F00B2" w:rsidRDefault="00C042E4" w:rsidP="005737B7">
      <w:pPr>
        <w:spacing w:after="120" w:line="240" w:lineRule="auto"/>
        <w:rPr>
          <w:rFonts w:asciiTheme="minorBidi" w:hAnsiTheme="minorBidi" w:cstheme="minorBidi"/>
          <w:b/>
          <w:bCs/>
          <w:rtl/>
        </w:rPr>
      </w:pPr>
      <w:r w:rsidRPr="006F00B2">
        <w:rPr>
          <w:rFonts w:asciiTheme="minorBidi" w:hAnsiTheme="minorBidi" w:cstheme="minorBidi"/>
          <w:b/>
          <w:bCs/>
          <w:rtl/>
        </w:rPr>
        <w:t>מספר הנחיות לניתוח האתר ולאפיון התהליך העסקי:</w:t>
      </w:r>
    </w:p>
    <w:p w14:paraId="08EE9A8C" w14:textId="77777777" w:rsidR="00C042E4" w:rsidRPr="006F00B2" w:rsidRDefault="00C042E4" w:rsidP="005737B7">
      <w:pPr>
        <w:pStyle w:val="ListParagraph"/>
        <w:numPr>
          <w:ilvl w:val="0"/>
          <w:numId w:val="25"/>
        </w:numPr>
        <w:spacing w:after="120" w:line="240" w:lineRule="auto"/>
        <w:contextualSpacing w:val="0"/>
        <w:rPr>
          <w:rFonts w:asciiTheme="minorBidi" w:hAnsiTheme="minorBidi" w:cstheme="minorBidi"/>
          <w:rtl/>
        </w:rPr>
      </w:pPr>
      <w:r w:rsidRPr="006F00B2">
        <w:rPr>
          <w:rFonts w:asciiTheme="minorBidi" w:hAnsiTheme="minorBidi" w:cstheme="minorBidi"/>
          <w:rtl/>
        </w:rPr>
        <w:t xml:space="preserve">אתרים רבים מציעים פונקציונאליות עשירה, מעבר לתהליך הספציפי שאתם מנתחים. חשוב להתמקד אך ורק בפרטיים הרלוונטיים לתהליך העסקי אותו התבקשתם לנתח. </w:t>
      </w:r>
    </w:p>
    <w:p w14:paraId="060222A0" w14:textId="77777777" w:rsidR="00C042E4" w:rsidRPr="006F00B2" w:rsidRDefault="00C042E4" w:rsidP="005737B7">
      <w:pPr>
        <w:pStyle w:val="ListParagraph"/>
        <w:numPr>
          <w:ilvl w:val="0"/>
          <w:numId w:val="25"/>
        </w:numPr>
        <w:spacing w:after="120" w:line="240" w:lineRule="auto"/>
        <w:contextualSpacing w:val="0"/>
        <w:rPr>
          <w:rFonts w:asciiTheme="minorBidi" w:hAnsiTheme="minorBidi" w:cstheme="minorBidi"/>
        </w:rPr>
      </w:pPr>
      <w:r w:rsidRPr="006F00B2">
        <w:rPr>
          <w:rFonts w:asciiTheme="minorBidi" w:hAnsiTheme="minorBidi" w:cstheme="minorBidi"/>
          <w:rtl/>
        </w:rPr>
        <w:t>במספר אתרים, המשתמש מתבקש לספק אמצעי תשלום (למשל – מס' חשבון בנק, או כרטיס אשראי). מבחינת הניתוח שלכם התהליך מסתיים בשלב זה</w:t>
      </w:r>
      <w:r w:rsidRPr="006F00B2">
        <w:rPr>
          <w:rFonts w:asciiTheme="minorBidi" w:hAnsiTheme="minorBidi" w:cstheme="minorBidi"/>
        </w:rPr>
        <w:t xml:space="preserve"> – </w:t>
      </w:r>
      <w:r w:rsidRPr="006F00B2">
        <w:rPr>
          <w:rFonts w:asciiTheme="minorBidi" w:hAnsiTheme="minorBidi" w:cstheme="minorBidi"/>
          <w:rtl/>
        </w:rPr>
        <w:t>כלומר, התהליך העסקי אשר תנתחו יכלול הזמנה ומתן פרטי אשראי אך לא יכלול גביה ו\או משלוח. הניחו שהמשתמש יאפיין את סוג אמצעי התשלום המועדף, את מספר החשבון (במקרה של כרטיס אשראי – גם את סוג הכרטיס ותאריך התפוגה), ואת פרטי המשלוח (כיצד לשלוח, מתי, ולאן). הניחו שהנתונים שמספק המשתמש נבדקים ונמצאים נכונים, ובכך התהליך מסתיים.</w:t>
      </w:r>
    </w:p>
    <w:p w14:paraId="686B614E" w14:textId="77777777" w:rsidR="0008194E" w:rsidRPr="006F00B2" w:rsidRDefault="0008194E" w:rsidP="005737B7">
      <w:pPr>
        <w:spacing w:after="120" w:line="240" w:lineRule="auto"/>
        <w:jc w:val="center"/>
        <w:rPr>
          <w:rFonts w:asciiTheme="minorBidi" w:hAnsiTheme="minorBidi" w:cstheme="minorBidi"/>
          <w:noProof/>
          <w:rtl/>
        </w:rPr>
      </w:pPr>
    </w:p>
    <w:p w14:paraId="742A556A" w14:textId="35646B0B" w:rsidR="00CA52EC" w:rsidRPr="006F00B2" w:rsidRDefault="0008194E" w:rsidP="005737B7">
      <w:pPr>
        <w:spacing w:after="120" w:line="240" w:lineRule="auto"/>
        <w:jc w:val="center"/>
        <w:rPr>
          <w:rFonts w:asciiTheme="minorBidi" w:hAnsiTheme="minorBidi" w:cstheme="minorBidi"/>
          <w:rtl/>
        </w:rPr>
      </w:pPr>
      <w:r w:rsidRPr="006F00B2">
        <w:rPr>
          <w:rFonts w:asciiTheme="minorBidi" w:hAnsiTheme="minorBidi" w:cstheme="minorBidi"/>
          <w:noProof/>
        </w:rPr>
        <w:lastRenderedPageBreak/>
        <w:drawing>
          <wp:inline distT="0" distB="0" distL="0" distR="0" wp14:anchorId="79AFCCDC" wp14:editId="508305C9">
            <wp:extent cx="5632450" cy="7592719"/>
            <wp:effectExtent l="0" t="0" r="635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33">
                      <a:extLst>
                        <a:ext uri="{28A0092B-C50C-407E-A947-70E740481C1C}">
                          <a14:useLocalDpi xmlns:a14="http://schemas.microsoft.com/office/drawing/2010/main" val="0"/>
                        </a:ext>
                      </a:extLst>
                    </a:blip>
                    <a:srcRect l="21312" t="8880" r="9289" b="25019"/>
                    <a:stretch/>
                  </pic:blipFill>
                  <pic:spPr bwMode="auto">
                    <a:xfrm>
                      <a:off x="0" y="0"/>
                      <a:ext cx="5647541" cy="7613062"/>
                    </a:xfrm>
                    <a:prstGeom prst="rect">
                      <a:avLst/>
                    </a:prstGeom>
                    <a:noFill/>
                    <a:ln>
                      <a:noFill/>
                    </a:ln>
                    <a:extLst>
                      <a:ext uri="{53640926-AAD7-44D8-BBD7-CCE9431645EC}">
                        <a14:shadowObscured xmlns:a14="http://schemas.microsoft.com/office/drawing/2010/main"/>
                      </a:ext>
                    </a:extLst>
                  </pic:spPr>
                </pic:pic>
              </a:graphicData>
            </a:graphic>
          </wp:inline>
        </w:drawing>
      </w:r>
    </w:p>
    <w:p w14:paraId="09BCB4D5" w14:textId="4D81D938" w:rsidR="00C042E4" w:rsidRPr="006F00B2" w:rsidRDefault="0008194E" w:rsidP="005737B7">
      <w:pPr>
        <w:spacing w:after="120" w:line="240" w:lineRule="auto"/>
        <w:rPr>
          <w:rFonts w:asciiTheme="minorBidi" w:hAnsiTheme="minorBidi" w:cstheme="minorBidi"/>
        </w:rPr>
      </w:pPr>
      <w:r w:rsidRPr="006F00B2">
        <w:rPr>
          <w:rFonts w:asciiTheme="minorBidi" w:hAnsiTheme="minorBidi" w:cstheme="minorBidi"/>
          <w:rtl/>
        </w:rPr>
        <w:t xml:space="preserve">אתר עזר לתרשימי זרימה : </w:t>
      </w:r>
      <w:hyperlink r:id="rId34" w:history="1">
        <w:r w:rsidRPr="006F00B2">
          <w:rPr>
            <w:rStyle w:val="Hyperlink"/>
            <w:rFonts w:asciiTheme="minorBidi" w:hAnsiTheme="minorBidi" w:cstheme="minorBidi"/>
            <w:sz w:val="23"/>
            <w:szCs w:val="23"/>
            <w:shd w:val="clear" w:color="auto" w:fill="FFFFFF"/>
          </w:rPr>
          <w:t>https://www.edrawsoft.com/flowchart-rules.php</w:t>
        </w:r>
      </w:hyperlink>
      <w:r w:rsidRPr="006F00B2">
        <w:rPr>
          <w:rFonts w:asciiTheme="minorBidi" w:hAnsiTheme="minorBidi" w:cstheme="minorBidi"/>
          <w:rtl/>
        </w:rPr>
        <w:t xml:space="preserve"> .</w:t>
      </w:r>
      <w:r w:rsidR="00C042E4" w:rsidRPr="006F00B2">
        <w:rPr>
          <w:rFonts w:asciiTheme="minorBidi" w:hAnsiTheme="minorBidi" w:cstheme="minorBidi"/>
          <w:b/>
          <w:bCs/>
          <w:rtl/>
        </w:rPr>
        <w:br w:type="page"/>
      </w:r>
    </w:p>
    <w:p w14:paraId="13BBDA4B" w14:textId="77777777" w:rsidR="00407764" w:rsidRDefault="00407764" w:rsidP="00407764">
      <w:pPr>
        <w:spacing w:after="120" w:line="360" w:lineRule="auto"/>
        <w:jc w:val="left"/>
        <w:rPr>
          <w:rFonts w:ascii="Tahoma" w:eastAsia="Tahoma" w:hAnsi="Tahoma"/>
          <w:u w:val="single"/>
        </w:rPr>
      </w:pPr>
      <w:r>
        <w:rPr>
          <w:rFonts w:ascii="Tahoma" w:eastAsia="Tahoma" w:hAnsi="Tahoma"/>
          <w:u w:val="single"/>
          <w:rtl/>
        </w:rPr>
        <w:lastRenderedPageBreak/>
        <w:t>תשובתנו:</w:t>
      </w:r>
    </w:p>
    <w:p w14:paraId="28B235C1" w14:textId="77777777" w:rsidR="00407764" w:rsidRDefault="00407764" w:rsidP="00407764">
      <w:pPr>
        <w:spacing w:after="120"/>
        <w:jc w:val="left"/>
        <w:rPr>
          <w:rFonts w:ascii="Tahoma" w:eastAsia="Tahoma" w:hAnsi="Tahoma"/>
        </w:rPr>
      </w:pPr>
      <w:r>
        <w:rPr>
          <w:rFonts w:ascii="Tahoma" w:eastAsia="Tahoma" w:hAnsi="Tahoma"/>
          <w:rtl/>
        </w:rPr>
        <w:t xml:space="preserve">התהליך העסקי של </w:t>
      </w:r>
      <w:r>
        <w:rPr>
          <w:rFonts w:ascii="Tahoma" w:eastAsia="Tahoma" w:hAnsi="Tahoma"/>
        </w:rPr>
        <w:t>Seed Sheets</w:t>
      </w:r>
      <w:r>
        <w:rPr>
          <w:rFonts w:ascii="Tahoma" w:eastAsia="Tahoma" w:hAnsi="Tahoma"/>
          <w:rtl/>
        </w:rPr>
        <w:t xml:space="preserve"> הוא עיצוב גינות בהתאמה אישית וזהו התהליך העסקי היחיד באתר.</w:t>
      </w:r>
      <w:r>
        <w:rPr>
          <w:rFonts w:ascii="Tahoma" w:eastAsia="Tahoma" w:hAnsi="Tahoma"/>
          <w:rtl/>
        </w:rPr>
        <w:br/>
        <w:t>ניתן להשוות את התהליך העסקי שלהם של עיצוב גינות בהתאמה אישית לתהליך העסקי של קניית והזמנת גינה בעיצוב אישי ממשתלה או חנויות גינון אחרות.</w:t>
      </w:r>
      <w:r>
        <w:rPr>
          <w:rFonts w:ascii="Tahoma" w:eastAsia="Tahoma" w:hAnsi="Tahoma"/>
          <w:rtl/>
        </w:rPr>
        <w:br/>
        <w:t xml:space="preserve">כמו באתר של </w:t>
      </w:r>
      <w:r>
        <w:rPr>
          <w:rFonts w:ascii="Tahoma" w:eastAsia="Tahoma" w:hAnsi="Tahoma"/>
        </w:rPr>
        <w:t>Seed Sheets</w:t>
      </w:r>
      <w:r>
        <w:rPr>
          <w:rFonts w:ascii="Tahoma" w:eastAsia="Tahoma" w:hAnsi="Tahoma"/>
          <w:rtl/>
        </w:rPr>
        <w:t>, גם בחנויות גינון ומשתלות ניתן לרכוש גינה מותאמת ללקוח לפי הצעת המחיר של העסק, דבר שמראה את הדמיון בין שני המודלים העסקיים. אך למרות זאת, עדיין ישנם הבדלים ניכרים בין שתי סוגי החברות הללו המבטאים יתרונות וחסרונות אחד כלפי האחר.</w:t>
      </w:r>
    </w:p>
    <w:p w14:paraId="57C50407" w14:textId="22C97911" w:rsidR="00407764" w:rsidRDefault="00407764" w:rsidP="00407764">
      <w:pPr>
        <w:spacing w:after="120"/>
        <w:jc w:val="left"/>
        <w:rPr>
          <w:rFonts w:ascii="Tahoma" w:eastAsia="Tahoma" w:hAnsi="Tahoma"/>
        </w:rPr>
      </w:pPr>
      <w:r>
        <w:rPr>
          <w:rFonts w:ascii="Tahoma" w:eastAsia="Tahoma" w:hAnsi="Tahoma"/>
          <w:rtl/>
        </w:rPr>
        <w:t>יתרון עיקרי בעינינו שחשוב לציין שיש ל</w:t>
      </w:r>
      <w:r>
        <w:rPr>
          <w:rFonts w:ascii="Tahoma" w:eastAsia="Tahoma" w:hAnsi="Tahoma"/>
        </w:rPr>
        <w:t>Seed Sheets</w:t>
      </w:r>
      <w:r>
        <w:rPr>
          <w:rFonts w:ascii="Tahoma" w:eastAsia="Tahoma" w:hAnsi="Tahoma"/>
          <w:rtl/>
        </w:rPr>
        <w:t xml:space="preserve"> על פני עסקים פיזיים הוא עצם הנוחות של הזמנת ערוגה מהסביבה האישית של הלקוח: גודל הערוגות מצויין באתר, דבר המסייע ללקוח לבצע מדידות בביתו על מנת לוודא שאכן יש מספיק מקום לערוגה, בניגוד לעסקים פיזיים, שבהם הלקוח צריך לנסוע למקום, לברר את הגדלים, לחזור לביתו לבצע מדידות ולאחר מכן לאחזור לחנות לבצע רכישה. אוסף סדר הפעולות הנ"ל צורך הרבה זמן ונסיעות שמוסיפות עלות, בהשוואה להזמנה פשוטה וקצרה באתר.</w:t>
      </w:r>
      <w:r>
        <w:rPr>
          <w:rFonts w:ascii="Tahoma" w:eastAsia="Tahoma" w:hAnsi="Tahoma"/>
          <w:rtl/>
        </w:rPr>
        <w:br/>
        <w:t>יתרון נוסף שיש לאתר על מודל עסקי פיזי הוא חוסר הצורך בהחזקת מתחמים ו/או שטחים למכירת המוצרים הללו ביותר ממתחם אחד. עסק שפו</w:t>
      </w:r>
      <w:r w:rsidR="00DD0EEE">
        <w:rPr>
          <w:rFonts w:ascii="Tahoma" w:eastAsia="Tahoma" w:hAnsi="Tahoma" w:hint="cs"/>
          <w:rtl/>
        </w:rPr>
        <w:t>על</w:t>
      </w:r>
      <w:r>
        <w:rPr>
          <w:rFonts w:ascii="Tahoma" w:eastAsia="Tahoma" w:hAnsi="Tahoma"/>
          <w:rtl/>
        </w:rPr>
        <w:t xml:space="preserve"> דרך אתר דורש מתחם ארגוני קטן יותר (מחסנים בעיקר) אשר ממנו יוצאים המוצרים ללקוח. בזאת נחסך לעסק עלויות רבות של העסקת עובדי מכירות והשכרת/קניית שטחים/מתחמים לצורך מימוש המודל העסקי.</w:t>
      </w:r>
      <w:r>
        <w:rPr>
          <w:rFonts w:ascii="Tahoma" w:eastAsia="Tahoma" w:hAnsi="Tahoma"/>
          <w:rtl/>
        </w:rPr>
        <w:br/>
        <w:t xml:space="preserve"> יתרון שלישי שנרצה לציין הוא של החברה עצמה: האתר מנגיש את המוצרים לקהל היעד הרצוי בצורה יחסית פשוטה ונוחה לקהל יעד זה.</w:t>
      </w:r>
    </w:p>
    <w:p w14:paraId="69008924" w14:textId="0BADD2F7" w:rsidR="00407764" w:rsidRDefault="00407764" w:rsidP="00407764">
      <w:pPr>
        <w:spacing w:after="120"/>
        <w:jc w:val="left"/>
        <w:rPr>
          <w:rFonts w:asciiTheme="minorBidi" w:eastAsia="Times New Roman" w:hAnsiTheme="minorBidi" w:cstheme="minorBidi"/>
          <w:b/>
          <w:bCs/>
          <w:color w:val="4F81BD"/>
          <w:sz w:val="28"/>
          <w:szCs w:val="28"/>
          <w:rtl/>
          <w:lang w:val="x-none" w:eastAsia="x-none"/>
        </w:rPr>
      </w:pPr>
      <w:r>
        <w:rPr>
          <w:rFonts w:ascii="Tahoma" w:eastAsia="Tahoma" w:hAnsi="Tahoma"/>
          <w:rtl/>
        </w:rPr>
        <w:t xml:space="preserve">חיסרון עיקרי שיש לאתר על פני עסקים פיזיים הוא אי היכולת של הלקוח לראות, לחוש ולהבין בפועל את המוצר שהוא קונה. עיקר חוויית הקנייה בחנות פיזית היא עצם היכולת לבחון פיזית את המוצר שקונים, דבר שכמובן מתבטא גם עם ערוגות ביתיות. </w:t>
      </w:r>
      <w:r>
        <w:rPr>
          <w:rFonts w:ascii="Tahoma" w:eastAsia="Tahoma" w:hAnsi="Tahoma"/>
          <w:rtl/>
        </w:rPr>
        <w:br/>
        <w:t>חיסרון נוסף הוא זמן ההמתנה לקבלת חלק מהמוצרים שהאתר מציע: יש מוצרים נלווים שהאתר מספק לטיפוח הגינה שניתן למצוא בבתי עסק פיזיים. הלקוח יכול לנסוע לבית העסק הפיזי, לקנות את המוצר שצריך לגינה ולחזור הביתה לפני ארוחת הצהריים. לעומת זאת, כאשר מבצעים את ההזמנה מהאתר, ההזמנה צריכה לעבור עיבוד, אריזת המוצר ושליחה עם חברת שילוח, דבר שיכול לקחת מספר ימים ובמקרים מסוימים אף חודש לפחות.</w:t>
      </w:r>
      <w:r>
        <w:br w:type="page"/>
      </w:r>
      <w:r>
        <w:rPr>
          <w:noProof/>
        </w:rPr>
        <w:lastRenderedPageBreak/>
        <w:drawing>
          <wp:anchor distT="114300" distB="114300" distL="114300" distR="114300" simplePos="0" relativeHeight="251660288" behindDoc="1" locked="0" layoutInCell="1" hidden="0" allowOverlap="1" wp14:anchorId="769BC85A" wp14:editId="4BCB78D0">
            <wp:simplePos x="0" y="0"/>
            <wp:positionH relativeFrom="column">
              <wp:posOffset>4316730</wp:posOffset>
            </wp:positionH>
            <wp:positionV relativeFrom="paragraph">
              <wp:posOffset>4229100</wp:posOffset>
            </wp:positionV>
            <wp:extent cx="1328420" cy="2505075"/>
            <wp:effectExtent l="0" t="0" r="0" b="0"/>
            <wp:wrapNone/>
            <wp:docPr id="5" name="image4.jpg" descr="A screenshot of a diagram&#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4.jpg" descr="A screenshot of a diagram&#10;&#10;Description automatically generated"/>
                    <pic:cNvPicPr preferRelativeResize="0"/>
                  </pic:nvPicPr>
                  <pic:blipFill>
                    <a:blip r:embed="rId35"/>
                    <a:srcRect l="67542" t="9400" r="20071" b="57428"/>
                    <a:stretch>
                      <a:fillRect/>
                    </a:stretch>
                  </pic:blipFill>
                  <pic:spPr>
                    <a:xfrm>
                      <a:off x="0" y="0"/>
                      <a:ext cx="1328420" cy="2505075"/>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18FEBEBA" wp14:editId="43C2830F">
            <wp:simplePos x="0" y="0"/>
            <wp:positionH relativeFrom="column">
              <wp:posOffset>-498475</wp:posOffset>
            </wp:positionH>
            <wp:positionV relativeFrom="paragraph">
              <wp:posOffset>304800</wp:posOffset>
            </wp:positionV>
            <wp:extent cx="3448050" cy="5647055"/>
            <wp:effectExtent l="0" t="0" r="0" b="0"/>
            <wp:wrapNone/>
            <wp:docPr id="7" name="image2.png" descr="A diagram of a product&#10;&#10;Description automatically generated"/>
            <wp:cNvGraphicFramePr/>
            <a:graphic xmlns:a="http://schemas.openxmlformats.org/drawingml/2006/main">
              <a:graphicData uri="http://schemas.openxmlformats.org/drawingml/2006/picture">
                <pic:pic xmlns:pic="http://schemas.openxmlformats.org/drawingml/2006/picture">
                  <pic:nvPicPr>
                    <pic:cNvPr id="7" name="image2.png" descr="A diagram of a product&#10;&#10;Description automatically generated"/>
                    <pic:cNvPicPr preferRelativeResize="0"/>
                  </pic:nvPicPr>
                  <pic:blipFill>
                    <a:blip r:embed="rId36"/>
                    <a:srcRect/>
                    <a:stretch>
                      <a:fillRect/>
                    </a:stretch>
                  </pic:blipFill>
                  <pic:spPr>
                    <a:xfrm>
                      <a:off x="0" y="0"/>
                      <a:ext cx="3448050" cy="5647055"/>
                    </a:xfrm>
                    <a:prstGeom prst="rect">
                      <a:avLst/>
                    </a:prstGeom>
                    <a:ln/>
                  </pic:spPr>
                </pic:pic>
              </a:graphicData>
            </a:graphic>
          </wp:anchor>
        </w:drawing>
      </w:r>
      <w:r>
        <w:rPr>
          <w:noProof/>
        </w:rPr>
        <w:drawing>
          <wp:anchor distT="114300" distB="114300" distL="114300" distR="114300" simplePos="0" relativeHeight="251661312" behindDoc="1" locked="0" layoutInCell="1" hidden="0" allowOverlap="1" wp14:anchorId="3A87FBD3" wp14:editId="7E6563A5">
            <wp:simplePos x="0" y="0"/>
            <wp:positionH relativeFrom="column">
              <wp:posOffset>4006850</wp:posOffset>
            </wp:positionH>
            <wp:positionV relativeFrom="paragraph">
              <wp:posOffset>333375</wp:posOffset>
            </wp:positionV>
            <wp:extent cx="2791292" cy="2570398"/>
            <wp:effectExtent l="0" t="0" r="0" b="0"/>
            <wp:wrapNone/>
            <wp:docPr id="11" name="image1.png" descr="A diagram of a customer account&#10;&#10;Description automatically generated"/>
            <wp:cNvGraphicFramePr/>
            <a:graphic xmlns:a="http://schemas.openxmlformats.org/drawingml/2006/main">
              <a:graphicData uri="http://schemas.openxmlformats.org/drawingml/2006/picture">
                <pic:pic xmlns:pic="http://schemas.openxmlformats.org/drawingml/2006/picture">
                  <pic:nvPicPr>
                    <pic:cNvPr id="11" name="image1.png" descr="A diagram of a customer account&#10;&#10;Description automatically generated"/>
                    <pic:cNvPicPr preferRelativeResize="0"/>
                  </pic:nvPicPr>
                  <pic:blipFill>
                    <a:blip r:embed="rId37"/>
                    <a:srcRect/>
                    <a:stretch>
                      <a:fillRect/>
                    </a:stretch>
                  </pic:blipFill>
                  <pic:spPr>
                    <a:xfrm>
                      <a:off x="0" y="0"/>
                      <a:ext cx="2791292" cy="2570398"/>
                    </a:xfrm>
                    <a:prstGeom prst="rect">
                      <a:avLst/>
                    </a:prstGeom>
                    <a:ln/>
                  </pic:spPr>
                </pic:pic>
              </a:graphicData>
            </a:graphic>
          </wp:anchor>
        </w:drawing>
      </w:r>
      <w:r>
        <w:rPr>
          <w:rFonts w:asciiTheme="minorBidi" w:hAnsiTheme="minorBidi" w:cstheme="minorBidi"/>
          <w:sz w:val="28"/>
          <w:szCs w:val="28"/>
          <w:rtl/>
        </w:rPr>
        <w:br w:type="page"/>
      </w:r>
    </w:p>
    <w:p w14:paraId="4F0EDDB4" w14:textId="1294940E" w:rsidR="001725B7" w:rsidRPr="006F00B2" w:rsidRDefault="001725B7" w:rsidP="005737B7">
      <w:pPr>
        <w:pStyle w:val="Heading2"/>
        <w:spacing w:before="0" w:after="120" w:line="240" w:lineRule="auto"/>
        <w:rPr>
          <w:rFonts w:asciiTheme="minorBidi" w:hAnsiTheme="minorBidi" w:cstheme="minorBidi"/>
          <w:sz w:val="28"/>
          <w:szCs w:val="28"/>
          <w:rtl/>
        </w:rPr>
      </w:pPr>
      <w:r w:rsidRPr="006F00B2">
        <w:rPr>
          <w:rFonts w:asciiTheme="minorBidi" w:hAnsiTheme="minorBidi" w:cstheme="minorBidi"/>
          <w:sz w:val="28"/>
          <w:szCs w:val="28"/>
          <w:rtl/>
        </w:rPr>
        <w:lastRenderedPageBreak/>
        <w:t>מטלה 3 (30%)</w:t>
      </w:r>
      <w:r w:rsidR="007B5AAD" w:rsidRPr="006F00B2">
        <w:rPr>
          <w:rFonts w:asciiTheme="minorBidi" w:hAnsiTheme="minorBidi" w:cstheme="minorBidi"/>
          <w:sz w:val="28"/>
          <w:szCs w:val="28"/>
          <w:rtl/>
        </w:rPr>
        <w:t xml:space="preserve"> </w:t>
      </w:r>
      <w:r w:rsidRPr="006F00B2">
        <w:rPr>
          <w:rFonts w:asciiTheme="minorBidi" w:hAnsiTheme="minorBidi" w:cstheme="minorBidi"/>
          <w:sz w:val="28"/>
          <w:szCs w:val="28"/>
          <w:rtl/>
        </w:rPr>
        <w:t>– עיצוב קונספטואלי (תרשים ישויות-קשרים) ראשוני</w:t>
      </w:r>
    </w:p>
    <w:p w14:paraId="32C246AF" w14:textId="77777777" w:rsidR="00B201DD" w:rsidRPr="006F00B2" w:rsidRDefault="005F2843" w:rsidP="005737B7">
      <w:pPr>
        <w:spacing w:after="120" w:line="240" w:lineRule="auto"/>
        <w:rPr>
          <w:rStyle w:val="SubtleEmphasis1"/>
          <w:rFonts w:asciiTheme="minorBidi" w:hAnsiTheme="minorBidi" w:cstheme="minorBidi"/>
          <w:rtl/>
        </w:rPr>
      </w:pPr>
      <w:r w:rsidRPr="006F00B2">
        <w:rPr>
          <w:rStyle w:val="SubtleEmphasis1"/>
          <w:rFonts w:asciiTheme="minorBidi" w:hAnsiTheme="minorBidi" w:cstheme="minorBidi"/>
          <w:rtl/>
        </w:rPr>
        <w:t xml:space="preserve">עד </w:t>
      </w:r>
      <w:r w:rsidR="00B201DD" w:rsidRPr="006F00B2">
        <w:rPr>
          <w:rStyle w:val="SubtleEmphasis1"/>
          <w:rFonts w:asciiTheme="minorBidi" w:hAnsiTheme="minorBidi" w:cstheme="minorBidi"/>
          <w:rtl/>
        </w:rPr>
        <w:t>עמוד אחד</w:t>
      </w:r>
    </w:p>
    <w:p w14:paraId="621E6DEE" w14:textId="45261931" w:rsidR="00D43AE3" w:rsidRPr="006F00B2" w:rsidRDefault="00B201DD" w:rsidP="005737B7">
      <w:pPr>
        <w:spacing w:after="120" w:line="240" w:lineRule="auto"/>
        <w:rPr>
          <w:rFonts w:asciiTheme="minorBidi" w:hAnsiTheme="minorBidi" w:cstheme="minorBidi"/>
          <w:rtl/>
        </w:rPr>
      </w:pPr>
      <w:r w:rsidRPr="006F00B2">
        <w:rPr>
          <w:rFonts w:asciiTheme="minorBidi" w:hAnsiTheme="minorBidi" w:cstheme="minorBidi"/>
          <w:rtl/>
        </w:rPr>
        <w:t xml:space="preserve">בחלק זה עליכם ליצור </w:t>
      </w:r>
      <w:r w:rsidRPr="006F00B2">
        <w:rPr>
          <w:rFonts w:asciiTheme="minorBidi" w:hAnsiTheme="minorBidi" w:cstheme="minorBidi"/>
          <w:b/>
          <w:bCs/>
          <w:rtl/>
        </w:rPr>
        <w:t xml:space="preserve">סקיצה </w:t>
      </w:r>
      <w:r w:rsidR="00CA6E52" w:rsidRPr="006F00B2">
        <w:rPr>
          <w:rFonts w:asciiTheme="minorBidi" w:hAnsiTheme="minorBidi" w:cstheme="minorBidi"/>
          <w:b/>
          <w:bCs/>
          <w:rtl/>
        </w:rPr>
        <w:t>מקדימה</w:t>
      </w:r>
      <w:r w:rsidR="00CA6E52" w:rsidRPr="006F00B2">
        <w:rPr>
          <w:rFonts w:asciiTheme="minorBidi" w:hAnsiTheme="minorBidi" w:cstheme="minorBidi"/>
          <w:rtl/>
        </w:rPr>
        <w:t xml:space="preserve"> </w:t>
      </w:r>
      <w:r w:rsidRPr="006F00B2">
        <w:rPr>
          <w:rFonts w:asciiTheme="minorBidi" w:hAnsiTheme="minorBidi" w:cstheme="minorBidi"/>
          <w:rtl/>
        </w:rPr>
        <w:t>של תרשים</w:t>
      </w:r>
      <w:r w:rsidR="00C25791">
        <w:rPr>
          <w:rFonts w:asciiTheme="minorBidi" w:hAnsiTheme="minorBidi" w:cstheme="minorBidi" w:hint="cs"/>
          <w:rtl/>
        </w:rPr>
        <w:t xml:space="preserve"> יישויות קשרים</w:t>
      </w:r>
      <w:r w:rsidRPr="006F00B2">
        <w:rPr>
          <w:rFonts w:asciiTheme="minorBidi" w:hAnsiTheme="minorBidi" w:cstheme="minorBidi"/>
          <w:rtl/>
        </w:rPr>
        <w:t xml:space="preserve"> </w:t>
      </w:r>
      <w:r w:rsidR="00C25791">
        <w:rPr>
          <w:rFonts w:asciiTheme="minorBidi" w:hAnsiTheme="minorBidi" w:cstheme="minorBidi"/>
        </w:rPr>
        <w:t>(</w:t>
      </w:r>
      <w:r w:rsidR="00FE1662" w:rsidRPr="006F00B2">
        <w:rPr>
          <w:rFonts w:asciiTheme="minorBidi" w:hAnsiTheme="minorBidi" w:cstheme="minorBidi"/>
        </w:rPr>
        <w:t>ERD</w:t>
      </w:r>
      <w:r w:rsidR="00C25791">
        <w:rPr>
          <w:rFonts w:asciiTheme="minorBidi" w:hAnsiTheme="minorBidi" w:cstheme="minorBidi"/>
        </w:rPr>
        <w:t xml:space="preserve"> – Entity-Relationship Diagram)</w:t>
      </w:r>
      <w:r w:rsidR="00CA6E52" w:rsidRPr="006F00B2">
        <w:rPr>
          <w:rFonts w:asciiTheme="minorBidi" w:hAnsiTheme="minorBidi" w:cstheme="minorBidi"/>
          <w:rtl/>
        </w:rPr>
        <w:t xml:space="preserve"> עבור בסיס נתונים שיתמוך בתהליך העסקי אותו אתם מנתחים.</w:t>
      </w:r>
      <w:r w:rsidRPr="006F00B2">
        <w:rPr>
          <w:rFonts w:asciiTheme="minorBidi" w:hAnsiTheme="minorBidi" w:cstheme="minorBidi"/>
          <w:rtl/>
        </w:rPr>
        <w:t xml:space="preserve"> </w:t>
      </w:r>
      <w:r w:rsidR="00CD2A33" w:rsidRPr="006F00B2">
        <w:rPr>
          <w:rFonts w:asciiTheme="minorBidi" w:hAnsiTheme="minorBidi" w:cstheme="minorBidi"/>
          <w:rtl/>
        </w:rPr>
        <w:t xml:space="preserve">על </w:t>
      </w:r>
      <w:r w:rsidR="00D43AE3" w:rsidRPr="006F00B2">
        <w:rPr>
          <w:rFonts w:asciiTheme="minorBidi" w:hAnsiTheme="minorBidi" w:cstheme="minorBidi"/>
          <w:rtl/>
        </w:rPr>
        <w:t>הסקיצה לכלול את הפריטים הבאים:</w:t>
      </w:r>
    </w:p>
    <w:p w14:paraId="446C32CE" w14:textId="41051FD7" w:rsidR="00D43AE3" w:rsidRPr="006F00B2" w:rsidRDefault="00D43AE3" w:rsidP="005737B7">
      <w:pPr>
        <w:pStyle w:val="ListParagraph"/>
        <w:numPr>
          <w:ilvl w:val="0"/>
          <w:numId w:val="26"/>
        </w:numPr>
        <w:spacing w:after="120" w:line="240" w:lineRule="auto"/>
        <w:contextualSpacing w:val="0"/>
        <w:rPr>
          <w:rFonts w:asciiTheme="minorBidi" w:hAnsiTheme="minorBidi" w:cstheme="minorBidi"/>
        </w:rPr>
      </w:pPr>
      <w:r w:rsidRPr="006F00B2">
        <w:rPr>
          <w:rFonts w:asciiTheme="minorBidi" w:hAnsiTheme="minorBidi" w:cstheme="minorBidi"/>
          <w:b/>
          <w:bCs/>
          <w:rtl/>
        </w:rPr>
        <w:t>כל הישויות והקשרים</w:t>
      </w:r>
      <w:r w:rsidRPr="006F00B2">
        <w:rPr>
          <w:rFonts w:asciiTheme="minorBidi" w:hAnsiTheme="minorBidi" w:cstheme="minorBidi"/>
          <w:rtl/>
        </w:rPr>
        <w:t xml:space="preserve">  -  כולל ישויות חלשות </w:t>
      </w:r>
      <w:r w:rsidR="003B651D">
        <w:rPr>
          <w:rFonts w:asciiTheme="minorBidi" w:hAnsiTheme="minorBidi" w:cstheme="minorBidi" w:hint="cs"/>
          <w:rtl/>
        </w:rPr>
        <w:t>ומודלי הורשה</w:t>
      </w:r>
      <w:r w:rsidRPr="006F00B2">
        <w:rPr>
          <w:rFonts w:asciiTheme="minorBidi" w:hAnsiTheme="minorBidi" w:cstheme="minorBidi"/>
          <w:rtl/>
        </w:rPr>
        <w:t xml:space="preserve"> </w:t>
      </w:r>
      <w:r w:rsidR="00CD2A33" w:rsidRPr="006F00B2">
        <w:rPr>
          <w:rFonts w:asciiTheme="minorBidi" w:hAnsiTheme="minorBidi" w:cstheme="minorBidi"/>
          <w:rtl/>
        </w:rPr>
        <w:t xml:space="preserve">אם </w:t>
      </w:r>
      <w:r w:rsidRPr="006F00B2">
        <w:rPr>
          <w:rFonts w:asciiTheme="minorBidi" w:hAnsiTheme="minorBidi" w:cstheme="minorBidi"/>
          <w:rtl/>
        </w:rPr>
        <w:t>יש בהם צורך.</w:t>
      </w:r>
    </w:p>
    <w:p w14:paraId="05E5DF88" w14:textId="3DA7BFC2" w:rsidR="005F2843" w:rsidRPr="006F00B2" w:rsidRDefault="005F2843" w:rsidP="005737B7">
      <w:pPr>
        <w:pStyle w:val="ListParagraph"/>
        <w:numPr>
          <w:ilvl w:val="1"/>
          <w:numId w:val="26"/>
        </w:numPr>
        <w:spacing w:after="120" w:line="240" w:lineRule="auto"/>
        <w:contextualSpacing w:val="0"/>
        <w:rPr>
          <w:rFonts w:asciiTheme="minorBidi" w:hAnsiTheme="minorBidi" w:cstheme="minorBidi"/>
        </w:rPr>
      </w:pPr>
      <w:r w:rsidRPr="006F00B2">
        <w:rPr>
          <w:rFonts w:asciiTheme="minorBidi" w:hAnsiTheme="minorBidi" w:cstheme="minorBidi"/>
          <w:b/>
          <w:bCs/>
          <w:rtl/>
        </w:rPr>
        <w:t xml:space="preserve">במרבית האתרים שאתם מנתחים – יש לצפות לסדר גודל של כ 5-8 ישויות </w:t>
      </w:r>
      <w:r w:rsidR="00B3178F">
        <w:rPr>
          <w:rFonts w:asciiTheme="minorBidi" w:hAnsiTheme="minorBidi" w:cstheme="minorBidi" w:hint="cs"/>
          <w:b/>
          <w:bCs/>
          <w:rtl/>
        </w:rPr>
        <w:t>עצמאיות</w:t>
      </w:r>
      <w:r w:rsidRPr="006F00B2">
        <w:rPr>
          <w:rFonts w:asciiTheme="minorBidi" w:hAnsiTheme="minorBidi" w:cstheme="minorBidi"/>
          <w:rtl/>
        </w:rPr>
        <w:t>. אם נראה שמספר הישויות חורג מטווח זה – יש להתייעץ עם צוות הקורס, ולבחון האם הניתוח שלכם אכן מאתר נכונה את הישויות</w:t>
      </w:r>
      <w:r w:rsidR="00416E16" w:rsidRPr="006F00B2">
        <w:rPr>
          <w:rFonts w:asciiTheme="minorBidi" w:hAnsiTheme="minorBidi" w:cstheme="minorBidi"/>
          <w:rtl/>
        </w:rPr>
        <w:t xml:space="preserve"> הרלוונטיות</w:t>
      </w:r>
      <w:r w:rsidRPr="006F00B2">
        <w:rPr>
          <w:rFonts w:asciiTheme="minorBidi" w:hAnsiTheme="minorBidi" w:cstheme="minorBidi"/>
          <w:rtl/>
        </w:rPr>
        <w:t>.</w:t>
      </w:r>
    </w:p>
    <w:p w14:paraId="5EBD1DF3" w14:textId="2ADF07D1" w:rsidR="00D43AE3" w:rsidRPr="006F00B2" w:rsidRDefault="00CD2A33" w:rsidP="005737B7">
      <w:pPr>
        <w:pStyle w:val="ListParagraph"/>
        <w:numPr>
          <w:ilvl w:val="0"/>
          <w:numId w:val="26"/>
        </w:numPr>
        <w:spacing w:after="120" w:line="240" w:lineRule="auto"/>
        <w:contextualSpacing w:val="0"/>
        <w:rPr>
          <w:rFonts w:asciiTheme="minorBidi" w:hAnsiTheme="minorBidi" w:cstheme="minorBidi"/>
        </w:rPr>
      </w:pPr>
      <w:r w:rsidRPr="006F00B2">
        <w:rPr>
          <w:rFonts w:asciiTheme="minorBidi" w:hAnsiTheme="minorBidi" w:cstheme="minorBidi"/>
          <w:b/>
          <w:bCs/>
          <w:rtl/>
        </w:rPr>
        <w:t>ב</w:t>
      </w:r>
      <w:r w:rsidR="00D43AE3" w:rsidRPr="006F00B2">
        <w:rPr>
          <w:rFonts w:asciiTheme="minorBidi" w:hAnsiTheme="minorBidi" w:cstheme="minorBidi"/>
          <w:b/>
          <w:bCs/>
          <w:rtl/>
        </w:rPr>
        <w:t xml:space="preserve">כל ישות </w:t>
      </w:r>
      <w:r w:rsidR="0082409E" w:rsidRPr="006F00B2">
        <w:rPr>
          <w:rFonts w:asciiTheme="minorBidi" w:hAnsiTheme="minorBidi" w:cstheme="minorBidi"/>
          <w:b/>
          <w:bCs/>
          <w:rtl/>
        </w:rPr>
        <w:t>–</w:t>
      </w:r>
      <w:r w:rsidR="00D43AE3" w:rsidRPr="006F00B2">
        <w:rPr>
          <w:rFonts w:asciiTheme="minorBidi" w:hAnsiTheme="minorBidi" w:cstheme="minorBidi"/>
          <w:b/>
          <w:bCs/>
          <w:rtl/>
        </w:rPr>
        <w:t xml:space="preserve"> </w:t>
      </w:r>
      <w:r w:rsidR="0082409E" w:rsidRPr="006F00B2">
        <w:rPr>
          <w:rFonts w:asciiTheme="minorBidi" w:hAnsiTheme="minorBidi" w:cstheme="minorBidi"/>
          <w:b/>
          <w:bCs/>
          <w:rtl/>
        </w:rPr>
        <w:t xml:space="preserve">סימון ברור של </w:t>
      </w:r>
      <w:r w:rsidR="00D43AE3" w:rsidRPr="006F00B2">
        <w:rPr>
          <w:rFonts w:asciiTheme="minorBidi" w:hAnsiTheme="minorBidi" w:cstheme="minorBidi"/>
          <w:b/>
          <w:bCs/>
          <w:rtl/>
        </w:rPr>
        <w:t xml:space="preserve">שדה (או </w:t>
      </w:r>
      <w:r w:rsidR="0082409E" w:rsidRPr="006F00B2">
        <w:rPr>
          <w:rFonts w:asciiTheme="minorBidi" w:hAnsiTheme="minorBidi" w:cstheme="minorBidi"/>
          <w:b/>
          <w:bCs/>
          <w:rtl/>
        </w:rPr>
        <w:t xml:space="preserve">צירוף </w:t>
      </w:r>
      <w:r w:rsidR="00D43AE3" w:rsidRPr="006F00B2">
        <w:rPr>
          <w:rFonts w:asciiTheme="minorBidi" w:hAnsiTheme="minorBidi" w:cstheme="minorBidi"/>
          <w:b/>
          <w:bCs/>
          <w:rtl/>
        </w:rPr>
        <w:t>שדות) מפתח</w:t>
      </w:r>
      <w:r w:rsidR="0082409E" w:rsidRPr="006F00B2">
        <w:rPr>
          <w:rFonts w:asciiTheme="minorBidi" w:hAnsiTheme="minorBidi" w:cstheme="minorBidi"/>
          <w:rtl/>
        </w:rPr>
        <w:t xml:space="preserve">, </w:t>
      </w:r>
      <w:r w:rsidR="00BE7EAA" w:rsidRPr="006F00B2">
        <w:rPr>
          <w:rFonts w:asciiTheme="minorBidi" w:hAnsiTheme="minorBidi" w:cstheme="minorBidi"/>
          <w:rtl/>
        </w:rPr>
        <w:t>כולל מפתח חלקי בישות חלשה</w:t>
      </w:r>
      <w:r w:rsidR="00BE7EAA" w:rsidRPr="006F00B2">
        <w:rPr>
          <w:rFonts w:asciiTheme="minorBidi" w:hAnsiTheme="minorBidi" w:cstheme="minorBidi"/>
          <w:b/>
          <w:bCs/>
          <w:rtl/>
        </w:rPr>
        <w:t>, ושדות (תכונות) המאפיינות את הישויות</w:t>
      </w:r>
      <w:r w:rsidR="00E920CB">
        <w:rPr>
          <w:rFonts w:asciiTheme="minorBidi" w:hAnsiTheme="minorBidi" w:cstheme="minorBidi" w:hint="cs"/>
          <w:b/>
          <w:bCs/>
          <w:rtl/>
        </w:rPr>
        <w:t xml:space="preserve"> (שדות פשוטים, מורכבים ו/או מרובי-ערכים </w:t>
      </w:r>
      <w:r w:rsidR="00E920CB">
        <w:rPr>
          <w:rFonts w:asciiTheme="minorBidi" w:hAnsiTheme="minorBidi" w:cstheme="minorBidi"/>
          <w:b/>
          <w:bCs/>
          <w:rtl/>
        </w:rPr>
        <w:t>–</w:t>
      </w:r>
      <w:r w:rsidR="00E920CB">
        <w:rPr>
          <w:rFonts w:asciiTheme="minorBidi" w:hAnsiTheme="minorBidi" w:cstheme="minorBidi" w:hint="cs"/>
          <w:b/>
          <w:bCs/>
          <w:rtl/>
        </w:rPr>
        <w:t xml:space="preserve"> בהתאם לאופי השדה באתר)</w:t>
      </w:r>
      <w:r w:rsidR="00BE7EAA" w:rsidRPr="006F00B2">
        <w:rPr>
          <w:rFonts w:asciiTheme="minorBidi" w:hAnsiTheme="minorBidi" w:cstheme="minorBidi"/>
          <w:b/>
          <w:bCs/>
          <w:rtl/>
        </w:rPr>
        <w:t>.</w:t>
      </w:r>
    </w:p>
    <w:p w14:paraId="1832E04D" w14:textId="433B8DE7" w:rsidR="00CD2A33" w:rsidRPr="006F00B2" w:rsidRDefault="00CD2A33" w:rsidP="005737B7">
      <w:pPr>
        <w:pStyle w:val="ListParagraph"/>
        <w:numPr>
          <w:ilvl w:val="0"/>
          <w:numId w:val="26"/>
        </w:numPr>
        <w:spacing w:after="120" w:line="240" w:lineRule="auto"/>
        <w:contextualSpacing w:val="0"/>
        <w:rPr>
          <w:rFonts w:asciiTheme="minorBidi" w:hAnsiTheme="minorBidi" w:cstheme="minorBidi"/>
        </w:rPr>
      </w:pPr>
      <w:r w:rsidRPr="006F00B2">
        <w:rPr>
          <w:rFonts w:asciiTheme="minorBidi" w:hAnsiTheme="minorBidi" w:cstheme="minorBidi"/>
          <w:b/>
          <w:bCs/>
          <w:rtl/>
        </w:rPr>
        <w:t xml:space="preserve">סימון </w:t>
      </w:r>
      <w:r w:rsidR="00F77089" w:rsidRPr="006F00B2">
        <w:rPr>
          <w:rFonts w:asciiTheme="minorBidi" w:hAnsiTheme="minorBidi" w:cstheme="minorBidi"/>
          <w:b/>
          <w:bCs/>
          <w:rtl/>
        </w:rPr>
        <w:t>קרדינאליות</w:t>
      </w:r>
      <w:r w:rsidRPr="006F00B2">
        <w:rPr>
          <w:rFonts w:asciiTheme="minorBidi" w:hAnsiTheme="minorBidi" w:cstheme="minorBidi"/>
          <w:b/>
          <w:bCs/>
          <w:rtl/>
        </w:rPr>
        <w:t xml:space="preserve"> בכל הקשרים</w:t>
      </w:r>
      <w:r w:rsidRPr="006F00B2">
        <w:rPr>
          <w:rFonts w:asciiTheme="minorBidi" w:hAnsiTheme="minorBidi" w:cstheme="minorBidi"/>
          <w:rtl/>
        </w:rPr>
        <w:t xml:space="preserve"> (ע"י תחומי מספרים</w:t>
      </w:r>
      <w:r w:rsidR="00B3178F">
        <w:rPr>
          <w:rFonts w:asciiTheme="minorBidi" w:hAnsiTheme="minorBidi" w:cstheme="minorBidi" w:hint="cs"/>
          <w:rtl/>
        </w:rPr>
        <w:t xml:space="preserve">, </w:t>
      </w:r>
      <w:r w:rsidR="007B5AAD" w:rsidRPr="006F00B2">
        <w:rPr>
          <w:rFonts w:asciiTheme="minorBidi" w:hAnsiTheme="minorBidi" w:cstheme="minorBidi"/>
          <w:rtl/>
        </w:rPr>
        <w:t>כפי שנלמד בהרצאה)</w:t>
      </w:r>
      <w:r w:rsidR="000538AB" w:rsidRPr="006F00B2">
        <w:rPr>
          <w:rFonts w:asciiTheme="minorBidi" w:hAnsiTheme="minorBidi" w:cstheme="minorBidi"/>
          <w:rtl/>
        </w:rPr>
        <w:t>.</w:t>
      </w:r>
    </w:p>
    <w:p w14:paraId="22DF5416" w14:textId="34700778" w:rsidR="005737B7" w:rsidRPr="006F00B2" w:rsidRDefault="00B3178F" w:rsidP="005737B7">
      <w:pPr>
        <w:pStyle w:val="ListParagraph"/>
        <w:numPr>
          <w:ilvl w:val="0"/>
          <w:numId w:val="26"/>
        </w:numPr>
        <w:spacing w:after="120" w:line="240" w:lineRule="auto"/>
        <w:contextualSpacing w:val="0"/>
        <w:rPr>
          <w:rFonts w:asciiTheme="minorBidi" w:hAnsiTheme="minorBidi" w:cstheme="minorBidi"/>
          <w:color w:val="000000" w:themeColor="text1"/>
        </w:rPr>
      </w:pPr>
      <w:r>
        <w:rPr>
          <w:rFonts w:asciiTheme="minorBidi" w:hAnsiTheme="minorBidi" w:cstheme="minorBidi" w:hint="cs"/>
          <w:b/>
          <w:bCs/>
          <w:color w:val="000000" w:themeColor="text1"/>
          <w:rtl/>
        </w:rPr>
        <w:t>ציינו</w:t>
      </w:r>
      <w:r w:rsidR="000538AB" w:rsidRPr="006F00B2">
        <w:rPr>
          <w:rFonts w:asciiTheme="minorBidi" w:hAnsiTheme="minorBidi" w:cstheme="minorBidi"/>
          <w:b/>
          <w:bCs/>
          <w:color w:val="000000" w:themeColor="text1"/>
          <w:rtl/>
        </w:rPr>
        <w:t xml:space="preserve"> הנחות במידת הצורך</w:t>
      </w:r>
      <w:r w:rsidR="000538AB" w:rsidRPr="006F00B2">
        <w:rPr>
          <w:rFonts w:asciiTheme="minorBidi" w:hAnsiTheme="minorBidi" w:cstheme="minorBidi"/>
          <w:color w:val="000000" w:themeColor="text1"/>
          <w:rtl/>
        </w:rPr>
        <w:t xml:space="preserve"> – במידה והתבססתם על הנחות ש</w:t>
      </w:r>
      <w:r w:rsidR="008227A5" w:rsidRPr="006F00B2">
        <w:rPr>
          <w:rFonts w:asciiTheme="minorBidi" w:hAnsiTheme="minorBidi" w:cstheme="minorBidi"/>
          <w:color w:val="000000" w:themeColor="text1"/>
          <w:rtl/>
        </w:rPr>
        <w:t>נראות לכם ש</w:t>
      </w:r>
      <w:r w:rsidR="000538AB" w:rsidRPr="006F00B2">
        <w:rPr>
          <w:rFonts w:asciiTheme="minorBidi" w:hAnsiTheme="minorBidi" w:cstheme="minorBidi"/>
          <w:color w:val="000000" w:themeColor="text1"/>
          <w:rtl/>
        </w:rPr>
        <w:t>אינן טריוואליות ,עליכם לציין זאת.</w:t>
      </w:r>
      <w:r w:rsidR="004F146C" w:rsidRPr="006F00B2">
        <w:rPr>
          <w:rFonts w:asciiTheme="minorBidi" w:hAnsiTheme="minorBidi" w:cstheme="minorBidi"/>
          <w:color w:val="000000" w:themeColor="text1"/>
          <w:rtl/>
        </w:rPr>
        <w:t xml:space="preserve"> </w:t>
      </w:r>
    </w:p>
    <w:p w14:paraId="3F49FC4E" w14:textId="21A2A3C9" w:rsidR="000538AB" w:rsidRPr="006F00B2" w:rsidRDefault="004F146C" w:rsidP="005737B7">
      <w:pPr>
        <w:pStyle w:val="ListParagraph"/>
        <w:numPr>
          <w:ilvl w:val="1"/>
          <w:numId w:val="26"/>
        </w:numPr>
        <w:spacing w:after="120" w:line="240" w:lineRule="auto"/>
        <w:contextualSpacing w:val="0"/>
        <w:rPr>
          <w:rFonts w:asciiTheme="minorBidi" w:hAnsiTheme="minorBidi" w:cstheme="minorBidi"/>
          <w:color w:val="000000" w:themeColor="text1"/>
        </w:rPr>
      </w:pPr>
      <w:r w:rsidRPr="006F00B2">
        <w:rPr>
          <w:rFonts w:asciiTheme="minorBidi" w:hAnsiTheme="minorBidi" w:cstheme="minorBidi"/>
          <w:b/>
          <w:bCs/>
          <w:color w:val="000000" w:themeColor="text1"/>
          <w:rtl/>
        </w:rPr>
        <w:t xml:space="preserve">בכל מקרה, </w:t>
      </w:r>
      <w:r w:rsidRPr="006F00B2">
        <w:rPr>
          <w:rFonts w:asciiTheme="minorBidi" w:hAnsiTheme="minorBidi" w:cstheme="minorBidi"/>
          <w:color w:val="000000" w:themeColor="text1"/>
          <w:rtl/>
        </w:rPr>
        <w:t>עליכם ל</w:t>
      </w:r>
      <w:r w:rsidR="00B3178F">
        <w:rPr>
          <w:rFonts w:asciiTheme="minorBidi" w:hAnsiTheme="minorBidi" w:cstheme="minorBidi" w:hint="cs"/>
          <w:color w:val="000000" w:themeColor="text1"/>
          <w:rtl/>
        </w:rPr>
        <w:t xml:space="preserve">ציין איזו </w:t>
      </w:r>
      <w:r w:rsidRPr="006F00B2">
        <w:rPr>
          <w:rFonts w:asciiTheme="minorBidi" w:hAnsiTheme="minorBidi" w:cstheme="minorBidi"/>
          <w:color w:val="000000" w:themeColor="text1"/>
          <w:rtl/>
        </w:rPr>
        <w:t>הנח</w:t>
      </w:r>
      <w:r w:rsidR="00B3178F">
        <w:rPr>
          <w:rFonts w:asciiTheme="minorBidi" w:hAnsiTheme="minorBidi" w:cstheme="minorBidi" w:hint="cs"/>
          <w:color w:val="000000" w:themeColor="text1"/>
          <w:rtl/>
        </w:rPr>
        <w:t xml:space="preserve">ה הנחתם בנוגע למידול </w:t>
      </w:r>
      <w:r w:rsidRPr="006F00B2">
        <w:rPr>
          <w:rFonts w:asciiTheme="minorBidi" w:hAnsiTheme="minorBidi" w:cstheme="minorBidi"/>
          <w:color w:val="000000" w:themeColor="text1"/>
          <w:rtl/>
        </w:rPr>
        <w:t xml:space="preserve"> אמצעי התשלום.</w:t>
      </w:r>
    </w:p>
    <w:p w14:paraId="3FEE8320" w14:textId="2439FBB7" w:rsidR="0082409E" w:rsidRPr="006F00B2" w:rsidRDefault="000A6CC4" w:rsidP="005737B7">
      <w:pPr>
        <w:spacing w:after="120" w:line="240" w:lineRule="auto"/>
        <w:rPr>
          <w:rFonts w:asciiTheme="minorBidi" w:hAnsiTheme="minorBidi" w:cstheme="minorBidi"/>
          <w:rtl/>
        </w:rPr>
      </w:pPr>
      <w:r w:rsidRPr="006F00B2">
        <w:rPr>
          <w:rFonts w:asciiTheme="minorBidi" w:hAnsiTheme="minorBidi" w:cstheme="minorBidi"/>
          <w:rtl/>
        </w:rPr>
        <w:t xml:space="preserve">את התרשים יש ליצור </w:t>
      </w:r>
      <w:r w:rsidRPr="006F00B2">
        <w:rPr>
          <w:rFonts w:asciiTheme="minorBidi" w:hAnsiTheme="minorBidi" w:cstheme="minorBidi"/>
          <w:b/>
          <w:bCs/>
          <w:rtl/>
        </w:rPr>
        <w:t>באנגלית בלבד</w:t>
      </w:r>
      <w:r w:rsidRPr="006F00B2">
        <w:rPr>
          <w:rFonts w:asciiTheme="minorBidi" w:hAnsiTheme="minorBidi" w:cstheme="minorBidi"/>
          <w:rtl/>
        </w:rPr>
        <w:t xml:space="preserve"> והוא יתפרס על עמוד בודד</w:t>
      </w:r>
      <w:r w:rsidR="005F2843" w:rsidRPr="006F00B2">
        <w:rPr>
          <w:rFonts w:asciiTheme="minorBidi" w:hAnsiTheme="minorBidi" w:cstheme="minorBidi"/>
          <w:rtl/>
        </w:rPr>
        <w:t xml:space="preserve"> לכל היותר,</w:t>
      </w:r>
      <w:r w:rsidRPr="006F00B2">
        <w:rPr>
          <w:rFonts w:asciiTheme="minorBidi" w:hAnsiTheme="minorBidi" w:cstheme="minorBidi"/>
          <w:rtl/>
        </w:rPr>
        <w:t xml:space="preserve"> כולל הנחות והסברים </w:t>
      </w:r>
      <w:r w:rsidR="008F1C02" w:rsidRPr="006F00B2">
        <w:rPr>
          <w:rFonts w:asciiTheme="minorBidi" w:hAnsiTheme="minorBidi" w:cstheme="minorBidi"/>
          <w:rtl/>
        </w:rPr>
        <w:t>מילוליים.</w:t>
      </w:r>
    </w:p>
    <w:p w14:paraId="24611DFE" w14:textId="77777777" w:rsidR="006F00B2" w:rsidRDefault="006F00B2" w:rsidP="005737B7">
      <w:pPr>
        <w:spacing w:after="120" w:line="240" w:lineRule="auto"/>
        <w:rPr>
          <w:rFonts w:asciiTheme="minorBidi" w:hAnsiTheme="minorBidi" w:cstheme="minorBidi"/>
          <w:b/>
          <w:bCs/>
          <w:rtl/>
        </w:rPr>
      </w:pPr>
    </w:p>
    <w:p w14:paraId="5F7A5792" w14:textId="48769325" w:rsidR="00091CCC" w:rsidRPr="006F00B2" w:rsidRDefault="004E0BE8" w:rsidP="005737B7">
      <w:pPr>
        <w:spacing w:after="120" w:line="240" w:lineRule="auto"/>
        <w:rPr>
          <w:rFonts w:asciiTheme="minorBidi" w:hAnsiTheme="minorBidi" w:cstheme="minorBidi"/>
          <w:b/>
          <w:bCs/>
          <w:rtl/>
        </w:rPr>
      </w:pPr>
      <w:r>
        <w:rPr>
          <w:rFonts w:asciiTheme="minorBidi" w:hAnsiTheme="minorBidi" w:cstheme="minorBidi" w:hint="cs"/>
          <w:b/>
          <w:bCs/>
          <w:rtl/>
        </w:rPr>
        <w:t>הנחיות נוספות</w:t>
      </w:r>
      <w:r w:rsidR="00091CCC" w:rsidRPr="006F00B2">
        <w:rPr>
          <w:rFonts w:asciiTheme="minorBidi" w:hAnsiTheme="minorBidi" w:cstheme="minorBidi"/>
          <w:b/>
          <w:bCs/>
          <w:rtl/>
        </w:rPr>
        <w:t>:</w:t>
      </w:r>
    </w:p>
    <w:p w14:paraId="1C9E7C3B" w14:textId="6F884584" w:rsidR="0044674E" w:rsidRPr="006F00B2" w:rsidRDefault="0044674E" w:rsidP="005737B7">
      <w:pPr>
        <w:pStyle w:val="ListParagraph"/>
        <w:numPr>
          <w:ilvl w:val="0"/>
          <w:numId w:val="17"/>
        </w:numPr>
        <w:spacing w:after="120" w:line="240" w:lineRule="auto"/>
        <w:contextualSpacing w:val="0"/>
        <w:rPr>
          <w:rFonts w:asciiTheme="minorBidi" w:hAnsiTheme="minorBidi" w:cstheme="minorBidi"/>
        </w:rPr>
      </w:pPr>
      <w:r w:rsidRPr="006F00B2">
        <w:rPr>
          <w:rFonts w:asciiTheme="minorBidi" w:hAnsiTheme="minorBidi" w:cstheme="minorBidi"/>
          <w:rtl/>
        </w:rPr>
        <w:t>הקפידו על פורמט</w:t>
      </w:r>
      <w:r w:rsidR="00A3364C">
        <w:rPr>
          <w:rFonts w:asciiTheme="minorBidi" w:hAnsiTheme="minorBidi" w:cstheme="minorBidi" w:hint="cs"/>
          <w:rtl/>
        </w:rPr>
        <w:t xml:space="preserve"> רישום גרפי תקין</w:t>
      </w:r>
      <w:r w:rsidRPr="006F00B2">
        <w:rPr>
          <w:rFonts w:asciiTheme="minorBidi" w:hAnsiTheme="minorBidi" w:cstheme="minorBidi"/>
          <w:rtl/>
        </w:rPr>
        <w:t xml:space="preserve"> של התרשים</w:t>
      </w:r>
      <w:r w:rsidR="00A3364C">
        <w:rPr>
          <w:rFonts w:asciiTheme="minorBidi" w:hAnsiTheme="minorBidi" w:cstheme="minorBidi" w:hint="cs"/>
          <w:rtl/>
        </w:rPr>
        <w:t>,</w:t>
      </w:r>
      <w:r w:rsidRPr="006F00B2">
        <w:rPr>
          <w:rFonts w:asciiTheme="minorBidi" w:hAnsiTheme="minorBidi" w:cstheme="minorBidi"/>
          <w:rtl/>
        </w:rPr>
        <w:t xml:space="preserve"> כפי שנלמד בהרצאות.</w:t>
      </w:r>
    </w:p>
    <w:p w14:paraId="0710A12E" w14:textId="77777777" w:rsidR="0044674E" w:rsidRPr="006F00B2" w:rsidRDefault="0044674E" w:rsidP="005737B7">
      <w:pPr>
        <w:pStyle w:val="ListParagraph"/>
        <w:numPr>
          <w:ilvl w:val="0"/>
          <w:numId w:val="17"/>
        </w:numPr>
        <w:spacing w:after="120" w:line="240" w:lineRule="auto"/>
        <w:contextualSpacing w:val="0"/>
        <w:rPr>
          <w:rFonts w:asciiTheme="minorBidi" w:hAnsiTheme="minorBidi" w:cstheme="minorBidi"/>
          <w:rtl/>
        </w:rPr>
      </w:pPr>
      <w:r w:rsidRPr="006F00B2">
        <w:rPr>
          <w:rFonts w:asciiTheme="minorBidi" w:hAnsiTheme="minorBidi" w:cstheme="minorBidi"/>
          <w:rtl/>
        </w:rPr>
        <w:t>הקפידו על אנגלית תקינה וערכו הגהה לתרשים.</w:t>
      </w:r>
    </w:p>
    <w:p w14:paraId="611729A6" w14:textId="6F8311B4" w:rsidR="00091CCC" w:rsidRPr="006F00B2" w:rsidRDefault="00A3364C" w:rsidP="005737B7">
      <w:pPr>
        <w:pStyle w:val="ListParagraph"/>
        <w:numPr>
          <w:ilvl w:val="0"/>
          <w:numId w:val="17"/>
        </w:numPr>
        <w:spacing w:after="120" w:line="240" w:lineRule="auto"/>
        <w:contextualSpacing w:val="0"/>
        <w:rPr>
          <w:rFonts w:asciiTheme="minorBidi" w:hAnsiTheme="minorBidi" w:cstheme="minorBidi"/>
        </w:rPr>
      </w:pPr>
      <w:r>
        <w:rPr>
          <w:rFonts w:asciiTheme="minorBidi" w:hAnsiTheme="minorBidi" w:cstheme="minorBidi" w:hint="cs"/>
          <w:rtl/>
        </w:rPr>
        <w:t xml:space="preserve">אין לכלול בתרשים </w:t>
      </w:r>
      <w:r w:rsidR="00091CCC" w:rsidRPr="006F00B2">
        <w:rPr>
          <w:rFonts w:asciiTheme="minorBidi" w:hAnsiTheme="minorBidi" w:cstheme="minorBidi"/>
          <w:rtl/>
        </w:rPr>
        <w:t>שדות מחושבים</w:t>
      </w:r>
      <w:r w:rsidR="0026797E" w:rsidRPr="006F00B2">
        <w:rPr>
          <w:rFonts w:asciiTheme="minorBidi" w:hAnsiTheme="minorBidi" w:cstheme="minorBidi"/>
          <w:rtl/>
        </w:rPr>
        <w:t>,</w:t>
      </w:r>
      <w:r>
        <w:rPr>
          <w:rFonts w:asciiTheme="minorBidi" w:hAnsiTheme="minorBidi" w:cstheme="minorBidi" w:hint="cs"/>
          <w:rtl/>
        </w:rPr>
        <w:t xml:space="preserve"> שנגזרים משדות אחרים </w:t>
      </w:r>
      <w:r>
        <w:rPr>
          <w:rFonts w:asciiTheme="minorBidi" w:hAnsiTheme="minorBidi" w:cstheme="minorBidi"/>
          <w:rtl/>
        </w:rPr>
        <w:t>–</w:t>
      </w:r>
      <w:r>
        <w:rPr>
          <w:rFonts w:asciiTheme="minorBidi" w:hAnsiTheme="minorBidi" w:cstheme="minorBidi" w:hint="cs"/>
          <w:rtl/>
        </w:rPr>
        <w:t xml:space="preserve"> למשל, </w:t>
      </w:r>
      <w:r w:rsidR="0026797E" w:rsidRPr="006F00B2">
        <w:rPr>
          <w:rFonts w:asciiTheme="minorBidi" w:hAnsiTheme="minorBidi" w:cstheme="minorBidi"/>
          <w:rtl/>
        </w:rPr>
        <w:t>מחיר כולל להזמנה,</w:t>
      </w:r>
      <w:r w:rsidR="00091CCC" w:rsidRPr="006F00B2">
        <w:rPr>
          <w:rFonts w:asciiTheme="minorBidi" w:hAnsiTheme="minorBidi" w:cstheme="minorBidi"/>
          <w:rtl/>
        </w:rPr>
        <w:t xml:space="preserve"> </w:t>
      </w:r>
      <w:r>
        <w:rPr>
          <w:rFonts w:asciiTheme="minorBidi" w:hAnsiTheme="minorBidi" w:cstheme="minorBidi" w:hint="cs"/>
          <w:rtl/>
        </w:rPr>
        <w:t>גיל (אם צוין תאריך הלידה), סכום ההנחה בפועל (אם צויין שיעור ההנחה באחוזים), וכד'.</w:t>
      </w:r>
    </w:p>
    <w:p w14:paraId="7F1BC5FC" w14:textId="26D08521" w:rsidR="00091CCC" w:rsidRPr="006F00B2" w:rsidRDefault="00091CCC" w:rsidP="005737B7">
      <w:pPr>
        <w:pStyle w:val="ListParagraph"/>
        <w:numPr>
          <w:ilvl w:val="0"/>
          <w:numId w:val="17"/>
        </w:numPr>
        <w:spacing w:after="120" w:line="240" w:lineRule="auto"/>
        <w:contextualSpacing w:val="0"/>
        <w:rPr>
          <w:rFonts w:asciiTheme="minorBidi" w:hAnsiTheme="minorBidi" w:cstheme="minorBidi"/>
        </w:rPr>
      </w:pPr>
      <w:r w:rsidRPr="006F00B2">
        <w:rPr>
          <w:rFonts w:asciiTheme="minorBidi" w:hAnsiTheme="minorBidi" w:cstheme="minorBidi"/>
          <w:rtl/>
        </w:rPr>
        <w:t>ניתן להכליל את שיטת התשלום לכרטיסי אשראי בלבד – אין צורך ליצור ישות עבור כל שיטת תשלום נוספת (</w:t>
      </w:r>
      <w:r w:rsidR="00754E8B" w:rsidRPr="006F00B2">
        <w:rPr>
          <w:rFonts w:asciiTheme="minorBidi" w:hAnsiTheme="minorBidi" w:cstheme="minorBidi"/>
        </w:rPr>
        <w:t>G</w:t>
      </w:r>
      <w:r w:rsidRPr="006F00B2">
        <w:rPr>
          <w:rFonts w:asciiTheme="minorBidi" w:hAnsiTheme="minorBidi" w:cstheme="minorBidi"/>
        </w:rPr>
        <w:t xml:space="preserve">oogle pay, </w:t>
      </w:r>
      <w:r w:rsidR="00754E8B" w:rsidRPr="006F00B2">
        <w:rPr>
          <w:rFonts w:asciiTheme="minorBidi" w:hAnsiTheme="minorBidi" w:cstheme="minorBidi"/>
        </w:rPr>
        <w:t>P</w:t>
      </w:r>
      <w:r w:rsidRPr="006F00B2">
        <w:rPr>
          <w:rFonts w:asciiTheme="minorBidi" w:hAnsiTheme="minorBidi" w:cstheme="minorBidi"/>
        </w:rPr>
        <w:t>aypal</w:t>
      </w:r>
      <w:r w:rsidRPr="006F00B2">
        <w:rPr>
          <w:rFonts w:asciiTheme="minorBidi" w:hAnsiTheme="minorBidi" w:cstheme="minorBidi"/>
          <w:rtl/>
        </w:rPr>
        <w:t xml:space="preserve"> וכו').</w:t>
      </w:r>
    </w:p>
    <w:p w14:paraId="22578EFA" w14:textId="07346551" w:rsidR="00091CCC" w:rsidRPr="006F00B2" w:rsidRDefault="002220FD" w:rsidP="005737B7">
      <w:pPr>
        <w:pStyle w:val="ListParagraph"/>
        <w:numPr>
          <w:ilvl w:val="0"/>
          <w:numId w:val="17"/>
        </w:numPr>
        <w:spacing w:after="120" w:line="240" w:lineRule="auto"/>
        <w:contextualSpacing w:val="0"/>
        <w:rPr>
          <w:rFonts w:asciiTheme="minorBidi" w:hAnsiTheme="minorBidi" w:cstheme="minorBidi"/>
        </w:rPr>
      </w:pPr>
      <w:r w:rsidRPr="006F00B2">
        <w:rPr>
          <w:rFonts w:asciiTheme="minorBidi" w:hAnsiTheme="minorBidi" w:cstheme="minorBidi"/>
          <w:rtl/>
        </w:rPr>
        <w:t xml:space="preserve">במקרה של ריבוי שדות - </w:t>
      </w:r>
      <w:r w:rsidR="00091CCC" w:rsidRPr="006F00B2">
        <w:rPr>
          <w:rFonts w:asciiTheme="minorBidi" w:hAnsiTheme="minorBidi" w:cstheme="minorBidi"/>
          <w:rtl/>
        </w:rPr>
        <w:t xml:space="preserve">אין צורך לפרט את כל השדות העולים מהאתר, אלא לבחור מדגמית מספר סביר שייצג אותם. לדוגמא </w:t>
      </w:r>
      <w:r w:rsidRPr="006F00B2">
        <w:rPr>
          <w:rFonts w:asciiTheme="minorBidi" w:hAnsiTheme="minorBidi" w:cstheme="minorBidi"/>
          <w:rtl/>
        </w:rPr>
        <w:t>–</w:t>
      </w:r>
      <w:r w:rsidR="00091CCC" w:rsidRPr="006F00B2">
        <w:rPr>
          <w:rFonts w:asciiTheme="minorBidi" w:hAnsiTheme="minorBidi" w:cstheme="minorBidi"/>
          <w:rtl/>
        </w:rPr>
        <w:t xml:space="preserve"> </w:t>
      </w:r>
      <w:r w:rsidRPr="006F00B2">
        <w:rPr>
          <w:rFonts w:asciiTheme="minorBidi" w:hAnsiTheme="minorBidi" w:cstheme="minorBidi"/>
          <w:rtl/>
        </w:rPr>
        <w:t>אם באתר ניתן להגיש בקשה לפרויקט התנדבות מסוים ונדרש למלא פרטים רבים, ניתן ליצור שדות רק לחלקם, אך להקפיד לייצג את כל סוגי השדות המופיעים</w:t>
      </w:r>
      <w:r w:rsidRPr="006F00B2">
        <w:rPr>
          <w:rFonts w:asciiTheme="minorBidi" w:hAnsiTheme="minorBidi" w:cstheme="minorBidi"/>
        </w:rPr>
        <w:t xml:space="preserve"> </w:t>
      </w:r>
      <w:r w:rsidRPr="006F00B2">
        <w:rPr>
          <w:rFonts w:asciiTheme="minorBidi" w:hAnsiTheme="minorBidi" w:cstheme="minorBidi"/>
          <w:rtl/>
        </w:rPr>
        <w:t xml:space="preserve"> בבקשה.</w:t>
      </w:r>
    </w:p>
    <w:p w14:paraId="01326809" w14:textId="722A6BC6" w:rsidR="00091CCC" w:rsidRPr="006F00B2" w:rsidRDefault="00754E8B" w:rsidP="005737B7">
      <w:pPr>
        <w:pStyle w:val="ListParagraph"/>
        <w:numPr>
          <w:ilvl w:val="0"/>
          <w:numId w:val="17"/>
        </w:numPr>
        <w:spacing w:after="120" w:line="240" w:lineRule="auto"/>
        <w:contextualSpacing w:val="0"/>
        <w:rPr>
          <w:rFonts w:asciiTheme="minorBidi" w:hAnsiTheme="minorBidi" w:cstheme="minorBidi"/>
        </w:rPr>
      </w:pPr>
      <w:r w:rsidRPr="006F00B2">
        <w:rPr>
          <w:rFonts w:asciiTheme="minorBidi" w:hAnsiTheme="minorBidi" w:cstheme="minorBidi"/>
          <w:rtl/>
        </w:rPr>
        <w:t xml:space="preserve">השתדלו לממש </w:t>
      </w:r>
      <w:r w:rsidR="00091CCC" w:rsidRPr="006F00B2">
        <w:rPr>
          <w:rFonts w:asciiTheme="minorBidi" w:hAnsiTheme="minorBidi" w:cstheme="minorBidi"/>
          <w:rtl/>
        </w:rPr>
        <w:t xml:space="preserve">מודל "רזה" ככל הניתן – הימנעו מקשרים מיותרים, מזהים ארוכים ורשומות עם ערכים חוזרים. </w:t>
      </w:r>
    </w:p>
    <w:p w14:paraId="17AED0B5" w14:textId="3C294934" w:rsidR="0082409E" w:rsidRPr="006F00B2" w:rsidRDefault="0082409E" w:rsidP="005737B7">
      <w:pPr>
        <w:spacing w:after="120" w:line="240" w:lineRule="auto"/>
        <w:rPr>
          <w:rFonts w:asciiTheme="minorBidi" w:hAnsiTheme="minorBidi" w:cstheme="minorBidi"/>
          <w:rtl/>
        </w:rPr>
      </w:pPr>
      <w:r w:rsidRPr="006F00B2">
        <w:rPr>
          <w:rFonts w:asciiTheme="minorBidi" w:hAnsiTheme="minorBidi" w:cstheme="minorBidi"/>
          <w:rtl/>
        </w:rPr>
        <w:t xml:space="preserve">מכיוון שזו ההתנסות הראשונה שלכם במידול ויצירת </w:t>
      </w:r>
      <w:r w:rsidRPr="006F00B2">
        <w:rPr>
          <w:rFonts w:asciiTheme="minorBidi" w:hAnsiTheme="minorBidi" w:cstheme="minorBidi"/>
        </w:rPr>
        <w:t>ERD</w:t>
      </w:r>
      <w:r w:rsidRPr="006F00B2">
        <w:rPr>
          <w:rFonts w:asciiTheme="minorBidi" w:hAnsiTheme="minorBidi" w:cstheme="minorBidi"/>
          <w:rtl/>
        </w:rPr>
        <w:t xml:space="preserve"> –  המטרה בחלק זה היא שתעשו כמיטב יכולתכם ותקבלו משוב מצוות הקורס לקראת הכנת תרשים מלא. אנו לא מצפים שהתרשים שתיצרו הפעם יהיה מושלם – אך הציפייה עדיין שתשקיעו בו מאמץ ומחשבה ראויים.</w:t>
      </w:r>
    </w:p>
    <w:p w14:paraId="0609CD86" w14:textId="08931F3F" w:rsidR="00754E8B" w:rsidRPr="006F00B2" w:rsidRDefault="00754E8B" w:rsidP="005737B7">
      <w:pPr>
        <w:bidi w:val="0"/>
        <w:spacing w:after="120" w:line="240" w:lineRule="auto"/>
        <w:jc w:val="left"/>
        <w:rPr>
          <w:rFonts w:asciiTheme="minorBidi" w:hAnsiTheme="minorBidi" w:cstheme="minorBidi"/>
          <w:b/>
          <w:bCs/>
          <w:rtl/>
        </w:rPr>
      </w:pPr>
    </w:p>
    <w:p w14:paraId="28895D2A" w14:textId="3D58783F" w:rsidR="0082409E" w:rsidRPr="006F00B2" w:rsidRDefault="0082409E" w:rsidP="005737B7">
      <w:pPr>
        <w:spacing w:after="120" w:line="240" w:lineRule="auto"/>
        <w:rPr>
          <w:rFonts w:asciiTheme="minorBidi" w:hAnsiTheme="minorBidi" w:cstheme="minorBidi"/>
          <w:b/>
          <w:bCs/>
          <w:rtl/>
        </w:rPr>
      </w:pPr>
      <w:r w:rsidRPr="006F00B2">
        <w:rPr>
          <w:rFonts w:asciiTheme="minorBidi" w:hAnsiTheme="minorBidi" w:cstheme="minorBidi"/>
          <w:b/>
          <w:bCs/>
          <w:rtl/>
        </w:rPr>
        <w:t xml:space="preserve">הציון על מטלה זו יינתן לפי מדרגות הניקוד הבאות:  </w:t>
      </w:r>
    </w:p>
    <w:p w14:paraId="38C7CA95" w14:textId="77777777" w:rsidR="0082409E" w:rsidRPr="006F00B2" w:rsidRDefault="0082409E" w:rsidP="005737B7">
      <w:pPr>
        <w:pStyle w:val="CommentText"/>
        <w:numPr>
          <w:ilvl w:val="0"/>
          <w:numId w:val="18"/>
        </w:numPr>
        <w:spacing w:after="120" w:line="240" w:lineRule="auto"/>
        <w:rPr>
          <w:rFonts w:asciiTheme="minorBidi" w:hAnsiTheme="minorBidi" w:cstheme="minorBidi"/>
          <w:sz w:val="22"/>
          <w:szCs w:val="22"/>
          <w:rtl/>
          <w:lang w:val="en-US" w:eastAsia="en-US"/>
        </w:rPr>
      </w:pPr>
      <w:r w:rsidRPr="006F00B2">
        <w:rPr>
          <w:rFonts w:asciiTheme="minorBidi" w:hAnsiTheme="minorBidi" w:cstheme="minorBidi"/>
          <w:sz w:val="22"/>
          <w:szCs w:val="22"/>
          <w:rtl/>
          <w:lang w:val="en-US" w:eastAsia="en-US"/>
        </w:rPr>
        <w:t>30 – תרשים איכותי ומושקע, עם טעויות מינוריות בודדות לכל היותר</w:t>
      </w:r>
    </w:p>
    <w:p w14:paraId="63B3840D" w14:textId="515308E4" w:rsidR="0082409E" w:rsidRPr="006F00B2" w:rsidRDefault="0082409E" w:rsidP="005737B7">
      <w:pPr>
        <w:pStyle w:val="CommentText"/>
        <w:numPr>
          <w:ilvl w:val="0"/>
          <w:numId w:val="18"/>
        </w:numPr>
        <w:spacing w:after="120" w:line="240" w:lineRule="auto"/>
        <w:rPr>
          <w:rFonts w:asciiTheme="minorBidi" w:hAnsiTheme="minorBidi" w:cstheme="minorBidi"/>
          <w:sz w:val="22"/>
          <w:szCs w:val="22"/>
          <w:rtl/>
          <w:lang w:val="en-US" w:eastAsia="en-US"/>
        </w:rPr>
      </w:pPr>
      <w:r w:rsidRPr="006F00B2">
        <w:rPr>
          <w:rFonts w:asciiTheme="minorBidi" w:hAnsiTheme="minorBidi" w:cstheme="minorBidi"/>
          <w:sz w:val="22"/>
          <w:szCs w:val="22"/>
          <w:rtl/>
          <w:lang w:val="en-US" w:eastAsia="en-US"/>
        </w:rPr>
        <w:t xml:space="preserve">20 – תרשים שניכר שהושקעו בו חשיבה ומאמץ, אך יש בו מספר טעויות עקרוניות </w:t>
      </w:r>
    </w:p>
    <w:p w14:paraId="78DDE353" w14:textId="1F096308" w:rsidR="0082409E" w:rsidRPr="006F00B2" w:rsidRDefault="0082409E" w:rsidP="005737B7">
      <w:pPr>
        <w:pStyle w:val="CommentText"/>
        <w:numPr>
          <w:ilvl w:val="0"/>
          <w:numId w:val="18"/>
        </w:numPr>
        <w:spacing w:after="120" w:line="240" w:lineRule="auto"/>
        <w:rPr>
          <w:rFonts w:asciiTheme="minorBidi" w:hAnsiTheme="minorBidi" w:cstheme="minorBidi"/>
          <w:sz w:val="22"/>
          <w:szCs w:val="22"/>
          <w:rtl/>
          <w:lang w:val="en-US" w:eastAsia="en-US"/>
        </w:rPr>
      </w:pPr>
      <w:r w:rsidRPr="006F00B2">
        <w:rPr>
          <w:rFonts w:asciiTheme="minorBidi" w:hAnsiTheme="minorBidi" w:cstheme="minorBidi"/>
          <w:sz w:val="22"/>
          <w:szCs w:val="22"/>
          <w:rtl/>
          <w:lang w:val="en-US" w:eastAsia="en-US"/>
        </w:rPr>
        <w:t>10 – תרשים שהושקע בו מאמץ אך הוא שגוי מיסודו, ומצביע על כשל משמעותי בהבנת החומר</w:t>
      </w:r>
    </w:p>
    <w:p w14:paraId="7366E9F9" w14:textId="77777777" w:rsidR="0082409E" w:rsidRPr="006F00B2" w:rsidRDefault="0082409E" w:rsidP="005737B7">
      <w:pPr>
        <w:pStyle w:val="ListParagraph"/>
        <w:numPr>
          <w:ilvl w:val="0"/>
          <w:numId w:val="18"/>
        </w:numPr>
        <w:spacing w:after="120" w:line="240" w:lineRule="auto"/>
        <w:contextualSpacing w:val="0"/>
        <w:rPr>
          <w:rFonts w:asciiTheme="minorBidi" w:hAnsiTheme="minorBidi" w:cstheme="minorBidi"/>
          <w:rtl/>
        </w:rPr>
      </w:pPr>
      <w:r w:rsidRPr="006F00B2">
        <w:rPr>
          <w:rFonts w:asciiTheme="minorBidi" w:hAnsiTheme="minorBidi" w:cstheme="minorBidi"/>
          <w:rtl/>
        </w:rPr>
        <w:t>0 – אי הגשת תרשים, או תרשים המעיד על זלזול מוחלט</w:t>
      </w:r>
    </w:p>
    <w:p w14:paraId="4E2AFB5A" w14:textId="358E62F2" w:rsidR="0082409E" w:rsidRPr="006F00B2" w:rsidRDefault="0082409E" w:rsidP="005737B7">
      <w:pPr>
        <w:spacing w:after="120" w:line="240" w:lineRule="auto"/>
        <w:rPr>
          <w:rFonts w:asciiTheme="minorBidi" w:hAnsiTheme="minorBidi" w:cstheme="minorBidi"/>
          <w:rtl/>
        </w:rPr>
      </w:pPr>
      <w:r w:rsidRPr="006F00B2">
        <w:rPr>
          <w:rFonts w:asciiTheme="minorBidi" w:hAnsiTheme="minorBidi" w:cstheme="minorBidi"/>
          <w:b/>
          <w:bCs/>
          <w:rtl/>
        </w:rPr>
        <w:t>קבלת ציון 10 ומטה על מטלה זו יחשב כהגשה לא קבילה</w:t>
      </w:r>
      <w:r w:rsidRPr="006F00B2">
        <w:rPr>
          <w:rFonts w:asciiTheme="minorBidi" w:hAnsiTheme="minorBidi" w:cstheme="minorBidi"/>
          <w:rtl/>
        </w:rPr>
        <w:t xml:space="preserve">, והצוות יידרש לבצע ולהגיש את המטלה לבדיקה חוזרת. </w:t>
      </w:r>
      <w:r w:rsidR="002B3832" w:rsidRPr="006F00B2">
        <w:rPr>
          <w:rFonts w:asciiTheme="minorBidi" w:hAnsiTheme="minorBidi" w:cstheme="minorBidi"/>
          <w:rtl/>
        </w:rPr>
        <w:t xml:space="preserve">הציון המקסימלי האפשרי </w:t>
      </w:r>
      <w:r w:rsidRPr="006F00B2">
        <w:rPr>
          <w:rFonts w:asciiTheme="minorBidi" w:hAnsiTheme="minorBidi" w:cstheme="minorBidi"/>
          <w:rtl/>
        </w:rPr>
        <w:t>במקרה של דרישה להגשה חוזרת יעמוד על 20.</w:t>
      </w:r>
    </w:p>
    <w:p w14:paraId="72D3A876" w14:textId="247F8C76" w:rsidR="000A6CC4" w:rsidRPr="006F00B2" w:rsidRDefault="005737B7" w:rsidP="005737B7">
      <w:pPr>
        <w:spacing w:after="120" w:line="240" w:lineRule="auto"/>
        <w:rPr>
          <w:rFonts w:asciiTheme="minorBidi" w:hAnsiTheme="minorBidi" w:cstheme="minorBidi"/>
          <w:b/>
          <w:bCs/>
          <w:rtl/>
        </w:rPr>
      </w:pPr>
      <w:r w:rsidRPr="006F00B2">
        <w:rPr>
          <w:rFonts w:asciiTheme="minorBidi" w:hAnsiTheme="minorBidi" w:cstheme="minorBidi"/>
          <w:b/>
          <w:bCs/>
          <w:rtl/>
        </w:rPr>
        <w:lastRenderedPageBreak/>
        <w:t xml:space="preserve">להלן המחשה של </w:t>
      </w:r>
      <w:r w:rsidR="00C25791">
        <w:rPr>
          <w:rFonts w:asciiTheme="minorBidi" w:hAnsiTheme="minorBidi" w:cstheme="minorBidi" w:hint="cs"/>
          <w:b/>
          <w:bCs/>
          <w:rtl/>
        </w:rPr>
        <w:t>מודל</w:t>
      </w:r>
      <w:r w:rsidR="0082409E" w:rsidRPr="006F00B2">
        <w:rPr>
          <w:rFonts w:asciiTheme="minorBidi" w:hAnsiTheme="minorBidi" w:cstheme="minorBidi"/>
          <w:b/>
          <w:bCs/>
          <w:rtl/>
        </w:rPr>
        <w:t xml:space="preserve"> </w:t>
      </w:r>
      <w:r w:rsidR="0082409E" w:rsidRPr="006F00B2">
        <w:rPr>
          <w:rFonts w:asciiTheme="minorBidi" w:hAnsiTheme="minorBidi" w:cstheme="minorBidi"/>
          <w:b/>
          <w:bCs/>
        </w:rPr>
        <w:t>ERD</w:t>
      </w:r>
      <w:r w:rsidRPr="006F00B2">
        <w:rPr>
          <w:rFonts w:asciiTheme="minorBidi" w:hAnsiTheme="minorBidi" w:cstheme="minorBidi"/>
          <w:b/>
          <w:bCs/>
          <w:rtl/>
        </w:rPr>
        <w:t xml:space="preserve">, בהתאם לכללי הרישום שנלמדו בקורס. </w:t>
      </w:r>
    </w:p>
    <w:p w14:paraId="7001CB7B" w14:textId="612FB658" w:rsidR="005737B7" w:rsidRPr="006F00B2" w:rsidRDefault="005737B7" w:rsidP="005737B7">
      <w:pPr>
        <w:pStyle w:val="ListParagraph"/>
        <w:numPr>
          <w:ilvl w:val="0"/>
          <w:numId w:val="16"/>
        </w:numPr>
        <w:spacing w:after="120" w:line="240" w:lineRule="auto"/>
        <w:contextualSpacing w:val="0"/>
        <w:rPr>
          <w:rFonts w:asciiTheme="minorBidi" w:hAnsiTheme="minorBidi" w:cstheme="minorBidi"/>
          <w:rtl/>
        </w:rPr>
      </w:pPr>
      <w:r w:rsidRPr="006F00B2">
        <w:rPr>
          <w:rFonts w:asciiTheme="minorBidi" w:hAnsiTheme="minorBidi" w:cstheme="minorBidi"/>
          <w:rtl/>
        </w:rPr>
        <w:t>האובייקטים המוצגים בתרשים הם לצורך המחשת סגנון רישום בלבד, ואין לייחס להם משמעות מעבר לכך.</w:t>
      </w:r>
    </w:p>
    <w:p w14:paraId="770606E4" w14:textId="3D2D01D0" w:rsidR="00782943" w:rsidRPr="006F00B2" w:rsidRDefault="00782943" w:rsidP="005737B7">
      <w:pPr>
        <w:spacing w:after="120" w:line="240" w:lineRule="auto"/>
        <w:rPr>
          <w:rFonts w:asciiTheme="minorBidi" w:hAnsiTheme="minorBidi" w:cstheme="minorBidi"/>
          <w:rtl/>
        </w:rPr>
      </w:pPr>
    </w:p>
    <w:p w14:paraId="02AB5D03" w14:textId="6FCE7304" w:rsidR="00782943" w:rsidRPr="006F00B2" w:rsidRDefault="005737B7" w:rsidP="005737B7">
      <w:pPr>
        <w:spacing w:after="120" w:line="240" w:lineRule="auto"/>
        <w:rPr>
          <w:rFonts w:asciiTheme="minorBidi" w:hAnsiTheme="minorBidi" w:cstheme="minorBidi"/>
          <w:rtl/>
        </w:rPr>
      </w:pPr>
      <w:r w:rsidRPr="006F00B2">
        <w:rPr>
          <w:rFonts w:asciiTheme="minorBidi" w:hAnsiTheme="minorBidi" w:cstheme="minorBidi"/>
          <w:noProof/>
          <w:rtl/>
        </w:rPr>
        <w:drawing>
          <wp:inline distT="0" distB="0" distL="0" distR="0" wp14:anchorId="18422D47" wp14:editId="086AC5D7">
            <wp:extent cx="6217764" cy="3971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6222971" cy="3975252"/>
                    </a:xfrm>
                    <a:prstGeom prst="rect">
                      <a:avLst/>
                    </a:prstGeom>
                    <a:noFill/>
                    <a:ln>
                      <a:noFill/>
                    </a:ln>
                  </pic:spPr>
                </pic:pic>
              </a:graphicData>
            </a:graphic>
          </wp:inline>
        </w:drawing>
      </w:r>
    </w:p>
    <w:p w14:paraId="4918104A" w14:textId="7D6DE9EC" w:rsidR="00782943" w:rsidRDefault="00782943" w:rsidP="005737B7">
      <w:pPr>
        <w:spacing w:after="120" w:line="240" w:lineRule="auto"/>
        <w:rPr>
          <w:rFonts w:asciiTheme="minorBidi" w:hAnsiTheme="minorBidi" w:cstheme="minorBidi"/>
          <w:rtl/>
        </w:rPr>
      </w:pPr>
    </w:p>
    <w:p w14:paraId="7CB3EEC7" w14:textId="1DDC45CD" w:rsidR="00FB1638" w:rsidRDefault="00FB1638" w:rsidP="005737B7">
      <w:pPr>
        <w:spacing w:after="120" w:line="240" w:lineRule="auto"/>
        <w:rPr>
          <w:rFonts w:asciiTheme="minorBidi" w:hAnsiTheme="minorBidi" w:cstheme="minorBidi"/>
          <w:rtl/>
        </w:rPr>
      </w:pPr>
    </w:p>
    <w:p w14:paraId="266E868B" w14:textId="792C3764" w:rsidR="00FB1638" w:rsidRDefault="00FB1638" w:rsidP="005737B7">
      <w:pPr>
        <w:spacing w:after="120" w:line="240" w:lineRule="auto"/>
        <w:rPr>
          <w:rFonts w:asciiTheme="minorBidi" w:hAnsiTheme="minorBidi" w:cstheme="minorBidi"/>
          <w:rtl/>
        </w:rPr>
      </w:pPr>
    </w:p>
    <w:p w14:paraId="305600AC" w14:textId="6E649E5F" w:rsidR="00FB1638" w:rsidRDefault="00FB1638" w:rsidP="005737B7">
      <w:pPr>
        <w:spacing w:after="120" w:line="240" w:lineRule="auto"/>
        <w:rPr>
          <w:rFonts w:asciiTheme="minorBidi" w:hAnsiTheme="minorBidi" w:cstheme="minorBidi"/>
          <w:rtl/>
        </w:rPr>
      </w:pPr>
    </w:p>
    <w:p w14:paraId="251CA530" w14:textId="77777777" w:rsidR="00FB1638" w:rsidRPr="006F00B2" w:rsidRDefault="00FB1638" w:rsidP="005737B7">
      <w:pPr>
        <w:spacing w:after="120" w:line="240" w:lineRule="auto"/>
        <w:rPr>
          <w:rFonts w:asciiTheme="minorBidi" w:hAnsiTheme="minorBidi" w:cstheme="minorBidi"/>
          <w:rtl/>
        </w:rPr>
      </w:pPr>
    </w:p>
    <w:p w14:paraId="25E36604" w14:textId="77777777" w:rsidR="00FB1638" w:rsidRPr="0088055E" w:rsidRDefault="00FB1638" w:rsidP="00FB1638">
      <w:pPr>
        <w:spacing w:after="120"/>
        <w:jc w:val="center"/>
        <w:rPr>
          <w:rFonts w:asciiTheme="minorBidi" w:hAnsiTheme="minorBidi" w:cstheme="minorBidi"/>
          <w:b/>
          <w:bCs/>
          <w:color w:val="548DD4"/>
          <w:sz w:val="32"/>
          <w:szCs w:val="32"/>
          <w:rtl/>
        </w:rPr>
      </w:pPr>
      <w:r w:rsidRPr="0088055E">
        <w:rPr>
          <w:rFonts w:asciiTheme="minorBidi" w:hAnsiTheme="minorBidi" w:cstheme="minorBidi"/>
          <w:b/>
          <w:bCs/>
          <w:color w:val="548DD4"/>
          <w:sz w:val="32"/>
          <w:szCs w:val="32"/>
          <w:rtl/>
        </w:rPr>
        <w:t>בהצלחה!</w:t>
      </w:r>
    </w:p>
    <w:p w14:paraId="3CF2A370" w14:textId="48D24F24" w:rsidR="00407764" w:rsidRDefault="00407764">
      <w:pPr>
        <w:bidi w:val="0"/>
        <w:spacing w:after="0" w:line="240" w:lineRule="auto"/>
        <w:jc w:val="left"/>
        <w:rPr>
          <w:rFonts w:ascii="Tahoma" w:hAnsi="Tahoma"/>
          <w:rtl/>
        </w:rPr>
      </w:pPr>
      <w:r>
        <w:rPr>
          <w:rFonts w:ascii="Tahoma" w:hAnsi="Tahoma"/>
          <w:rtl/>
        </w:rPr>
        <w:br w:type="page"/>
      </w:r>
    </w:p>
    <w:p w14:paraId="7830D100" w14:textId="77777777" w:rsidR="00407764" w:rsidRDefault="00407764" w:rsidP="00407764">
      <w:pPr>
        <w:spacing w:after="120" w:line="360" w:lineRule="auto"/>
        <w:jc w:val="left"/>
        <w:rPr>
          <w:rFonts w:ascii="Tahoma" w:eastAsia="Tahoma" w:hAnsi="Tahoma"/>
          <w:u w:val="single"/>
        </w:rPr>
      </w:pPr>
      <w:r>
        <w:rPr>
          <w:rFonts w:ascii="Tahoma" w:eastAsia="Tahoma" w:hAnsi="Tahoma"/>
          <w:noProof/>
          <w:u w:val="single"/>
        </w:rPr>
        <w:lastRenderedPageBreak/>
        <w:drawing>
          <wp:anchor distT="57150" distB="57150" distL="57150" distR="57150" simplePos="0" relativeHeight="251663360" behindDoc="0" locked="0" layoutInCell="1" hidden="0" allowOverlap="1" wp14:anchorId="7F94AD97" wp14:editId="755865EF">
            <wp:simplePos x="0" y="0"/>
            <wp:positionH relativeFrom="margin">
              <wp:posOffset>10795</wp:posOffset>
            </wp:positionH>
            <wp:positionV relativeFrom="page">
              <wp:posOffset>1173537</wp:posOffset>
            </wp:positionV>
            <wp:extent cx="5929630" cy="2498090"/>
            <wp:effectExtent l="0" t="0" r="0" b="0"/>
            <wp:wrapSquare wrapText="bothSides" distT="57150" distB="57150" distL="57150" distR="57150"/>
            <wp:docPr id="6" name="image5.png" descr="A diagram of a gift card&#10;&#10;Description automatically generated"/>
            <wp:cNvGraphicFramePr/>
            <a:graphic xmlns:a="http://schemas.openxmlformats.org/drawingml/2006/main">
              <a:graphicData uri="http://schemas.openxmlformats.org/drawingml/2006/picture">
                <pic:pic xmlns:pic="http://schemas.openxmlformats.org/drawingml/2006/picture">
                  <pic:nvPicPr>
                    <pic:cNvPr id="6" name="image5.png" descr="A diagram of a gift card&#10;&#10;Description automatically generated"/>
                    <pic:cNvPicPr preferRelativeResize="0"/>
                  </pic:nvPicPr>
                  <pic:blipFill>
                    <a:blip r:embed="rId39"/>
                    <a:srcRect b="884"/>
                    <a:stretch>
                      <a:fillRect/>
                    </a:stretch>
                  </pic:blipFill>
                  <pic:spPr>
                    <a:xfrm>
                      <a:off x="0" y="0"/>
                      <a:ext cx="5929630" cy="2498090"/>
                    </a:xfrm>
                    <a:prstGeom prst="rect">
                      <a:avLst/>
                    </a:prstGeom>
                    <a:ln/>
                  </pic:spPr>
                </pic:pic>
              </a:graphicData>
            </a:graphic>
            <wp14:sizeRelH relativeFrom="margin">
              <wp14:pctWidth>0</wp14:pctWidth>
            </wp14:sizeRelH>
            <wp14:sizeRelV relativeFrom="margin">
              <wp14:pctHeight>0</wp14:pctHeight>
            </wp14:sizeRelV>
          </wp:anchor>
        </w:drawing>
      </w:r>
      <w:r>
        <w:rPr>
          <w:rFonts w:ascii="Tahoma" w:eastAsia="Tahoma" w:hAnsi="Tahoma"/>
          <w:u w:val="single"/>
          <w:rtl/>
        </w:rPr>
        <w:t>תשובתנו:</w:t>
      </w:r>
    </w:p>
    <w:p w14:paraId="03CEEC75" w14:textId="77777777" w:rsidR="00407764" w:rsidRDefault="00407764" w:rsidP="00407764">
      <w:pPr>
        <w:spacing w:after="120" w:line="360" w:lineRule="auto"/>
        <w:jc w:val="left"/>
        <w:rPr>
          <w:rFonts w:ascii="Tahoma" w:eastAsia="Tahoma" w:hAnsi="Tahoma"/>
          <w:u w:val="single"/>
        </w:rPr>
      </w:pPr>
      <w:r>
        <w:rPr>
          <w:rFonts w:ascii="Tahoma" w:eastAsia="Tahoma" w:hAnsi="Tahoma"/>
          <w:u w:val="single"/>
          <w:rtl/>
        </w:rPr>
        <w:t>הנחות:</w:t>
      </w:r>
    </w:p>
    <w:p w14:paraId="3451F6EF" w14:textId="6A6EFE29" w:rsidR="00407764" w:rsidRDefault="00407764" w:rsidP="00407764">
      <w:pPr>
        <w:numPr>
          <w:ilvl w:val="0"/>
          <w:numId w:val="29"/>
        </w:numPr>
        <w:spacing w:after="0"/>
        <w:jc w:val="left"/>
        <w:rPr>
          <w:rFonts w:ascii="Tahoma" w:eastAsia="Tahoma" w:hAnsi="Tahoma"/>
        </w:rPr>
      </w:pPr>
      <w:r>
        <w:rPr>
          <w:rFonts w:ascii="Tahoma" w:eastAsia="Tahoma" w:hAnsi="Tahoma"/>
          <w:rtl/>
        </w:rPr>
        <w:t xml:space="preserve">לכל משתמש יכול להיות מספר רב של כתובות, ולכל כתובת </w:t>
      </w:r>
      <w:r w:rsidR="00DD0EEE">
        <w:rPr>
          <w:rFonts w:ascii="Tahoma" w:eastAsia="Tahoma" w:hAnsi="Tahoma" w:hint="cs"/>
          <w:rtl/>
        </w:rPr>
        <w:t>מסוימת</w:t>
      </w:r>
      <w:r>
        <w:rPr>
          <w:rFonts w:ascii="Tahoma" w:eastAsia="Tahoma" w:hAnsi="Tahoma"/>
          <w:rtl/>
        </w:rPr>
        <w:t xml:space="preserve"> של משתמש </w:t>
      </w:r>
      <w:r w:rsidR="00DD0EEE">
        <w:rPr>
          <w:rFonts w:ascii="Tahoma" w:eastAsia="Tahoma" w:hAnsi="Tahoma" w:hint="cs"/>
          <w:rtl/>
        </w:rPr>
        <w:t>מסוים</w:t>
      </w:r>
      <w:r>
        <w:rPr>
          <w:rFonts w:ascii="Tahoma" w:eastAsia="Tahoma" w:hAnsi="Tahoma"/>
          <w:rtl/>
        </w:rPr>
        <w:t xml:space="preserve"> יכול להיות צירוף ייחודי של שם וכתובת.</w:t>
      </w:r>
    </w:p>
    <w:p w14:paraId="477AEBAA" w14:textId="779FEDA6" w:rsidR="00407764" w:rsidRDefault="00407764" w:rsidP="00407764">
      <w:pPr>
        <w:numPr>
          <w:ilvl w:val="0"/>
          <w:numId w:val="29"/>
        </w:numPr>
        <w:spacing w:after="0"/>
        <w:jc w:val="left"/>
        <w:rPr>
          <w:rFonts w:ascii="Tahoma" w:eastAsia="Tahoma" w:hAnsi="Tahoma"/>
        </w:rPr>
      </w:pPr>
      <w:r>
        <w:rPr>
          <w:rFonts w:ascii="Tahoma" w:eastAsia="Tahoma" w:hAnsi="Tahoma"/>
          <w:rtl/>
        </w:rPr>
        <w:t xml:space="preserve">ניתן לממש קופון </w:t>
      </w:r>
      <w:r w:rsidR="00DD0EEE">
        <w:rPr>
          <w:rFonts w:ascii="Tahoma" w:eastAsia="Tahoma" w:hAnsi="Tahoma" w:hint="cs"/>
          <w:rtl/>
        </w:rPr>
        <w:t>מסוים</w:t>
      </w:r>
      <w:r>
        <w:rPr>
          <w:rFonts w:ascii="Tahoma" w:eastAsia="Tahoma" w:hAnsi="Tahoma"/>
          <w:rtl/>
        </w:rPr>
        <w:t xml:space="preserve"> בכמה הזמנות שונות, בהזמנה </w:t>
      </w:r>
      <w:r w:rsidR="00DD0EEE">
        <w:rPr>
          <w:rFonts w:ascii="Tahoma" w:eastAsia="Tahoma" w:hAnsi="Tahoma" w:hint="cs"/>
          <w:rtl/>
        </w:rPr>
        <w:t>מסוימת</w:t>
      </w:r>
      <w:r>
        <w:rPr>
          <w:rFonts w:ascii="Tahoma" w:eastAsia="Tahoma" w:hAnsi="Tahoma"/>
          <w:rtl/>
        </w:rPr>
        <w:t xml:space="preserve"> ניתן לממש עד קופון אחד.</w:t>
      </w:r>
    </w:p>
    <w:p w14:paraId="51AFC57A" w14:textId="21CA73D6" w:rsidR="00407764" w:rsidRDefault="00407764" w:rsidP="00407764">
      <w:pPr>
        <w:numPr>
          <w:ilvl w:val="0"/>
          <w:numId w:val="29"/>
        </w:numPr>
        <w:spacing w:after="120"/>
        <w:jc w:val="left"/>
        <w:rPr>
          <w:rFonts w:ascii="Tahoma" w:eastAsia="Tahoma" w:hAnsi="Tahoma"/>
        </w:rPr>
      </w:pPr>
      <w:r>
        <w:rPr>
          <w:rFonts w:ascii="Tahoma" w:eastAsia="Tahoma" w:hAnsi="Tahoma"/>
          <w:rtl/>
        </w:rPr>
        <w:t xml:space="preserve">מספר הזמנות, אם של משתמש </w:t>
      </w:r>
      <w:r w:rsidR="00DD0EEE">
        <w:rPr>
          <w:rFonts w:ascii="Tahoma" w:eastAsia="Tahoma" w:hAnsi="Tahoma" w:hint="cs"/>
          <w:rtl/>
        </w:rPr>
        <w:t>מסוים</w:t>
      </w:r>
      <w:r>
        <w:rPr>
          <w:rFonts w:ascii="Tahoma" w:eastAsia="Tahoma" w:hAnsi="Tahoma"/>
          <w:rtl/>
        </w:rPr>
        <w:t xml:space="preserve"> ואם ללא משתמש, יכולות להיות עם אותם פרטי לקוח בדיוק, ובהתאם צירוף של שם </w:t>
      </w:r>
      <w:r w:rsidR="00DD0EEE">
        <w:rPr>
          <w:rFonts w:ascii="Tahoma" w:eastAsia="Tahoma" w:hAnsi="Tahoma" w:hint="cs"/>
          <w:rtl/>
        </w:rPr>
        <w:t>מסוים</w:t>
      </w:r>
      <w:r>
        <w:rPr>
          <w:rFonts w:ascii="Tahoma" w:eastAsia="Tahoma" w:hAnsi="Tahoma"/>
          <w:rtl/>
        </w:rPr>
        <w:t xml:space="preserve"> וכתובת </w:t>
      </w:r>
      <w:r w:rsidR="00DD0EEE">
        <w:rPr>
          <w:rFonts w:ascii="Tahoma" w:eastAsia="Tahoma" w:hAnsi="Tahoma" w:hint="cs"/>
          <w:rtl/>
        </w:rPr>
        <w:t>מסוימת</w:t>
      </w:r>
      <w:r>
        <w:rPr>
          <w:rFonts w:ascii="Tahoma" w:eastAsia="Tahoma" w:hAnsi="Tahoma"/>
          <w:rtl/>
        </w:rPr>
        <w:t xml:space="preserve"> בפרטי הלקוח יהיה ייחודי.</w:t>
      </w:r>
    </w:p>
    <w:p w14:paraId="5F37C8AA" w14:textId="77777777" w:rsidR="00407764" w:rsidRDefault="00407764" w:rsidP="00407764">
      <w:pPr>
        <w:spacing w:after="120" w:line="360" w:lineRule="auto"/>
        <w:jc w:val="left"/>
        <w:rPr>
          <w:rFonts w:ascii="Tahoma" w:eastAsia="Tahoma" w:hAnsi="Tahoma"/>
        </w:rPr>
      </w:pPr>
      <w:r>
        <w:rPr>
          <w:rFonts w:ascii="Tahoma" w:eastAsia="Tahoma" w:hAnsi="Tahoma"/>
          <w:u w:val="single"/>
          <w:rtl/>
        </w:rPr>
        <w:t>הערות:</w:t>
      </w:r>
    </w:p>
    <w:p w14:paraId="7A19F872" w14:textId="77777777" w:rsidR="00407764" w:rsidRDefault="00407764" w:rsidP="00407764">
      <w:pPr>
        <w:numPr>
          <w:ilvl w:val="0"/>
          <w:numId w:val="28"/>
        </w:numPr>
        <w:spacing w:after="0"/>
        <w:jc w:val="left"/>
        <w:rPr>
          <w:rFonts w:ascii="Tahoma" w:eastAsia="Tahoma" w:hAnsi="Tahoma"/>
        </w:rPr>
      </w:pPr>
      <w:r>
        <w:rPr>
          <w:rFonts w:ascii="Tahoma" w:eastAsia="Tahoma" w:hAnsi="Tahoma"/>
          <w:rtl/>
        </w:rPr>
        <w:t xml:space="preserve">חשוב לציין כי כלל תהליך התשלום (בכל סוגי התשלום הזמינים באתר) מתקיים על בסיס שירותי התשלום שמסופקים לאתר. שירות תשלום חיצוני ושירות תשלום חצי-חיצוני של חברת </w:t>
      </w:r>
      <w:r>
        <w:rPr>
          <w:rFonts w:ascii="Tahoma" w:eastAsia="Tahoma" w:hAnsi="Tahoma"/>
        </w:rPr>
        <w:t>Shopify</w:t>
      </w:r>
      <w:r>
        <w:rPr>
          <w:rFonts w:ascii="Tahoma" w:eastAsia="Tahoma" w:hAnsi="Tahoma"/>
          <w:rtl/>
        </w:rPr>
        <w:t xml:space="preserve"> הנקראים </w:t>
      </w:r>
      <w:r>
        <w:rPr>
          <w:rFonts w:ascii="Tahoma" w:eastAsia="Tahoma" w:hAnsi="Tahoma"/>
        </w:rPr>
        <w:t>ShopPay</w:t>
      </w:r>
      <w:r>
        <w:rPr>
          <w:rFonts w:ascii="Tahoma" w:eastAsia="Tahoma" w:hAnsi="Tahoma"/>
          <w:rtl/>
        </w:rPr>
        <w:t xml:space="preserve">, ושירות תשלום חיצוני נוסף של חברת </w:t>
      </w:r>
      <w:r>
        <w:rPr>
          <w:rFonts w:ascii="Tahoma" w:eastAsia="Tahoma" w:hAnsi="Tahoma"/>
        </w:rPr>
        <w:t>Klarna</w:t>
      </w:r>
      <w:r>
        <w:rPr>
          <w:rFonts w:ascii="Tahoma" w:eastAsia="Tahoma" w:hAnsi="Tahoma"/>
          <w:rtl/>
        </w:rPr>
        <w:t xml:space="preserve"> (שירות תשלום חיצוני הוא שירות תשלום המבוצע באופן מלא מחוץ לאתר, שירות תשלום חצי-חיצוני הוא שירות תשלום בו פרטי התשלום ממולאים באתר שצורך את השירות ומועברים לנותן שירות התשלום לביצוע חיצוני לאתר).</w:t>
      </w:r>
    </w:p>
    <w:p w14:paraId="515D33AF" w14:textId="6D8E79B3" w:rsidR="00407764" w:rsidRDefault="00407764" w:rsidP="00407764">
      <w:pPr>
        <w:numPr>
          <w:ilvl w:val="0"/>
          <w:numId w:val="28"/>
        </w:numPr>
        <w:spacing w:after="120"/>
        <w:jc w:val="left"/>
        <w:rPr>
          <w:rFonts w:ascii="Tahoma" w:eastAsia="Tahoma" w:hAnsi="Tahoma"/>
        </w:rPr>
      </w:pPr>
      <w:r>
        <w:rPr>
          <w:rFonts w:ascii="Tahoma" w:eastAsia="Tahoma" w:hAnsi="Tahoma"/>
          <w:rtl/>
        </w:rPr>
        <w:t>באתר סל קניות מסוים נשמר לפי המכשיר בו מילאו את הסל ולא לפי המשתמש, לכן שימוש בישות של סל הקניות.</w:t>
      </w:r>
    </w:p>
    <w:p w14:paraId="4732F716" w14:textId="77777777" w:rsidR="00B14FB7" w:rsidRPr="00407764" w:rsidRDefault="00B14FB7" w:rsidP="007B3F7A">
      <w:pPr>
        <w:jc w:val="center"/>
        <w:rPr>
          <w:rFonts w:ascii="Tahoma" w:hAnsi="Tahoma"/>
          <w:rtl/>
        </w:rPr>
      </w:pPr>
    </w:p>
    <w:sectPr w:rsidR="00B14FB7" w:rsidRPr="00407764" w:rsidSect="003213EA">
      <w:headerReference w:type="default" r:id="rId40"/>
      <w:footerReference w:type="default" r:id="rId41"/>
      <w:pgSz w:w="12240" w:h="15840"/>
      <w:pgMar w:top="1440" w:right="1467" w:bottom="1440"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F03145" w14:textId="77777777" w:rsidR="003213EA" w:rsidRDefault="003213EA" w:rsidP="00B75740">
      <w:pPr>
        <w:spacing w:after="0" w:line="240" w:lineRule="auto"/>
      </w:pPr>
      <w:r>
        <w:separator/>
      </w:r>
    </w:p>
  </w:endnote>
  <w:endnote w:type="continuationSeparator" w:id="0">
    <w:p w14:paraId="0BAA9D04" w14:textId="77777777" w:rsidR="003213EA" w:rsidRDefault="003213EA" w:rsidP="00B757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uttman Adii">
    <w:altName w:val="Segoe UI Semilight"/>
    <w:charset w:val="B1"/>
    <w:family w:val="auto"/>
    <w:pitch w:val="variable"/>
    <w:sig w:usb0="00000801" w:usb1="4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06328B" w14:textId="77777777" w:rsidR="00412BBF" w:rsidRDefault="00686883" w:rsidP="006D46E5">
    <w:pPr>
      <w:pStyle w:val="Footer"/>
      <w:jc w:val="center"/>
    </w:pPr>
    <w:r>
      <w:fldChar w:fldCharType="begin"/>
    </w:r>
    <w:r w:rsidR="00882735">
      <w:instrText xml:space="preserve"> PAGE  \* ArabicDash  \* MERGEFORMAT </w:instrText>
    </w:r>
    <w:r>
      <w:fldChar w:fldCharType="separate"/>
    </w:r>
    <w:r w:rsidR="00DB3706">
      <w:rPr>
        <w:noProof/>
      </w:rPr>
      <w:t>- 6 -</w:t>
    </w:r>
    <w:r>
      <w:rPr>
        <w:noProof/>
      </w:rPr>
      <w:fldChar w:fldCharType="end"/>
    </w:r>
  </w:p>
  <w:p w14:paraId="63CDC41A" w14:textId="77777777" w:rsidR="00412BBF" w:rsidRDefault="00412B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409D37" w14:textId="77777777" w:rsidR="003213EA" w:rsidRDefault="003213EA" w:rsidP="00B75740">
      <w:pPr>
        <w:spacing w:after="0" w:line="240" w:lineRule="auto"/>
      </w:pPr>
      <w:r>
        <w:separator/>
      </w:r>
    </w:p>
  </w:footnote>
  <w:footnote w:type="continuationSeparator" w:id="0">
    <w:p w14:paraId="0051A795" w14:textId="77777777" w:rsidR="003213EA" w:rsidRDefault="003213EA" w:rsidP="00B757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bidiVisual/>
      <w:tblW w:w="0" w:type="auto"/>
      <w:tblBorders>
        <w:bottom w:val="single" w:sz="4" w:space="0" w:color="1F497D"/>
      </w:tblBorders>
      <w:tblLayout w:type="fixed"/>
      <w:tblLook w:val="04A0" w:firstRow="1" w:lastRow="0" w:firstColumn="1" w:lastColumn="0" w:noHBand="0" w:noVBand="1"/>
    </w:tblPr>
    <w:tblGrid>
      <w:gridCol w:w="526"/>
      <w:gridCol w:w="3402"/>
      <w:gridCol w:w="5535"/>
    </w:tblGrid>
    <w:tr w:rsidR="00412BBF" w:rsidRPr="002B3D8C" w14:paraId="7B0C9DB3" w14:textId="77777777" w:rsidTr="002C7A54">
      <w:tc>
        <w:tcPr>
          <w:tcW w:w="526" w:type="dxa"/>
          <w:vMerge w:val="restart"/>
          <w:vAlign w:val="center"/>
        </w:tcPr>
        <w:p w14:paraId="311B35F2" w14:textId="4170FC70" w:rsidR="00412BBF" w:rsidRPr="00203E46" w:rsidRDefault="00A573DE" w:rsidP="002B3D8C">
          <w:pPr>
            <w:pStyle w:val="Header"/>
            <w:jc w:val="center"/>
            <w:rPr>
              <w:rFonts w:cs="Tahoma"/>
              <w:sz w:val="22"/>
              <w:szCs w:val="22"/>
              <w:rtl/>
              <w:lang w:val="en-US" w:eastAsia="en-US"/>
            </w:rPr>
          </w:pPr>
          <w:r w:rsidRPr="00A573DE">
            <w:rPr>
              <w:rFonts w:cs="Tahoma"/>
              <w:noProof/>
              <w:sz w:val="22"/>
              <w:szCs w:val="22"/>
              <w:rtl/>
              <w:lang w:val="en-US" w:eastAsia="en-US"/>
            </w:rPr>
            <w:drawing>
              <wp:inline distT="0" distB="0" distL="0" distR="0" wp14:anchorId="270E2BEB" wp14:editId="535A11FD">
                <wp:extent cx="196850" cy="2622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6850" cy="262255"/>
                        </a:xfrm>
                        <a:prstGeom prst="rect">
                          <a:avLst/>
                        </a:prstGeom>
                        <a:noFill/>
                        <a:ln>
                          <a:noFill/>
                        </a:ln>
                      </pic:spPr>
                    </pic:pic>
                  </a:graphicData>
                </a:graphic>
              </wp:inline>
            </w:drawing>
          </w:r>
        </w:p>
      </w:tc>
      <w:tc>
        <w:tcPr>
          <w:tcW w:w="3402" w:type="dxa"/>
        </w:tcPr>
        <w:p w14:paraId="7BF158FB" w14:textId="77777777" w:rsidR="00412BBF" w:rsidRPr="00D95FC2" w:rsidRDefault="00412BBF" w:rsidP="00B75740">
          <w:pPr>
            <w:pStyle w:val="Header"/>
            <w:rPr>
              <w:rFonts w:asciiTheme="minorBidi" w:hAnsiTheme="minorBidi" w:cstheme="minorBidi"/>
              <w:b/>
              <w:bCs/>
              <w:w w:val="110"/>
              <w:sz w:val="22"/>
              <w:szCs w:val="22"/>
              <w:rtl/>
              <w:lang w:val="en-US" w:eastAsia="en-US"/>
            </w:rPr>
          </w:pPr>
          <w:r w:rsidRPr="00D95FC2">
            <w:rPr>
              <w:rFonts w:asciiTheme="minorBidi" w:hAnsiTheme="minorBidi" w:cstheme="minorBidi"/>
              <w:b/>
              <w:bCs/>
              <w:w w:val="110"/>
              <w:sz w:val="22"/>
              <w:szCs w:val="22"/>
              <w:rtl/>
              <w:lang w:val="en-US" w:eastAsia="en-US"/>
            </w:rPr>
            <w:t>אוניברסיטת בן גוריון בנגב</w:t>
          </w:r>
        </w:p>
      </w:tc>
      <w:tc>
        <w:tcPr>
          <w:tcW w:w="5535" w:type="dxa"/>
          <w:vMerge w:val="restart"/>
        </w:tcPr>
        <w:p w14:paraId="74EF8DBE" w14:textId="77777777" w:rsidR="00412BBF" w:rsidRPr="00D95FC2" w:rsidRDefault="00412BBF" w:rsidP="002B3D8C">
          <w:pPr>
            <w:pStyle w:val="Header"/>
            <w:jc w:val="right"/>
            <w:rPr>
              <w:rFonts w:asciiTheme="minorBidi" w:hAnsiTheme="minorBidi" w:cstheme="minorBidi"/>
              <w:b/>
              <w:bCs/>
              <w:sz w:val="22"/>
              <w:szCs w:val="22"/>
              <w:rtl/>
              <w:lang w:val="en-US" w:eastAsia="en-US"/>
            </w:rPr>
          </w:pPr>
          <w:r w:rsidRPr="00D95FC2">
            <w:rPr>
              <w:rFonts w:asciiTheme="minorBidi" w:hAnsiTheme="minorBidi" w:cstheme="minorBidi"/>
              <w:b/>
              <w:bCs/>
              <w:sz w:val="22"/>
              <w:szCs w:val="22"/>
              <w:rtl/>
              <w:lang w:val="en-US" w:eastAsia="en-US"/>
            </w:rPr>
            <w:t>פרויקט בסיסי נתונים</w:t>
          </w:r>
        </w:p>
        <w:p w14:paraId="251D95E8" w14:textId="77777777" w:rsidR="00412BBF" w:rsidRPr="00D95FC2" w:rsidRDefault="00412BBF" w:rsidP="002B3D8C">
          <w:pPr>
            <w:pStyle w:val="Header"/>
            <w:jc w:val="right"/>
            <w:rPr>
              <w:rFonts w:asciiTheme="minorBidi" w:hAnsiTheme="minorBidi" w:cstheme="minorBidi"/>
              <w:sz w:val="22"/>
              <w:szCs w:val="22"/>
              <w:rtl/>
              <w:lang w:val="en-US" w:eastAsia="en-US"/>
            </w:rPr>
          </w:pPr>
          <w:r w:rsidRPr="00D95FC2">
            <w:rPr>
              <w:rFonts w:asciiTheme="minorBidi" w:hAnsiTheme="minorBidi" w:cstheme="minorBidi"/>
              <w:sz w:val="22"/>
              <w:szCs w:val="22"/>
              <w:rtl/>
              <w:lang w:val="en-US" w:eastAsia="en-US"/>
            </w:rPr>
            <w:t>חלק א'</w:t>
          </w:r>
        </w:p>
      </w:tc>
    </w:tr>
    <w:tr w:rsidR="00412BBF" w:rsidRPr="002B3D8C" w14:paraId="05CA9997" w14:textId="77777777" w:rsidTr="002C7A54">
      <w:tc>
        <w:tcPr>
          <w:tcW w:w="526" w:type="dxa"/>
          <w:vMerge/>
        </w:tcPr>
        <w:p w14:paraId="2E0AD39D" w14:textId="77777777" w:rsidR="00412BBF" w:rsidRPr="00203E46" w:rsidRDefault="00412BBF" w:rsidP="00B75740">
          <w:pPr>
            <w:pStyle w:val="Header"/>
            <w:rPr>
              <w:rFonts w:cs="Tahoma"/>
              <w:sz w:val="22"/>
              <w:szCs w:val="22"/>
              <w:rtl/>
              <w:lang w:val="en-US" w:eastAsia="en-US"/>
            </w:rPr>
          </w:pPr>
        </w:p>
      </w:tc>
      <w:tc>
        <w:tcPr>
          <w:tcW w:w="3402" w:type="dxa"/>
        </w:tcPr>
        <w:p w14:paraId="706503FA" w14:textId="77777777" w:rsidR="00412BBF" w:rsidRPr="00D95FC2" w:rsidRDefault="00412BBF" w:rsidP="00B75740">
          <w:pPr>
            <w:pStyle w:val="Header"/>
            <w:rPr>
              <w:rFonts w:asciiTheme="minorBidi" w:hAnsiTheme="minorBidi" w:cstheme="minorBidi"/>
              <w:sz w:val="22"/>
              <w:szCs w:val="22"/>
              <w:rtl/>
              <w:lang w:val="en-US" w:eastAsia="en-US"/>
            </w:rPr>
          </w:pPr>
          <w:r w:rsidRPr="00D95FC2">
            <w:rPr>
              <w:rFonts w:asciiTheme="minorBidi" w:hAnsiTheme="minorBidi" w:cstheme="minorBidi"/>
              <w:sz w:val="22"/>
              <w:szCs w:val="22"/>
              <w:rtl/>
              <w:lang w:val="en-US" w:eastAsia="en-US"/>
            </w:rPr>
            <w:t>המחלקה להנדסת תעשיה וניהול</w:t>
          </w:r>
        </w:p>
      </w:tc>
      <w:tc>
        <w:tcPr>
          <w:tcW w:w="5535" w:type="dxa"/>
          <w:vMerge/>
        </w:tcPr>
        <w:p w14:paraId="6E5674C5" w14:textId="77777777" w:rsidR="00412BBF" w:rsidRPr="00D95FC2" w:rsidRDefault="00412BBF" w:rsidP="002B3D8C">
          <w:pPr>
            <w:pStyle w:val="Header"/>
            <w:jc w:val="right"/>
            <w:rPr>
              <w:rFonts w:asciiTheme="minorBidi" w:hAnsiTheme="minorBidi" w:cstheme="minorBidi"/>
              <w:sz w:val="22"/>
              <w:szCs w:val="22"/>
              <w:rtl/>
              <w:lang w:val="en-US" w:eastAsia="en-US"/>
            </w:rPr>
          </w:pPr>
        </w:p>
      </w:tc>
    </w:tr>
  </w:tbl>
  <w:p w14:paraId="4872D83F" w14:textId="77777777" w:rsidR="00412BBF" w:rsidRDefault="00412BBF" w:rsidP="00B757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1" type="#_x0000_t75" style="width:16.7pt;height:23.6pt" o:bullet="t">
        <v:imagedata r:id="rId1" o:title="BGU-Logo-Orange-s"/>
      </v:shape>
    </w:pict>
  </w:numPicBullet>
  <w:numPicBullet w:numPicBulletId="1">
    <w:pict>
      <v:shape id="_x0000_i1082" type="#_x0000_t75" style="width:16.7pt;height:23.6pt" o:bullet="t">
        <v:imagedata r:id="rId2" o:title="BGU-Logo-Orange-t"/>
      </v:shape>
    </w:pict>
  </w:numPicBullet>
  <w:abstractNum w:abstractNumId="0" w15:restartNumberingAfterBreak="0">
    <w:nsid w:val="03C84A07"/>
    <w:multiLevelType w:val="multilevel"/>
    <w:tmpl w:val="0409001D"/>
    <w:numStyleLink w:val="BGUList"/>
  </w:abstractNum>
  <w:abstractNum w:abstractNumId="1" w15:restartNumberingAfterBreak="0">
    <w:nsid w:val="0A0F09A8"/>
    <w:multiLevelType w:val="hybridMultilevel"/>
    <w:tmpl w:val="2020D78A"/>
    <w:lvl w:ilvl="0" w:tplc="0896DAA8">
      <w:start w:val="1"/>
      <w:numFmt w:val="bullet"/>
      <w:lvlText w:val=""/>
      <w:lvlJc w:val="left"/>
      <w:pPr>
        <w:ind w:left="360" w:hanging="360"/>
      </w:pPr>
      <w:rPr>
        <w:rFonts w:ascii="Symbol" w:hAnsi="Symbol" w:hint="default"/>
        <w:lang w:bidi="he-IL"/>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 w15:restartNumberingAfterBreak="0">
    <w:nsid w:val="0CFD0752"/>
    <w:multiLevelType w:val="multilevel"/>
    <w:tmpl w:val="0409001D"/>
    <w:styleLink w:val="BGUList"/>
    <w:lvl w:ilvl="0">
      <w:start w:val="1"/>
      <w:numFmt w:val="bullet"/>
      <w:lvlText w:val=""/>
      <w:lvlPicBulletId w:val="0"/>
      <w:lvlJc w:val="left"/>
      <w:pPr>
        <w:ind w:left="360" w:hanging="360"/>
      </w:pPr>
      <w:rPr>
        <w:rFonts w:ascii="Tahoma" w:hAnsi="Tahoma" w:cs="Times New Roman" w:hint="default"/>
        <w:color w:val="auto"/>
      </w:rPr>
    </w:lvl>
    <w:lvl w:ilvl="1">
      <w:start w:val="1"/>
      <w:numFmt w:val="bullet"/>
      <w:lvlText w:val=""/>
      <w:lvlPicBulletId w:val="1"/>
      <w:lvlJc w:val="left"/>
      <w:pPr>
        <w:ind w:left="720" w:hanging="360"/>
      </w:pPr>
      <w:rPr>
        <w:rFonts w:ascii="Tahoma" w:hAnsi="Tahoma" w:cs="Times New Roman" w:hint="default"/>
        <w:color w:val="auto"/>
      </w:rPr>
    </w:lvl>
    <w:lvl w:ilvl="2">
      <w:start w:val="1"/>
      <w:numFmt w:val="bullet"/>
      <w:lvlText w:val=""/>
      <w:lvlJc w:val="left"/>
      <w:pPr>
        <w:ind w:left="1080" w:hanging="360"/>
      </w:pPr>
      <w:rPr>
        <w:rFonts w:ascii="Symbol" w:hAnsi="Symbol" w:cs="Times New Roman" w:hint="default"/>
        <w:color w:val="auto"/>
      </w:rPr>
    </w:lvl>
    <w:lvl w:ilvl="3">
      <w:start w:val="1"/>
      <w:numFmt w:val="bullet"/>
      <w:lvlText w:val=""/>
      <w:lvlJc w:val="left"/>
      <w:pPr>
        <w:ind w:left="1440" w:hanging="360"/>
      </w:pPr>
      <w:rPr>
        <w:rFonts w:ascii="Symbol" w:hAnsi="Symbol" w:cs="Times New Roman" w:hint="default"/>
        <w:color w:val="auto"/>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FE75568"/>
    <w:multiLevelType w:val="hybridMultilevel"/>
    <w:tmpl w:val="9ED02658"/>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4" w15:restartNumberingAfterBreak="0">
    <w:nsid w:val="13CE7679"/>
    <w:multiLevelType w:val="multilevel"/>
    <w:tmpl w:val="8EEA51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8F656A1"/>
    <w:multiLevelType w:val="hybridMultilevel"/>
    <w:tmpl w:val="4C5618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F6041EC"/>
    <w:multiLevelType w:val="hybridMultilevel"/>
    <w:tmpl w:val="6C628140"/>
    <w:lvl w:ilvl="0" w:tplc="0896DAA8">
      <w:start w:val="1"/>
      <w:numFmt w:val="bullet"/>
      <w:lvlText w:val=""/>
      <w:lvlJc w:val="left"/>
      <w:pPr>
        <w:ind w:left="360" w:hanging="360"/>
      </w:pPr>
      <w:rPr>
        <w:rFonts w:ascii="Symbol" w:hAnsi="Symbol" w:hint="default"/>
        <w:lang w:bidi="he-IL"/>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7" w15:restartNumberingAfterBreak="0">
    <w:nsid w:val="316D51F2"/>
    <w:multiLevelType w:val="hybridMultilevel"/>
    <w:tmpl w:val="F752B35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20F1E75"/>
    <w:multiLevelType w:val="hybridMultilevel"/>
    <w:tmpl w:val="2E329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CA356C"/>
    <w:multiLevelType w:val="hybridMultilevel"/>
    <w:tmpl w:val="5FF467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5A23D00"/>
    <w:multiLevelType w:val="hybridMultilevel"/>
    <w:tmpl w:val="CF30DEBC"/>
    <w:lvl w:ilvl="0" w:tplc="0896DAA8">
      <w:start w:val="1"/>
      <w:numFmt w:val="bullet"/>
      <w:lvlText w:val=""/>
      <w:lvlJc w:val="left"/>
      <w:pPr>
        <w:ind w:left="360" w:hanging="360"/>
      </w:pPr>
      <w:rPr>
        <w:rFonts w:ascii="Symbol" w:hAnsi="Symbol" w:hint="default"/>
        <w:lang w:bidi="he-IL"/>
      </w:rPr>
    </w:lvl>
    <w:lvl w:ilvl="1" w:tplc="20000003">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1" w15:restartNumberingAfterBreak="0">
    <w:nsid w:val="399A00E3"/>
    <w:multiLevelType w:val="hybridMultilevel"/>
    <w:tmpl w:val="4F40BCB0"/>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2" w15:restartNumberingAfterBreak="0">
    <w:nsid w:val="3DCA3D2A"/>
    <w:multiLevelType w:val="multilevel"/>
    <w:tmpl w:val="4B6007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435B2F17"/>
    <w:multiLevelType w:val="hybridMultilevel"/>
    <w:tmpl w:val="A30E02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6240725"/>
    <w:multiLevelType w:val="hybridMultilevel"/>
    <w:tmpl w:val="78500D10"/>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5" w15:restartNumberingAfterBreak="0">
    <w:nsid w:val="495754ED"/>
    <w:multiLevelType w:val="hybridMultilevel"/>
    <w:tmpl w:val="97D2E3D0"/>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6" w15:restartNumberingAfterBreak="0">
    <w:nsid w:val="4F4B45B5"/>
    <w:multiLevelType w:val="hybridMultilevel"/>
    <w:tmpl w:val="D23A9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E538F1"/>
    <w:multiLevelType w:val="hybridMultilevel"/>
    <w:tmpl w:val="8B1AD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8D01A2"/>
    <w:multiLevelType w:val="multilevel"/>
    <w:tmpl w:val="AEE86F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6832915"/>
    <w:multiLevelType w:val="hybridMultilevel"/>
    <w:tmpl w:val="F9525FE6"/>
    <w:lvl w:ilvl="0" w:tplc="65140E4C">
      <w:numFmt w:val="bullet"/>
      <w:lvlText w:val="•"/>
      <w:lvlJc w:val="left"/>
      <w:pPr>
        <w:ind w:left="720" w:hanging="360"/>
      </w:pPr>
      <w:rPr>
        <w:rFonts w:ascii="Tahoma" w:eastAsia="Calibr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3177C2"/>
    <w:multiLevelType w:val="hybridMultilevel"/>
    <w:tmpl w:val="43AEF3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4ED27F4"/>
    <w:multiLevelType w:val="hybridMultilevel"/>
    <w:tmpl w:val="E50C9B7A"/>
    <w:lvl w:ilvl="0" w:tplc="0896DAA8">
      <w:start w:val="1"/>
      <w:numFmt w:val="bullet"/>
      <w:lvlText w:val=""/>
      <w:lvlJc w:val="left"/>
      <w:pPr>
        <w:ind w:left="360" w:hanging="360"/>
      </w:pPr>
      <w:rPr>
        <w:rFonts w:ascii="Symbol" w:hAnsi="Symbol" w:hint="default"/>
        <w:lang w:bidi="he-IL"/>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2" w15:restartNumberingAfterBreak="0">
    <w:nsid w:val="67CF38DA"/>
    <w:multiLevelType w:val="hybridMultilevel"/>
    <w:tmpl w:val="A75632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B655DB5"/>
    <w:multiLevelType w:val="hybridMultilevel"/>
    <w:tmpl w:val="6302C8C2"/>
    <w:lvl w:ilvl="0" w:tplc="0896DAA8">
      <w:start w:val="1"/>
      <w:numFmt w:val="bullet"/>
      <w:lvlText w:val=""/>
      <w:lvlJc w:val="left"/>
      <w:pPr>
        <w:ind w:left="360" w:hanging="360"/>
      </w:pPr>
      <w:rPr>
        <w:rFonts w:ascii="Symbol" w:hAnsi="Symbol" w:hint="default"/>
        <w:lang w:bidi="he-IL"/>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4" w15:restartNumberingAfterBreak="0">
    <w:nsid w:val="73DB583F"/>
    <w:multiLevelType w:val="hybridMultilevel"/>
    <w:tmpl w:val="533C9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6667EB4"/>
    <w:multiLevelType w:val="hybridMultilevel"/>
    <w:tmpl w:val="4ACA8D78"/>
    <w:lvl w:ilvl="0" w:tplc="0896DAA8">
      <w:start w:val="1"/>
      <w:numFmt w:val="bullet"/>
      <w:lvlText w:val=""/>
      <w:lvlJc w:val="left"/>
      <w:pPr>
        <w:ind w:left="360" w:hanging="360"/>
      </w:pPr>
      <w:rPr>
        <w:rFonts w:ascii="Symbol" w:hAnsi="Symbol" w:hint="default"/>
        <w:lang w:bidi="he-IL"/>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6" w15:restartNumberingAfterBreak="0">
    <w:nsid w:val="7A850EC1"/>
    <w:multiLevelType w:val="hybridMultilevel"/>
    <w:tmpl w:val="487640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BE42C4A"/>
    <w:multiLevelType w:val="hybridMultilevel"/>
    <w:tmpl w:val="8B3C208C"/>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8" w15:restartNumberingAfterBreak="0">
    <w:nsid w:val="7F6A6701"/>
    <w:multiLevelType w:val="hybridMultilevel"/>
    <w:tmpl w:val="26DACBE8"/>
    <w:lvl w:ilvl="0" w:tplc="0896DAA8">
      <w:start w:val="1"/>
      <w:numFmt w:val="bullet"/>
      <w:lvlText w:val=""/>
      <w:lvlJc w:val="left"/>
      <w:pPr>
        <w:ind w:left="720" w:hanging="360"/>
      </w:pPr>
      <w:rPr>
        <w:rFonts w:ascii="Symbol" w:hAnsi="Symbol" w:hint="default"/>
        <w:lang w:bidi="he-I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5716981">
    <w:abstractNumId w:val="2"/>
  </w:num>
  <w:num w:numId="2" w16cid:durableId="581764098">
    <w:abstractNumId w:val="0"/>
  </w:num>
  <w:num w:numId="3" w16cid:durableId="1443456690">
    <w:abstractNumId w:val="22"/>
  </w:num>
  <w:num w:numId="4" w16cid:durableId="964120635">
    <w:abstractNumId w:val="13"/>
  </w:num>
  <w:num w:numId="5" w16cid:durableId="1355495573">
    <w:abstractNumId w:val="20"/>
  </w:num>
  <w:num w:numId="6" w16cid:durableId="150560277">
    <w:abstractNumId w:val="26"/>
  </w:num>
  <w:num w:numId="7" w16cid:durableId="1482310038">
    <w:abstractNumId w:val="17"/>
  </w:num>
  <w:num w:numId="8" w16cid:durableId="1099640449">
    <w:abstractNumId w:val="7"/>
  </w:num>
  <w:num w:numId="9" w16cid:durableId="2130734550">
    <w:abstractNumId w:val="24"/>
  </w:num>
  <w:num w:numId="10" w16cid:durableId="367334415">
    <w:abstractNumId w:val="16"/>
  </w:num>
  <w:num w:numId="11" w16cid:durableId="116921956">
    <w:abstractNumId w:val="19"/>
  </w:num>
  <w:num w:numId="12" w16cid:durableId="2128234640">
    <w:abstractNumId w:val="8"/>
  </w:num>
  <w:num w:numId="13" w16cid:durableId="1628463651">
    <w:abstractNumId w:val="28"/>
  </w:num>
  <w:num w:numId="14" w16cid:durableId="1963919512">
    <w:abstractNumId w:val="5"/>
  </w:num>
  <w:num w:numId="15" w16cid:durableId="2032341997">
    <w:abstractNumId w:val="9"/>
  </w:num>
  <w:num w:numId="16" w16cid:durableId="181673337">
    <w:abstractNumId w:val="3"/>
  </w:num>
  <w:num w:numId="17" w16cid:durableId="1842626372">
    <w:abstractNumId w:val="27"/>
  </w:num>
  <w:num w:numId="18" w16cid:durableId="41295811">
    <w:abstractNumId w:val="14"/>
  </w:num>
  <w:num w:numId="19" w16cid:durableId="972179255">
    <w:abstractNumId w:val="11"/>
  </w:num>
  <w:num w:numId="20" w16cid:durableId="823400270">
    <w:abstractNumId w:val="15"/>
  </w:num>
  <w:num w:numId="21" w16cid:durableId="1332562340">
    <w:abstractNumId w:val="21"/>
  </w:num>
  <w:num w:numId="22" w16cid:durableId="246813247">
    <w:abstractNumId w:val="6"/>
  </w:num>
  <w:num w:numId="23" w16cid:durableId="1089883844">
    <w:abstractNumId w:val="23"/>
  </w:num>
  <w:num w:numId="24" w16cid:durableId="425879601">
    <w:abstractNumId w:val="1"/>
  </w:num>
  <w:num w:numId="25" w16cid:durableId="187183515">
    <w:abstractNumId w:val="25"/>
  </w:num>
  <w:num w:numId="26" w16cid:durableId="1899978192">
    <w:abstractNumId w:val="10"/>
  </w:num>
  <w:num w:numId="27" w16cid:durableId="265314071">
    <w:abstractNumId w:val="18"/>
  </w:num>
  <w:num w:numId="28" w16cid:durableId="853224492">
    <w:abstractNumId w:val="4"/>
  </w:num>
  <w:num w:numId="29" w16cid:durableId="169391819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1A8E"/>
    <w:rsid w:val="000409D2"/>
    <w:rsid w:val="000523A6"/>
    <w:rsid w:val="00052747"/>
    <w:rsid w:val="000538AB"/>
    <w:rsid w:val="00053F33"/>
    <w:rsid w:val="00054CEF"/>
    <w:rsid w:val="000550A1"/>
    <w:rsid w:val="00066BA4"/>
    <w:rsid w:val="0007569C"/>
    <w:rsid w:val="00081727"/>
    <w:rsid w:val="0008194E"/>
    <w:rsid w:val="000839AB"/>
    <w:rsid w:val="00091362"/>
    <w:rsid w:val="00091CCC"/>
    <w:rsid w:val="000A6CC4"/>
    <w:rsid w:val="000B2DE5"/>
    <w:rsid w:val="000C3870"/>
    <w:rsid w:val="000D33F0"/>
    <w:rsid w:val="000D46FB"/>
    <w:rsid w:val="000E6409"/>
    <w:rsid w:val="000F3794"/>
    <w:rsid w:val="000F5600"/>
    <w:rsid w:val="00101891"/>
    <w:rsid w:val="0011423F"/>
    <w:rsid w:val="00126B6F"/>
    <w:rsid w:val="00131DFA"/>
    <w:rsid w:val="00132C4A"/>
    <w:rsid w:val="0014548B"/>
    <w:rsid w:val="00151A8E"/>
    <w:rsid w:val="00153B96"/>
    <w:rsid w:val="00171BC1"/>
    <w:rsid w:val="00172441"/>
    <w:rsid w:val="001725B7"/>
    <w:rsid w:val="00180065"/>
    <w:rsid w:val="0019312F"/>
    <w:rsid w:val="001A2CE3"/>
    <w:rsid w:val="001A6D30"/>
    <w:rsid w:val="001E217A"/>
    <w:rsid w:val="00203E46"/>
    <w:rsid w:val="002220FD"/>
    <w:rsid w:val="00222829"/>
    <w:rsid w:val="0024284B"/>
    <w:rsid w:val="0026054A"/>
    <w:rsid w:val="00264DAD"/>
    <w:rsid w:val="0026797E"/>
    <w:rsid w:val="00272661"/>
    <w:rsid w:val="00284849"/>
    <w:rsid w:val="002864F8"/>
    <w:rsid w:val="002B094A"/>
    <w:rsid w:val="002B2741"/>
    <w:rsid w:val="002B3832"/>
    <w:rsid w:val="002B3D8C"/>
    <w:rsid w:val="002C612C"/>
    <w:rsid w:val="002C7A54"/>
    <w:rsid w:val="002D5D6B"/>
    <w:rsid w:val="002E0D5C"/>
    <w:rsid w:val="003213EA"/>
    <w:rsid w:val="00331225"/>
    <w:rsid w:val="003465C6"/>
    <w:rsid w:val="00365348"/>
    <w:rsid w:val="0036791D"/>
    <w:rsid w:val="00367D43"/>
    <w:rsid w:val="00370984"/>
    <w:rsid w:val="00370D8A"/>
    <w:rsid w:val="00381D62"/>
    <w:rsid w:val="00385AF5"/>
    <w:rsid w:val="00393665"/>
    <w:rsid w:val="00397CA0"/>
    <w:rsid w:val="003A1F90"/>
    <w:rsid w:val="003B0907"/>
    <w:rsid w:val="003B651D"/>
    <w:rsid w:val="003B7AB8"/>
    <w:rsid w:val="003C771D"/>
    <w:rsid w:val="003E739F"/>
    <w:rsid w:val="003F015D"/>
    <w:rsid w:val="00407764"/>
    <w:rsid w:val="004109BA"/>
    <w:rsid w:val="00412BBF"/>
    <w:rsid w:val="00413794"/>
    <w:rsid w:val="00416E16"/>
    <w:rsid w:val="004172F4"/>
    <w:rsid w:val="00421E1C"/>
    <w:rsid w:val="00424A96"/>
    <w:rsid w:val="00437555"/>
    <w:rsid w:val="00437F87"/>
    <w:rsid w:val="00442547"/>
    <w:rsid w:val="0044674E"/>
    <w:rsid w:val="00484329"/>
    <w:rsid w:val="004A3C58"/>
    <w:rsid w:val="004E0BE8"/>
    <w:rsid w:val="004E3D2B"/>
    <w:rsid w:val="004E7865"/>
    <w:rsid w:val="004F146C"/>
    <w:rsid w:val="004F38B4"/>
    <w:rsid w:val="004F3FC5"/>
    <w:rsid w:val="004F52DA"/>
    <w:rsid w:val="00507C81"/>
    <w:rsid w:val="00511525"/>
    <w:rsid w:val="00517E89"/>
    <w:rsid w:val="00522937"/>
    <w:rsid w:val="00540336"/>
    <w:rsid w:val="005737B7"/>
    <w:rsid w:val="00573898"/>
    <w:rsid w:val="0058349A"/>
    <w:rsid w:val="005865A5"/>
    <w:rsid w:val="005B58E1"/>
    <w:rsid w:val="005F2843"/>
    <w:rsid w:val="005F428C"/>
    <w:rsid w:val="00607403"/>
    <w:rsid w:val="00620BC2"/>
    <w:rsid w:val="00625B7F"/>
    <w:rsid w:val="00635373"/>
    <w:rsid w:val="0065538E"/>
    <w:rsid w:val="006643EE"/>
    <w:rsid w:val="006713CF"/>
    <w:rsid w:val="00686883"/>
    <w:rsid w:val="00690DA3"/>
    <w:rsid w:val="006A7CD1"/>
    <w:rsid w:val="006D46E5"/>
    <w:rsid w:val="006D5BBC"/>
    <w:rsid w:val="006E02E2"/>
    <w:rsid w:val="006F00B2"/>
    <w:rsid w:val="006F4B2C"/>
    <w:rsid w:val="00701278"/>
    <w:rsid w:val="00716086"/>
    <w:rsid w:val="0072621F"/>
    <w:rsid w:val="00754E8B"/>
    <w:rsid w:val="0076694D"/>
    <w:rsid w:val="00775836"/>
    <w:rsid w:val="007773FB"/>
    <w:rsid w:val="00782943"/>
    <w:rsid w:val="007A3B7A"/>
    <w:rsid w:val="007B1ABA"/>
    <w:rsid w:val="007B3F7A"/>
    <w:rsid w:val="007B579E"/>
    <w:rsid w:val="007B5AAD"/>
    <w:rsid w:val="007C5DAF"/>
    <w:rsid w:val="007C6CDA"/>
    <w:rsid w:val="007E1CF3"/>
    <w:rsid w:val="00814745"/>
    <w:rsid w:val="00821B50"/>
    <w:rsid w:val="008227A5"/>
    <w:rsid w:val="0082409E"/>
    <w:rsid w:val="00825258"/>
    <w:rsid w:val="00830CF8"/>
    <w:rsid w:val="00831632"/>
    <w:rsid w:val="00832406"/>
    <w:rsid w:val="00832B3F"/>
    <w:rsid w:val="0084788F"/>
    <w:rsid w:val="0085546F"/>
    <w:rsid w:val="008635A1"/>
    <w:rsid w:val="00876F1E"/>
    <w:rsid w:val="00882735"/>
    <w:rsid w:val="0088354A"/>
    <w:rsid w:val="008942E8"/>
    <w:rsid w:val="00896773"/>
    <w:rsid w:val="008A3AF0"/>
    <w:rsid w:val="008A6D7B"/>
    <w:rsid w:val="008B0DB9"/>
    <w:rsid w:val="008B342B"/>
    <w:rsid w:val="008C6A21"/>
    <w:rsid w:val="008E1BE1"/>
    <w:rsid w:val="008F059F"/>
    <w:rsid w:val="008F1C02"/>
    <w:rsid w:val="008F5122"/>
    <w:rsid w:val="0090327A"/>
    <w:rsid w:val="00907DE3"/>
    <w:rsid w:val="00911139"/>
    <w:rsid w:val="00913FEF"/>
    <w:rsid w:val="009215DA"/>
    <w:rsid w:val="00930145"/>
    <w:rsid w:val="00932926"/>
    <w:rsid w:val="00934C83"/>
    <w:rsid w:val="009355C7"/>
    <w:rsid w:val="0093598B"/>
    <w:rsid w:val="009362D2"/>
    <w:rsid w:val="00936BD3"/>
    <w:rsid w:val="00942407"/>
    <w:rsid w:val="00950994"/>
    <w:rsid w:val="00951B8F"/>
    <w:rsid w:val="0095215E"/>
    <w:rsid w:val="009675D5"/>
    <w:rsid w:val="00972318"/>
    <w:rsid w:val="009757A9"/>
    <w:rsid w:val="009B026D"/>
    <w:rsid w:val="009B1007"/>
    <w:rsid w:val="009B3A3A"/>
    <w:rsid w:val="009C37C7"/>
    <w:rsid w:val="009C6D13"/>
    <w:rsid w:val="009E4B3B"/>
    <w:rsid w:val="009E71E5"/>
    <w:rsid w:val="009F4BC6"/>
    <w:rsid w:val="00A04185"/>
    <w:rsid w:val="00A06778"/>
    <w:rsid w:val="00A07204"/>
    <w:rsid w:val="00A1276A"/>
    <w:rsid w:val="00A30B35"/>
    <w:rsid w:val="00A31981"/>
    <w:rsid w:val="00A3364C"/>
    <w:rsid w:val="00A40D60"/>
    <w:rsid w:val="00A52C82"/>
    <w:rsid w:val="00A573DE"/>
    <w:rsid w:val="00A70EE6"/>
    <w:rsid w:val="00A73284"/>
    <w:rsid w:val="00A753C9"/>
    <w:rsid w:val="00A83E60"/>
    <w:rsid w:val="00A851C4"/>
    <w:rsid w:val="00A903AB"/>
    <w:rsid w:val="00A95793"/>
    <w:rsid w:val="00A961BA"/>
    <w:rsid w:val="00AB3645"/>
    <w:rsid w:val="00AB7F8E"/>
    <w:rsid w:val="00AD1DC6"/>
    <w:rsid w:val="00AD3E11"/>
    <w:rsid w:val="00AD5CF3"/>
    <w:rsid w:val="00B14FB7"/>
    <w:rsid w:val="00B1532E"/>
    <w:rsid w:val="00B167A1"/>
    <w:rsid w:val="00B1689A"/>
    <w:rsid w:val="00B201DD"/>
    <w:rsid w:val="00B31113"/>
    <w:rsid w:val="00B3178F"/>
    <w:rsid w:val="00B444E9"/>
    <w:rsid w:val="00B51F56"/>
    <w:rsid w:val="00B54D85"/>
    <w:rsid w:val="00B663E5"/>
    <w:rsid w:val="00B73130"/>
    <w:rsid w:val="00B75740"/>
    <w:rsid w:val="00B8499C"/>
    <w:rsid w:val="00B95145"/>
    <w:rsid w:val="00B974A7"/>
    <w:rsid w:val="00BA0EDF"/>
    <w:rsid w:val="00BA1581"/>
    <w:rsid w:val="00BB5BA5"/>
    <w:rsid w:val="00BC0600"/>
    <w:rsid w:val="00BC4692"/>
    <w:rsid w:val="00BD19D4"/>
    <w:rsid w:val="00BD2F82"/>
    <w:rsid w:val="00BE0929"/>
    <w:rsid w:val="00BE7EAA"/>
    <w:rsid w:val="00BF6A09"/>
    <w:rsid w:val="00C00FC4"/>
    <w:rsid w:val="00C042E4"/>
    <w:rsid w:val="00C109C0"/>
    <w:rsid w:val="00C169C2"/>
    <w:rsid w:val="00C16E60"/>
    <w:rsid w:val="00C25791"/>
    <w:rsid w:val="00C5660B"/>
    <w:rsid w:val="00C75881"/>
    <w:rsid w:val="00C850AF"/>
    <w:rsid w:val="00C86629"/>
    <w:rsid w:val="00CA1CEC"/>
    <w:rsid w:val="00CA52EC"/>
    <w:rsid w:val="00CA63D6"/>
    <w:rsid w:val="00CA6E52"/>
    <w:rsid w:val="00CC6707"/>
    <w:rsid w:val="00CD1A8C"/>
    <w:rsid w:val="00CD2A33"/>
    <w:rsid w:val="00CF20CE"/>
    <w:rsid w:val="00D04DF8"/>
    <w:rsid w:val="00D17F89"/>
    <w:rsid w:val="00D26581"/>
    <w:rsid w:val="00D43AE3"/>
    <w:rsid w:val="00D57FEC"/>
    <w:rsid w:val="00D62D71"/>
    <w:rsid w:val="00D93FD4"/>
    <w:rsid w:val="00D95FC2"/>
    <w:rsid w:val="00DB1C83"/>
    <w:rsid w:val="00DB3706"/>
    <w:rsid w:val="00DC0ADA"/>
    <w:rsid w:val="00DC0D48"/>
    <w:rsid w:val="00DC5607"/>
    <w:rsid w:val="00DC57B5"/>
    <w:rsid w:val="00DD0C36"/>
    <w:rsid w:val="00DD0EEE"/>
    <w:rsid w:val="00DD332C"/>
    <w:rsid w:val="00DD35CF"/>
    <w:rsid w:val="00DD7E6A"/>
    <w:rsid w:val="00DF0FE1"/>
    <w:rsid w:val="00DF19D3"/>
    <w:rsid w:val="00DF4BDD"/>
    <w:rsid w:val="00DF57D8"/>
    <w:rsid w:val="00E41076"/>
    <w:rsid w:val="00E808CE"/>
    <w:rsid w:val="00E875CD"/>
    <w:rsid w:val="00E920CB"/>
    <w:rsid w:val="00EA00BB"/>
    <w:rsid w:val="00EB6D34"/>
    <w:rsid w:val="00EC02C5"/>
    <w:rsid w:val="00ED238F"/>
    <w:rsid w:val="00EE71FC"/>
    <w:rsid w:val="00EF4F4E"/>
    <w:rsid w:val="00F033A1"/>
    <w:rsid w:val="00F308B1"/>
    <w:rsid w:val="00F77089"/>
    <w:rsid w:val="00F8550E"/>
    <w:rsid w:val="00F9581D"/>
    <w:rsid w:val="00FB15FE"/>
    <w:rsid w:val="00FB1638"/>
    <w:rsid w:val="00FD5C1F"/>
    <w:rsid w:val="00FE0884"/>
    <w:rsid w:val="00FE166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0E1298"/>
  <w15:docId w15:val="{03CD02B7-21FD-4268-9AC8-07DA1FA8F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3F0"/>
    <w:pPr>
      <w:bidi/>
      <w:spacing w:after="200" w:line="276" w:lineRule="auto"/>
      <w:jc w:val="both"/>
    </w:pPr>
    <w:rPr>
      <w:rFonts w:cs="Tahoma"/>
      <w:sz w:val="22"/>
      <w:szCs w:val="22"/>
    </w:rPr>
  </w:style>
  <w:style w:type="paragraph" w:styleId="Heading1">
    <w:name w:val="heading 1"/>
    <w:basedOn w:val="Normal"/>
    <w:next w:val="Normal"/>
    <w:link w:val="Heading1Char"/>
    <w:uiPriority w:val="9"/>
    <w:qFormat/>
    <w:rsid w:val="00DD332C"/>
    <w:pPr>
      <w:keepNext/>
      <w:keepLines/>
      <w:spacing w:before="480" w:after="0"/>
      <w:outlineLvl w:val="0"/>
    </w:pPr>
    <w:rPr>
      <w:rFonts w:ascii="Cambria" w:eastAsia="Times New Roman" w:hAnsi="Cambria" w:cs="Times New Roman"/>
      <w:b/>
      <w:bCs/>
      <w:color w:val="365F91"/>
      <w:sz w:val="28"/>
      <w:szCs w:val="28"/>
      <w:lang w:val="x-none" w:eastAsia="x-none"/>
    </w:rPr>
  </w:style>
  <w:style w:type="paragraph" w:styleId="Heading2">
    <w:name w:val="heading 2"/>
    <w:basedOn w:val="Normal"/>
    <w:next w:val="Normal"/>
    <w:link w:val="Heading2Char"/>
    <w:uiPriority w:val="9"/>
    <w:qFormat/>
    <w:rsid w:val="00FD5C1F"/>
    <w:pPr>
      <w:keepNext/>
      <w:keepLines/>
      <w:spacing w:before="200" w:after="0"/>
      <w:outlineLvl w:val="1"/>
    </w:pPr>
    <w:rPr>
      <w:rFonts w:ascii="Cambria" w:eastAsia="Times New Roman" w:hAnsi="Cambria"/>
      <w:b/>
      <w:bCs/>
      <w:color w:val="4F81BD"/>
      <w:sz w:val="26"/>
      <w:szCs w:val="26"/>
      <w:lang w:val="x-none" w:eastAsia="x-none"/>
    </w:rPr>
  </w:style>
  <w:style w:type="paragraph" w:styleId="Heading3">
    <w:name w:val="heading 3"/>
    <w:basedOn w:val="Normal"/>
    <w:next w:val="Normal"/>
    <w:link w:val="Heading3Char"/>
    <w:uiPriority w:val="9"/>
    <w:semiHidden/>
    <w:unhideWhenUsed/>
    <w:qFormat/>
    <w:rsid w:val="00FD5C1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1525"/>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6"/>
      <w:lang w:val="x-none" w:eastAsia="x-none"/>
    </w:rPr>
  </w:style>
  <w:style w:type="character" w:customStyle="1" w:styleId="TitleChar">
    <w:name w:val="Title Char"/>
    <w:link w:val="Title"/>
    <w:uiPriority w:val="10"/>
    <w:rsid w:val="00511525"/>
    <w:rPr>
      <w:rFonts w:ascii="Cambria" w:eastAsia="Times New Roman" w:hAnsi="Cambria" w:cs="Guttman Adii"/>
      <w:color w:val="17365D"/>
      <w:spacing w:val="5"/>
      <w:kern w:val="28"/>
      <w:sz w:val="52"/>
      <w:szCs w:val="56"/>
    </w:rPr>
  </w:style>
  <w:style w:type="paragraph" w:styleId="Subtitle">
    <w:name w:val="Subtitle"/>
    <w:basedOn w:val="Normal"/>
    <w:next w:val="Normal"/>
    <w:link w:val="SubtitleChar"/>
    <w:uiPriority w:val="11"/>
    <w:qFormat/>
    <w:rsid w:val="00511525"/>
    <w:pPr>
      <w:numPr>
        <w:ilvl w:val="1"/>
      </w:numPr>
    </w:pPr>
    <w:rPr>
      <w:rFonts w:ascii="Cambria" w:eastAsia="Times New Roman" w:hAnsi="Cambria" w:cs="Times New Roman"/>
      <w:i/>
      <w:color w:val="4F81BD"/>
      <w:spacing w:val="15"/>
      <w:sz w:val="24"/>
      <w:szCs w:val="28"/>
      <w:lang w:val="x-none" w:eastAsia="x-none"/>
    </w:rPr>
  </w:style>
  <w:style w:type="character" w:customStyle="1" w:styleId="SubtitleChar">
    <w:name w:val="Subtitle Char"/>
    <w:link w:val="Subtitle"/>
    <w:uiPriority w:val="11"/>
    <w:rsid w:val="00511525"/>
    <w:rPr>
      <w:rFonts w:ascii="Cambria" w:eastAsia="Times New Roman" w:hAnsi="Cambria" w:cs="Guttman Adii"/>
      <w:i/>
      <w:color w:val="4F81BD"/>
      <w:spacing w:val="15"/>
      <w:sz w:val="24"/>
      <w:szCs w:val="28"/>
    </w:rPr>
  </w:style>
  <w:style w:type="character" w:customStyle="1" w:styleId="Heading1Char">
    <w:name w:val="Heading 1 Char"/>
    <w:link w:val="Heading1"/>
    <w:uiPriority w:val="9"/>
    <w:rsid w:val="00DD332C"/>
    <w:rPr>
      <w:rFonts w:ascii="Cambria" w:eastAsia="Times New Roman" w:hAnsi="Cambria" w:cs="Guttman Adii"/>
      <w:b/>
      <w:bCs/>
      <w:color w:val="365F91"/>
      <w:sz w:val="28"/>
      <w:szCs w:val="28"/>
    </w:rPr>
  </w:style>
  <w:style w:type="character" w:customStyle="1" w:styleId="Heading2Char">
    <w:name w:val="Heading 2 Char"/>
    <w:link w:val="Heading2"/>
    <w:uiPriority w:val="9"/>
    <w:rsid w:val="00FD5C1F"/>
    <w:rPr>
      <w:rFonts w:ascii="Cambria" w:eastAsia="Times New Roman" w:hAnsi="Cambria" w:cs="Tahoma"/>
      <w:b/>
      <w:bCs/>
      <w:color w:val="4F81BD"/>
      <w:sz w:val="26"/>
      <w:szCs w:val="26"/>
      <w:lang w:val="x-none" w:eastAsia="x-none"/>
    </w:rPr>
  </w:style>
  <w:style w:type="paragraph" w:styleId="Header">
    <w:name w:val="header"/>
    <w:basedOn w:val="Normal"/>
    <w:link w:val="HeaderChar"/>
    <w:uiPriority w:val="99"/>
    <w:unhideWhenUsed/>
    <w:rsid w:val="00B75740"/>
    <w:pPr>
      <w:tabs>
        <w:tab w:val="center" w:pos="4320"/>
        <w:tab w:val="right" w:pos="8640"/>
      </w:tabs>
      <w:spacing w:after="0" w:line="240" w:lineRule="auto"/>
    </w:pPr>
    <w:rPr>
      <w:rFonts w:cs="Times New Roman"/>
      <w:sz w:val="20"/>
      <w:szCs w:val="20"/>
      <w:lang w:val="x-none" w:eastAsia="x-none"/>
    </w:rPr>
  </w:style>
  <w:style w:type="character" w:customStyle="1" w:styleId="HeaderChar">
    <w:name w:val="Header Char"/>
    <w:link w:val="Header"/>
    <w:uiPriority w:val="99"/>
    <w:rsid w:val="00B75740"/>
    <w:rPr>
      <w:rFonts w:cs="Tahoma"/>
    </w:rPr>
  </w:style>
  <w:style w:type="paragraph" w:styleId="Footer">
    <w:name w:val="footer"/>
    <w:basedOn w:val="Normal"/>
    <w:link w:val="FooterChar"/>
    <w:uiPriority w:val="99"/>
    <w:unhideWhenUsed/>
    <w:rsid w:val="00B75740"/>
    <w:pPr>
      <w:tabs>
        <w:tab w:val="center" w:pos="4320"/>
        <w:tab w:val="right" w:pos="8640"/>
      </w:tabs>
      <w:spacing w:after="0" w:line="240" w:lineRule="auto"/>
    </w:pPr>
    <w:rPr>
      <w:rFonts w:cs="Times New Roman"/>
      <w:sz w:val="20"/>
      <w:szCs w:val="20"/>
      <w:lang w:val="x-none" w:eastAsia="x-none"/>
    </w:rPr>
  </w:style>
  <w:style w:type="character" w:customStyle="1" w:styleId="FooterChar">
    <w:name w:val="Footer Char"/>
    <w:link w:val="Footer"/>
    <w:uiPriority w:val="99"/>
    <w:rsid w:val="00B75740"/>
    <w:rPr>
      <w:rFonts w:cs="Tahoma"/>
    </w:rPr>
  </w:style>
  <w:style w:type="table" w:styleId="TableGrid">
    <w:name w:val="Table Grid"/>
    <w:basedOn w:val="TableNormal"/>
    <w:uiPriority w:val="59"/>
    <w:rsid w:val="00B7574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B75740"/>
    <w:pPr>
      <w:spacing w:after="0" w:line="240" w:lineRule="auto"/>
    </w:pPr>
    <w:rPr>
      <w:rFonts w:ascii="Tahoma" w:hAnsi="Tahoma" w:cs="Times New Roman"/>
      <w:sz w:val="16"/>
      <w:szCs w:val="16"/>
      <w:lang w:val="x-none" w:eastAsia="x-none"/>
    </w:rPr>
  </w:style>
  <w:style w:type="character" w:customStyle="1" w:styleId="BalloonTextChar">
    <w:name w:val="Balloon Text Char"/>
    <w:link w:val="BalloonText"/>
    <w:uiPriority w:val="99"/>
    <w:semiHidden/>
    <w:rsid w:val="00B75740"/>
    <w:rPr>
      <w:rFonts w:ascii="Tahoma" w:hAnsi="Tahoma" w:cs="Tahoma"/>
      <w:sz w:val="16"/>
      <w:szCs w:val="16"/>
    </w:rPr>
  </w:style>
  <w:style w:type="numbering" w:customStyle="1" w:styleId="BGUList">
    <w:name w:val="BGU List"/>
    <w:uiPriority w:val="99"/>
    <w:rsid w:val="00B75740"/>
    <w:pPr>
      <w:numPr>
        <w:numId w:val="1"/>
      </w:numPr>
    </w:pPr>
  </w:style>
  <w:style w:type="paragraph" w:customStyle="1" w:styleId="ListParagraph1">
    <w:name w:val="List Paragraph1"/>
    <w:basedOn w:val="Normal"/>
    <w:uiPriority w:val="34"/>
    <w:qFormat/>
    <w:rsid w:val="00B75740"/>
    <w:pPr>
      <w:ind w:left="720"/>
      <w:contextualSpacing/>
    </w:pPr>
  </w:style>
  <w:style w:type="character" w:styleId="Hyperlink">
    <w:name w:val="Hyperlink"/>
    <w:uiPriority w:val="99"/>
    <w:unhideWhenUsed/>
    <w:rsid w:val="00C5660B"/>
    <w:rPr>
      <w:color w:val="0000FF"/>
      <w:u w:val="single"/>
    </w:rPr>
  </w:style>
  <w:style w:type="table" w:customStyle="1" w:styleId="LightGrid-Accent21">
    <w:name w:val="Light Grid - Accent 21"/>
    <w:basedOn w:val="TableNormal"/>
    <w:uiPriority w:val="62"/>
    <w:rsid w:val="009C6D13"/>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character" w:customStyle="1" w:styleId="SubtleEmphasis1">
    <w:name w:val="Subtle Emphasis1"/>
    <w:uiPriority w:val="19"/>
    <w:qFormat/>
    <w:rsid w:val="0090327A"/>
    <w:rPr>
      <w:i/>
      <w:iCs/>
      <w:color w:val="808080"/>
    </w:rPr>
  </w:style>
  <w:style w:type="paragraph" w:customStyle="1" w:styleId="NoSpacing1">
    <w:name w:val="No Spacing1"/>
    <w:uiPriority w:val="1"/>
    <w:qFormat/>
    <w:rsid w:val="000D33F0"/>
    <w:pPr>
      <w:bidi/>
      <w:jc w:val="both"/>
    </w:pPr>
    <w:rPr>
      <w:rFonts w:cs="Tahoma"/>
      <w:sz w:val="22"/>
      <w:szCs w:val="22"/>
    </w:rPr>
  </w:style>
  <w:style w:type="character" w:styleId="FollowedHyperlink">
    <w:name w:val="FollowedHyperlink"/>
    <w:uiPriority w:val="99"/>
    <w:semiHidden/>
    <w:unhideWhenUsed/>
    <w:rsid w:val="009215DA"/>
    <w:rPr>
      <w:color w:val="800080"/>
      <w:u w:val="single"/>
    </w:rPr>
  </w:style>
  <w:style w:type="character" w:styleId="CommentReference">
    <w:name w:val="annotation reference"/>
    <w:uiPriority w:val="99"/>
    <w:semiHidden/>
    <w:unhideWhenUsed/>
    <w:rsid w:val="004F52DA"/>
    <w:rPr>
      <w:sz w:val="16"/>
      <w:szCs w:val="16"/>
    </w:rPr>
  </w:style>
  <w:style w:type="paragraph" w:styleId="CommentText">
    <w:name w:val="annotation text"/>
    <w:basedOn w:val="Normal"/>
    <w:link w:val="CommentTextChar"/>
    <w:uiPriority w:val="99"/>
    <w:semiHidden/>
    <w:unhideWhenUsed/>
    <w:rsid w:val="004F52DA"/>
    <w:rPr>
      <w:rFonts w:cs="Times New Roman"/>
      <w:sz w:val="20"/>
      <w:szCs w:val="20"/>
      <w:lang w:val="x-none" w:eastAsia="x-none"/>
    </w:rPr>
  </w:style>
  <w:style w:type="character" w:customStyle="1" w:styleId="CommentTextChar">
    <w:name w:val="Comment Text Char"/>
    <w:link w:val="CommentText"/>
    <w:uiPriority w:val="99"/>
    <w:semiHidden/>
    <w:rsid w:val="004F52DA"/>
    <w:rPr>
      <w:rFonts w:cs="Tahoma"/>
    </w:rPr>
  </w:style>
  <w:style w:type="paragraph" w:styleId="CommentSubject">
    <w:name w:val="annotation subject"/>
    <w:basedOn w:val="CommentText"/>
    <w:next w:val="CommentText"/>
    <w:link w:val="CommentSubjectChar"/>
    <w:uiPriority w:val="99"/>
    <w:semiHidden/>
    <w:unhideWhenUsed/>
    <w:rsid w:val="004F52DA"/>
    <w:rPr>
      <w:b/>
      <w:bCs/>
    </w:rPr>
  </w:style>
  <w:style w:type="character" w:customStyle="1" w:styleId="CommentSubjectChar">
    <w:name w:val="Comment Subject Char"/>
    <w:link w:val="CommentSubject"/>
    <w:uiPriority w:val="99"/>
    <w:semiHidden/>
    <w:rsid w:val="004F52DA"/>
    <w:rPr>
      <w:rFonts w:cs="Tahoma"/>
      <w:b/>
      <w:bCs/>
    </w:rPr>
  </w:style>
  <w:style w:type="paragraph" w:styleId="ListParagraph">
    <w:name w:val="List Paragraph"/>
    <w:basedOn w:val="Normal"/>
    <w:uiPriority w:val="34"/>
    <w:qFormat/>
    <w:rsid w:val="00C75881"/>
    <w:pPr>
      <w:ind w:left="720"/>
      <w:contextualSpacing/>
    </w:pPr>
  </w:style>
  <w:style w:type="character" w:customStyle="1" w:styleId="Heading3Char">
    <w:name w:val="Heading 3 Char"/>
    <w:basedOn w:val="DefaultParagraphFont"/>
    <w:link w:val="Heading3"/>
    <w:uiPriority w:val="9"/>
    <w:semiHidden/>
    <w:rsid w:val="00FD5C1F"/>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WHTMmCoHz08&amp;pp=ygUUc2VlZHNoZWV0IHNoYXJrIHRhbms%3D" TargetMode="External"/><Relationship Id="rId18" Type="http://schemas.openxmlformats.org/officeDocument/2006/relationships/hyperlink" Target="https://www.youtube.com/watch?v=WHTMmCoHz08&amp;pp=ygUUc2VlZHNoZWV0IHNoYXJrIHRhbms%3D" TargetMode="External"/><Relationship Id="rId26" Type="http://schemas.openxmlformats.org/officeDocument/2006/relationships/hyperlink" Target="https://wefunder.com/seedsheet" TargetMode="External"/><Relationship Id="rId39" Type="http://schemas.openxmlformats.org/officeDocument/2006/relationships/image" Target="media/image8.png"/><Relationship Id="rId21" Type="http://schemas.openxmlformats.org/officeDocument/2006/relationships/hyperlink" Target="https://www.youtube.com/watch?v=WHTMmCoHz08&amp;pp=ygUUc2VlZHNoZWV0IHNoYXJrIHRhbms%3D" TargetMode="External"/><Relationship Id="rId34" Type="http://schemas.openxmlformats.org/officeDocument/2006/relationships/hyperlink" Target="https://www.edrawsoft.com/flowchart-rules.php"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youtube.com/watch?v=WHTMmCoHz08&amp;pp=ygUUc2VlZHNoZWV0IHNoYXJrIHRhbms%3D" TargetMode="External"/><Relationship Id="rId20" Type="http://schemas.openxmlformats.org/officeDocument/2006/relationships/hyperlink" Target="https://www.youtube.com/watch?v=WHTMmCoHz08&amp;pp=ygUUc2VlZHNoZWV0IHNoYXJrIHRhbms%3D" TargetMode="External"/><Relationship Id="rId29" Type="http://schemas.openxmlformats.org/officeDocument/2006/relationships/hyperlink" Target="https://www.avivhegia.co.il/"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WHTMmCoHz08&amp;pp=ygUUc2VlZHNoZWV0IHNoYXJrIHRhbms%3D" TargetMode="External"/><Relationship Id="rId24" Type="http://schemas.openxmlformats.org/officeDocument/2006/relationships/hyperlink" Target="https://wefunder.com/seedsheet" TargetMode="External"/><Relationship Id="rId32" Type="http://schemas.openxmlformats.org/officeDocument/2006/relationships/hyperlink" Target="https://www.clickandgrow.com/" TargetMode="External"/><Relationship Id="rId37" Type="http://schemas.openxmlformats.org/officeDocument/2006/relationships/image" Target="media/image6.png"/><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www.youtube.com/watch?v=WHTMmCoHz08&amp;pp=ygUUc2VlZHNoZWV0IHNoYXJrIHRhbms%3D" TargetMode="External"/><Relationship Id="rId23" Type="http://schemas.openxmlformats.org/officeDocument/2006/relationships/hyperlink" Target="https://wefunder.com/seedsheet" TargetMode="External"/><Relationship Id="rId28" Type="http://schemas.openxmlformats.org/officeDocument/2006/relationships/hyperlink" Target="https://wefunder.com/seedsheet" TargetMode="External"/><Relationship Id="rId36" Type="http://schemas.openxmlformats.org/officeDocument/2006/relationships/image" Target="media/image5.png"/><Relationship Id="rId10" Type="http://schemas.openxmlformats.org/officeDocument/2006/relationships/hyperlink" Target="https://www.youtube.com/watch?v=WHTMmCoHz08&amp;pp=ygUUc2VlZHNoZWV0IHNoYXJrIHRhbms%3D" TargetMode="External"/><Relationship Id="rId19" Type="http://schemas.openxmlformats.org/officeDocument/2006/relationships/hyperlink" Target="https://www.youtube.com/watch?v=WHTMmCoHz08&amp;pp=ygUUc2VlZHNoZWV0IHNoYXJrIHRhbms%3D" TargetMode="External"/><Relationship Id="rId31" Type="http://schemas.openxmlformats.org/officeDocument/2006/relationships/hyperlink" Target="https://www.avivhegia.co.il/" TargetMode="External"/><Relationship Id="rId4" Type="http://schemas.openxmlformats.org/officeDocument/2006/relationships/settings" Target="settings.xml"/><Relationship Id="rId9" Type="http://schemas.openxmlformats.org/officeDocument/2006/relationships/hyperlink" Target="https://www.youtube.com/watch?v=WHTMmCoHz08&amp;pp=ygUUc2VlZHNoZWV0IHNoYXJrIHRhbms%3D" TargetMode="External"/><Relationship Id="rId14" Type="http://schemas.openxmlformats.org/officeDocument/2006/relationships/hyperlink" Target="https://www.youtube.com/watch?v=WHTMmCoHz08&amp;pp=ygUUc2VlZHNoZWV0IHNoYXJrIHRhbms%3D" TargetMode="External"/><Relationship Id="rId22" Type="http://schemas.openxmlformats.org/officeDocument/2006/relationships/hyperlink" Target="https://wefunder.com/seedsheet" TargetMode="External"/><Relationship Id="rId27" Type="http://schemas.openxmlformats.org/officeDocument/2006/relationships/hyperlink" Target="https://wefunder.com/seedsheet" TargetMode="External"/><Relationship Id="rId30" Type="http://schemas.openxmlformats.org/officeDocument/2006/relationships/hyperlink" Target="https://www.avivhegia.co.il/" TargetMode="External"/><Relationship Id="rId35" Type="http://schemas.openxmlformats.org/officeDocument/2006/relationships/image" Target="media/image4.jpg"/><Relationship Id="rId43" Type="http://schemas.openxmlformats.org/officeDocument/2006/relationships/theme" Target="theme/theme1.xml"/><Relationship Id="rId8" Type="http://schemas.openxmlformats.org/officeDocument/2006/relationships/hyperlink" Target="http://seedsheets.com" TargetMode="External"/><Relationship Id="rId3" Type="http://schemas.openxmlformats.org/officeDocument/2006/relationships/styles" Target="styles.xml"/><Relationship Id="rId12" Type="http://schemas.openxmlformats.org/officeDocument/2006/relationships/hyperlink" Target="https://www.youtube.com/watch?v=WHTMmCoHz08&amp;pp=ygUUc2VlZHNoZWV0IHNoYXJrIHRhbms%3D" TargetMode="External"/><Relationship Id="rId17" Type="http://schemas.openxmlformats.org/officeDocument/2006/relationships/hyperlink" Target="https://www.youtube.com/watch?v=WHTMmCoHz08&amp;pp=ygUUc2VlZHNoZWV0IHNoYXJrIHRhbms%3D" TargetMode="External"/><Relationship Id="rId25" Type="http://schemas.openxmlformats.org/officeDocument/2006/relationships/hyperlink" Target="https://wefunder.com/seedsheet" TargetMode="External"/><Relationship Id="rId33" Type="http://schemas.openxmlformats.org/officeDocument/2006/relationships/image" Target="media/image3.jpeg"/><Relationship Id="rId38" Type="http://schemas.openxmlformats.org/officeDocument/2006/relationships/image" Target="media/image7.emf"/></Relationships>
</file>

<file path=word/_rels/header1.xml.rels><?xml version="1.0" encoding="UTF-8" standalone="yes"?>
<Relationships xmlns="http://schemas.openxmlformats.org/package/2006/relationships"><Relationship Id="rId1" Type="http://schemas.openxmlformats.org/officeDocument/2006/relationships/image" Target="media/image9.emf"/></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Noam%20Nelke\Application%20Data\Microsoft\Templates\BGU%20No-Titl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D55966-F54B-4BEB-993C-225074C73E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BGU No-Title.dotx</Template>
  <TotalTime>34</TotalTime>
  <Pages>11</Pages>
  <Words>2487</Words>
  <Characters>12438</Characters>
  <Application>Microsoft Office Word</Application>
  <DocSecurity>0</DocSecurity>
  <Lines>103</Lines>
  <Paragraphs>29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מס' קבוצה</vt:lpstr>
      <vt:lpstr>מס' קבוצה</vt:lpstr>
    </vt:vector>
  </TitlesOfParts>
  <Company>Microsoft</Company>
  <LinksUpToDate>false</LinksUpToDate>
  <CharactersWithSpaces>14896</CharactersWithSpaces>
  <SharedDoc>false</SharedDoc>
  <HLinks>
    <vt:vector size="30" baseType="variant">
      <vt:variant>
        <vt:i4>786559</vt:i4>
      </vt:variant>
      <vt:variant>
        <vt:i4>12</vt:i4>
      </vt:variant>
      <vt:variant>
        <vt:i4>0</vt:i4>
      </vt:variant>
      <vt:variant>
        <vt:i4>5</vt:i4>
      </vt:variant>
      <vt:variant>
        <vt:lpwstr>http://en.wikipedia.org/wiki/Value_chain</vt:lpwstr>
      </vt:variant>
      <vt:variant>
        <vt:lpwstr/>
      </vt:variant>
      <vt:variant>
        <vt:i4>6160422</vt:i4>
      </vt:variant>
      <vt:variant>
        <vt:i4>9</vt:i4>
      </vt:variant>
      <vt:variant>
        <vt:i4>0</vt:i4>
      </vt:variant>
      <vt:variant>
        <vt:i4>5</vt:i4>
      </vt:variant>
      <vt:variant>
        <vt:lpwstr>http://en.wikipedia.org/wiki/SWOT_analysis</vt:lpwstr>
      </vt:variant>
      <vt:variant>
        <vt:lpwstr/>
      </vt:variant>
      <vt:variant>
        <vt:i4>458876</vt:i4>
      </vt:variant>
      <vt:variant>
        <vt:i4>6</vt:i4>
      </vt:variant>
      <vt:variant>
        <vt:i4>0</vt:i4>
      </vt:variant>
      <vt:variant>
        <vt:i4>5</vt:i4>
      </vt:variant>
      <vt:variant>
        <vt:lpwstr>http://en.wikipedia.org/wiki/Porter_five_forces_analysis</vt:lpwstr>
      </vt:variant>
      <vt:variant>
        <vt:lpwstr/>
      </vt:variant>
      <vt:variant>
        <vt:i4>589939</vt:i4>
      </vt:variant>
      <vt:variant>
        <vt:i4>3</vt:i4>
      </vt:variant>
      <vt:variant>
        <vt:i4>0</vt:i4>
      </vt:variant>
      <vt:variant>
        <vt:i4>5</vt:i4>
      </vt:variant>
      <vt:variant>
        <vt:lpwstr>http://en.wikipedia.org/wiki/Strategic_management</vt:lpwstr>
      </vt:variant>
      <vt:variant>
        <vt:lpwstr/>
      </vt:variant>
      <vt:variant>
        <vt:i4>3932275</vt:i4>
      </vt:variant>
      <vt:variant>
        <vt:i4>0</vt:i4>
      </vt:variant>
      <vt:variant>
        <vt:i4>0</vt:i4>
      </vt:variant>
      <vt:variant>
        <vt:i4>5</vt:i4>
      </vt:variant>
      <vt:variant>
        <vt:lpwstr>http://www.website.com/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מס' קבוצה</dc:title>
  <dc:creator>Noam Nelke</dc:creator>
  <cp:lastModifiedBy>Tom Geva</cp:lastModifiedBy>
  <cp:revision>26</cp:revision>
  <dcterms:created xsi:type="dcterms:W3CDTF">2022-03-08T11:06:00Z</dcterms:created>
  <dcterms:modified xsi:type="dcterms:W3CDTF">2024-01-28T21:19:00Z</dcterms:modified>
</cp:coreProperties>
</file>