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40CA4" w14:textId="77777777" w:rsidR="00ED0CC5" w:rsidRDefault="000B4041">
      <w:r>
        <w:rPr>
          <w:noProof/>
        </w:rPr>
        <w:drawing>
          <wp:inline distT="0" distB="0" distL="0" distR="0" wp14:anchorId="2E9C746F" wp14:editId="432B8F4E">
            <wp:extent cx="1053232" cy="854710"/>
            <wp:effectExtent l="0" t="0" r="0" b="8890"/>
            <wp:docPr id="1" name="Picture 1" descr="Untitled 1:private:var:www:private:db.etree.org:application:public:etre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private:var:www:private:db.etree.org:application:public:etreed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3713" cy="855100"/>
                    </a:xfrm>
                    <a:prstGeom prst="rect">
                      <a:avLst/>
                    </a:prstGeom>
                    <a:noFill/>
                    <a:ln>
                      <a:noFill/>
                    </a:ln>
                  </pic:spPr>
                </pic:pic>
              </a:graphicData>
            </a:graphic>
          </wp:inline>
        </w:drawing>
      </w:r>
      <w:proofErr w:type="gramStart"/>
      <w:r w:rsidRPr="00082DCC">
        <w:rPr>
          <w:b/>
        </w:rPr>
        <w:t>d</w:t>
      </w:r>
      <w:r w:rsidR="00ED0CC5" w:rsidRPr="00082DCC">
        <w:rPr>
          <w:b/>
        </w:rPr>
        <w:t>b.etree.org</w:t>
      </w:r>
      <w:proofErr w:type="gramEnd"/>
      <w:r w:rsidR="00ED0CC5" w:rsidRPr="00082DCC">
        <w:rPr>
          <w:b/>
        </w:rPr>
        <w:t xml:space="preserve"> rewrite and etreedb.org reasons and goals</w:t>
      </w:r>
    </w:p>
    <w:p w14:paraId="1055D20A" w14:textId="77777777" w:rsidR="00ED0CC5" w:rsidRDefault="00ED0CC5"/>
    <w:p w14:paraId="476770AC" w14:textId="152D1A30" w:rsidR="00ED0CC5" w:rsidRDefault="00ED0CC5">
      <w:proofErr w:type="spellStart"/>
      <w:proofErr w:type="gramStart"/>
      <w:r>
        <w:t>db</w:t>
      </w:r>
      <w:proofErr w:type="spellEnd"/>
      <w:proofErr w:type="gramEnd"/>
      <w:r>
        <w:t xml:space="preserve"> is the unique resource for tracking live concert information online.  It is not a list of officially released albums and you c</w:t>
      </w:r>
      <w:r w:rsidR="00847A15">
        <w:t>annot download from it.  It is like a</w:t>
      </w:r>
      <w:r>
        <w:t xml:space="preserve"> digital version of The Taper’s Compendium.  The </w:t>
      </w:r>
      <w:r w:rsidR="00A02DDF">
        <w:t xml:space="preserve">role </w:t>
      </w:r>
      <w:proofErr w:type="spellStart"/>
      <w:r>
        <w:t>db</w:t>
      </w:r>
      <w:proofErr w:type="spellEnd"/>
      <w:r>
        <w:t xml:space="preserve"> fulfills is that of live concert se</w:t>
      </w:r>
      <w:r w:rsidR="00D324D2">
        <w:t xml:space="preserve">t list and recordings database.  A supporting role is that of </w:t>
      </w:r>
      <w:r w:rsidR="00D858A3">
        <w:t>helping to disseminate the concerts</w:t>
      </w:r>
      <w:r w:rsidR="00D324D2">
        <w:t xml:space="preserve"> listed at db.  This is done through etreedb.org</w:t>
      </w:r>
    </w:p>
    <w:p w14:paraId="70F47A23" w14:textId="77777777" w:rsidR="00847A15" w:rsidRDefault="00847A15"/>
    <w:p w14:paraId="6DFE7198" w14:textId="618809EE" w:rsidR="00847A15" w:rsidRDefault="00847A15">
      <w:r>
        <w:t xml:space="preserve">A rewrite of </w:t>
      </w:r>
      <w:proofErr w:type="spellStart"/>
      <w:r>
        <w:t>db</w:t>
      </w:r>
      <w:proofErr w:type="spellEnd"/>
      <w:r>
        <w:t xml:space="preserve"> and </w:t>
      </w:r>
      <w:proofErr w:type="spellStart"/>
      <w:r>
        <w:t>etreedb</w:t>
      </w:r>
      <w:proofErr w:type="spellEnd"/>
      <w:r>
        <w:t xml:space="preserve"> is planned because advances in PHP tools such as </w:t>
      </w:r>
      <w:proofErr w:type="spellStart"/>
      <w:r>
        <w:t>Zend</w:t>
      </w:r>
      <w:proofErr w:type="spellEnd"/>
      <w:r>
        <w:t xml:space="preserve"> Framework 2 and Doctrine 2 are forward thinking enough to warrant it.  Most websites like </w:t>
      </w:r>
      <w:proofErr w:type="spellStart"/>
      <w:r>
        <w:t>db</w:t>
      </w:r>
      <w:proofErr w:type="spellEnd"/>
      <w:r>
        <w:t xml:space="preserve"> are used internally and have a life span of 10 years.  </w:t>
      </w:r>
      <w:proofErr w:type="spellStart"/>
      <w:proofErr w:type="gramStart"/>
      <w:r>
        <w:t>db</w:t>
      </w:r>
      <w:proofErr w:type="spellEnd"/>
      <w:proofErr w:type="gramEnd"/>
      <w:r>
        <w:t xml:space="preserve"> is now 13 ½ and is a public resour</w:t>
      </w:r>
      <w:r w:rsidR="003D4C45">
        <w:t xml:space="preserve">ce.  It is in the interest of </w:t>
      </w:r>
      <w:proofErr w:type="spellStart"/>
      <w:r w:rsidR="003D4C45">
        <w:t>db’s</w:t>
      </w:r>
      <w:proofErr w:type="spellEnd"/>
      <w:r>
        <w:t xml:space="preserve"> </w:t>
      </w:r>
      <w:proofErr w:type="gramStart"/>
      <w:r>
        <w:t>long term</w:t>
      </w:r>
      <w:proofErr w:type="gramEnd"/>
      <w:r>
        <w:t xml:space="preserve"> viability that </w:t>
      </w:r>
      <w:proofErr w:type="spellStart"/>
      <w:r>
        <w:t>db</w:t>
      </w:r>
      <w:proofErr w:type="spellEnd"/>
      <w:r>
        <w:t xml:space="preserve"> be rewritten now.  </w:t>
      </w:r>
      <w:proofErr w:type="spellStart"/>
      <w:proofErr w:type="gramStart"/>
      <w:r w:rsidR="00940287">
        <w:t>db</w:t>
      </w:r>
      <w:proofErr w:type="spellEnd"/>
      <w:proofErr w:type="gramEnd"/>
      <w:r w:rsidR="00940287">
        <w:t xml:space="preserve"> has taken the lead role of set list database and a</w:t>
      </w:r>
      <w:r>
        <w:t xml:space="preserve">nother website which does what </w:t>
      </w:r>
      <w:proofErr w:type="spellStart"/>
      <w:r>
        <w:t>db</w:t>
      </w:r>
      <w:proofErr w:type="spellEnd"/>
      <w:r>
        <w:t xml:space="preserve"> does is not likely </w:t>
      </w:r>
      <w:r w:rsidR="00940287">
        <w:t xml:space="preserve">to come around </w:t>
      </w:r>
      <w:r>
        <w:t>so it falls to us to make it the best resource of it’s kind.</w:t>
      </w:r>
    </w:p>
    <w:p w14:paraId="665A424F" w14:textId="77777777" w:rsidR="00ED0CC5" w:rsidRDefault="00ED0CC5"/>
    <w:p w14:paraId="2FAECA02" w14:textId="5EBCFD32" w:rsidR="00D324D2" w:rsidRDefault="00847A15">
      <w:proofErr w:type="spellStart"/>
      <w:proofErr w:type="gramStart"/>
      <w:r>
        <w:t>etreedb</w:t>
      </w:r>
      <w:proofErr w:type="spellEnd"/>
      <w:proofErr w:type="gramEnd"/>
      <w:r w:rsidR="00ED0CC5">
        <w:t xml:space="preserve"> will be a companion site to </w:t>
      </w:r>
      <w:proofErr w:type="spellStart"/>
      <w:r w:rsidR="00ED0CC5">
        <w:t>db</w:t>
      </w:r>
      <w:proofErr w:type="spellEnd"/>
      <w:r w:rsidR="00ED0CC5">
        <w:t xml:space="preserve"> and will track user owned copies of recordings.  </w:t>
      </w:r>
      <w:proofErr w:type="spellStart"/>
      <w:proofErr w:type="gramStart"/>
      <w:r w:rsidR="00A37D5D">
        <w:t>db’s</w:t>
      </w:r>
      <w:proofErr w:type="spellEnd"/>
      <w:proofErr w:type="gramEnd"/>
      <w:r w:rsidR="00A37D5D">
        <w:t xml:space="preserve"> data has a global reach and it is the intention of </w:t>
      </w:r>
      <w:proofErr w:type="spellStart"/>
      <w:r w:rsidR="00A37D5D">
        <w:t>etreedb</w:t>
      </w:r>
      <w:proofErr w:type="spellEnd"/>
      <w:r w:rsidR="00A37D5D">
        <w:t xml:space="preserve"> to support </w:t>
      </w:r>
      <w:proofErr w:type="spellStart"/>
      <w:r w:rsidR="00A37D5D">
        <w:t>db’s</w:t>
      </w:r>
      <w:proofErr w:type="spellEnd"/>
      <w:r w:rsidR="00A37D5D">
        <w:t xml:space="preserve"> role as set list and recordings database.  </w:t>
      </w:r>
      <w:r w:rsidR="00ED0CC5">
        <w:t xml:space="preserve">The site will be freely </w:t>
      </w:r>
      <w:proofErr w:type="spellStart"/>
      <w:r w:rsidR="00ED0CC5">
        <w:t>browsable</w:t>
      </w:r>
      <w:proofErr w:type="spellEnd"/>
      <w:r w:rsidR="00ED0CC5">
        <w:t xml:space="preserve"> and non-members</w:t>
      </w:r>
      <w:r w:rsidR="00D324D2">
        <w:t xml:space="preserve"> will be able to contact members and other non-members</w:t>
      </w:r>
      <w:r w:rsidR="00A81787">
        <w:t xml:space="preserve">.  </w:t>
      </w:r>
      <w:r w:rsidR="00ED0CC5">
        <w:t xml:space="preserve">If you want to keep your list of music you own at </w:t>
      </w:r>
      <w:proofErr w:type="spellStart"/>
      <w:r w:rsidR="00A81787">
        <w:t>etree</w:t>
      </w:r>
      <w:r w:rsidR="00ED0CC5">
        <w:t>db</w:t>
      </w:r>
      <w:proofErr w:type="spellEnd"/>
      <w:r w:rsidR="00ED0CC5">
        <w:t xml:space="preserve"> a fee of $5 / month wi</w:t>
      </w:r>
      <w:r w:rsidR="00A81787">
        <w:t xml:space="preserve">ll go towards a &gt;fund&lt; to pay </w:t>
      </w:r>
      <w:proofErr w:type="spellStart"/>
      <w:r w:rsidR="00A81787">
        <w:t>etreedb</w:t>
      </w:r>
      <w:proofErr w:type="spellEnd"/>
      <w:r w:rsidR="00A81787">
        <w:t xml:space="preserve"> and </w:t>
      </w:r>
      <w:proofErr w:type="spellStart"/>
      <w:r w:rsidR="00A81787">
        <w:t>db</w:t>
      </w:r>
      <w:r w:rsidR="00ED0CC5">
        <w:t>’s</w:t>
      </w:r>
      <w:proofErr w:type="spellEnd"/>
      <w:r w:rsidR="00ED0CC5">
        <w:t xml:space="preserve"> </w:t>
      </w:r>
      <w:r>
        <w:t>hosting and maintenance costs.</w:t>
      </w:r>
      <w:r w:rsidR="00D324D2">
        <w:t xml:space="preserve">  If you have a list and cancel your membership you and others will still have access to view your list but you will not be able to add to or edit it.</w:t>
      </w:r>
      <w:r>
        <w:t xml:space="preserve">  You may at any time switch your list from public to private.  Private lists are not displayed on user profile or search results.</w:t>
      </w:r>
    </w:p>
    <w:p w14:paraId="5F888B7C" w14:textId="77777777" w:rsidR="00D324D2" w:rsidRDefault="00D324D2"/>
    <w:p w14:paraId="145C0F4F" w14:textId="66C5DC7C" w:rsidR="00D324D2" w:rsidRDefault="00D324D2">
      <w:r>
        <w:t>Technically db.etree.org and etreedb.org will run on the same code base.  This allows them to share database entities and models.  The split on the two sites will be done at the first point of entry to the application.  Based on the requested URL the db.etree.org Application will be loaded or etreedb.org Application will be loaded.  Each application has i</w:t>
      </w:r>
      <w:r w:rsidR="00AB0023">
        <w:t xml:space="preserve">t’s own routing tables, </w:t>
      </w:r>
      <w:r w:rsidR="00A37D5D">
        <w:t>controllers and layout.</w:t>
      </w:r>
    </w:p>
    <w:p w14:paraId="2AC3F575" w14:textId="77777777" w:rsidR="00D324D2" w:rsidRDefault="00D324D2"/>
    <w:p w14:paraId="3E2F1098" w14:textId="52584BBC" w:rsidR="00ED0CC5" w:rsidRDefault="003D4C45">
      <w:r>
        <w:t xml:space="preserve">As part of this rewrite the </w:t>
      </w:r>
      <w:proofErr w:type="spellStart"/>
      <w:r>
        <w:t>db</w:t>
      </w:r>
      <w:proofErr w:type="spellEnd"/>
      <w:r>
        <w:t xml:space="preserve"> database will be retired and converted to a new database schema represented </w:t>
      </w:r>
      <w:r w:rsidR="00790360">
        <w:t xml:space="preserve">with an </w:t>
      </w:r>
      <w:r>
        <w:t>Entity Relationship Diagram.  The conversion of the database will be done in it’s own, 3</w:t>
      </w:r>
      <w:r w:rsidRPr="003D4C45">
        <w:rPr>
          <w:vertAlign w:val="superscript"/>
        </w:rPr>
        <w:t>rd</w:t>
      </w:r>
      <w:r>
        <w:t>, Application and will not be necessary after a successful conversion.</w:t>
      </w:r>
    </w:p>
    <w:p w14:paraId="7925732F" w14:textId="77777777" w:rsidR="003D4C45" w:rsidRDefault="003D4C45"/>
    <w:p w14:paraId="4AC5FAE7" w14:textId="5EE4DAFA" w:rsidR="00622F3F" w:rsidRDefault="003D4C45">
      <w:proofErr w:type="gramStart"/>
      <w:r>
        <w:t>Separation of concerns is represented by different ERD modules</w:t>
      </w:r>
      <w:proofErr w:type="gramEnd"/>
      <w:r>
        <w:t xml:space="preserve">.  The </w:t>
      </w:r>
      <w:proofErr w:type="spellStart"/>
      <w:r>
        <w:t>db</w:t>
      </w:r>
      <w:proofErr w:type="spellEnd"/>
      <w:r>
        <w:t xml:space="preserve"> module will not store any user specific supporting information.  Rather, just </w:t>
      </w:r>
      <w:proofErr w:type="gramStart"/>
      <w:r>
        <w:t xml:space="preserve">data which is specific to the User </w:t>
      </w:r>
      <w:r w:rsidR="00790360">
        <w:t>entity</w:t>
      </w:r>
      <w:proofErr w:type="gramEnd"/>
      <w:r>
        <w:t xml:space="preserve"> will be stored.  Attendance, Friends, Mail, Feedback, </w:t>
      </w:r>
      <w:r w:rsidR="00B50D7D">
        <w:t xml:space="preserve">User lists of concerts they own, </w:t>
      </w:r>
      <w:r>
        <w:t xml:space="preserve">etc. is stored in the </w:t>
      </w:r>
      <w:proofErr w:type="spellStart"/>
      <w:r>
        <w:t>etreedb</w:t>
      </w:r>
      <w:proofErr w:type="spellEnd"/>
      <w:r>
        <w:t xml:space="preserve"> module.</w:t>
      </w:r>
      <w:r w:rsidR="00622F3F">
        <w:t xml:space="preserve">  </w:t>
      </w:r>
    </w:p>
    <w:p w14:paraId="6ECA29FA" w14:textId="77777777" w:rsidR="00622F3F" w:rsidRDefault="00622F3F"/>
    <w:p w14:paraId="580BBB67" w14:textId="66BF4265" w:rsidR="003D4C45" w:rsidRDefault="00622F3F">
      <w:r>
        <w:t xml:space="preserve">The new ERD and separation between </w:t>
      </w:r>
      <w:proofErr w:type="spellStart"/>
      <w:r>
        <w:t>db</w:t>
      </w:r>
      <w:proofErr w:type="spellEnd"/>
      <w:r>
        <w:t xml:space="preserve"> and </w:t>
      </w:r>
      <w:proofErr w:type="spellStart"/>
      <w:r>
        <w:t>etreedb</w:t>
      </w:r>
      <w:proofErr w:type="spellEnd"/>
      <w:r>
        <w:t xml:space="preserve"> will allow </w:t>
      </w:r>
      <w:r w:rsidR="00487E34">
        <w:t xml:space="preserve">complete </w:t>
      </w:r>
      <w:r>
        <w:t xml:space="preserve">indexing of all </w:t>
      </w:r>
      <w:proofErr w:type="spellStart"/>
      <w:r w:rsidR="00487E34">
        <w:t>db</w:t>
      </w:r>
      <w:proofErr w:type="spellEnd"/>
      <w:r>
        <w:t xml:space="preserve"> content on Google and other search engines.  The current REST and WDDX data sharing protocols will be retired in favor of one more compliant to the standards represented by </w:t>
      </w:r>
      <w:hyperlink r:id="rId6" w:history="1">
        <w:r w:rsidR="00330D8A" w:rsidRPr="00A05AB1">
          <w:rPr>
            <w:rStyle w:val="Hyperlink"/>
          </w:rPr>
          <w:t>www.mashery.com</w:t>
        </w:r>
      </w:hyperlink>
      <w:proofErr w:type="gramStart"/>
      <w:r w:rsidR="00330D8A">
        <w:t xml:space="preserve">  Third</w:t>
      </w:r>
      <w:proofErr w:type="gramEnd"/>
      <w:r w:rsidR="00330D8A">
        <w:t xml:space="preserve"> party API’s may be used such as showing upcoming shows from </w:t>
      </w:r>
      <w:proofErr w:type="spellStart"/>
      <w:r w:rsidR="00330D8A">
        <w:t>JamBase</w:t>
      </w:r>
      <w:proofErr w:type="spellEnd"/>
      <w:r w:rsidR="00330D8A">
        <w:t xml:space="preserve"> for venues.  Third party API’s will be a favored approach for extending the data reach beyond the ERD.</w:t>
      </w:r>
    </w:p>
    <w:p w14:paraId="7031374E" w14:textId="77777777" w:rsidR="00330D8A" w:rsidRDefault="00330D8A"/>
    <w:p w14:paraId="2B23AB17" w14:textId="3A12605A" w:rsidR="00330D8A" w:rsidRDefault="00330D8A">
      <w:r>
        <w:t>A theme based on Twitter Bootstrap will be used throughout the sites.  Different layouts mean we can use different Bootstrap configurations for each project.  A theme of concert-centric data will drive the design.  These are data driven applications and the focus should be on the data and ease of browsing, adding and editing the data.</w:t>
      </w:r>
    </w:p>
    <w:p w14:paraId="6E072227" w14:textId="77777777" w:rsidR="00330D8A" w:rsidRDefault="00330D8A"/>
    <w:p w14:paraId="22B61A9F" w14:textId="0CB185E2" w:rsidR="00330D8A" w:rsidRDefault="00330D8A">
      <w:r>
        <w:t xml:space="preserve">The data centric goal of </w:t>
      </w:r>
      <w:proofErr w:type="spellStart"/>
      <w:r>
        <w:t>db</w:t>
      </w:r>
      <w:proofErr w:type="spellEnd"/>
      <w:r>
        <w:t xml:space="preserve"> is to have a </w:t>
      </w:r>
      <w:proofErr w:type="gramStart"/>
      <w:r>
        <w:t>site which</w:t>
      </w:r>
      <w:proofErr w:type="gramEnd"/>
      <w:r>
        <w:t xml:space="preserve"> works like Wikipedia with an ever-scrolling list of changes to the data.  Time has shown users want correct information and the peer review sys</w:t>
      </w:r>
      <w:r w:rsidR="00CD218E">
        <w:t>tem in place today shows users d</w:t>
      </w:r>
      <w:r>
        <w:t>o not</w:t>
      </w:r>
      <w:r w:rsidR="00AB0023">
        <w:t xml:space="preserve"> tend to abuse the privilege of</w:t>
      </w:r>
      <w:r w:rsidR="00CD218E">
        <w:t xml:space="preserve"> correcting</w:t>
      </w:r>
      <w:r>
        <w:t xml:space="preserve"> information</w:t>
      </w:r>
      <w:r w:rsidR="00AB0023">
        <w:t>.  This does not hold as true for users entering new information</w:t>
      </w:r>
      <w:r>
        <w:t xml:space="preserve">.  Therefore it will be a central goal of </w:t>
      </w:r>
      <w:proofErr w:type="spellStart"/>
      <w:r>
        <w:t>db’s</w:t>
      </w:r>
      <w:proofErr w:type="spellEnd"/>
      <w:r>
        <w:t xml:space="preserve"> data integrity design that users may be free to enter any information they please but all information will be audited and displayed in global history pages </w:t>
      </w:r>
      <w:r w:rsidR="00AB0023">
        <w:t>for all changes across the site with drill-</w:t>
      </w:r>
      <w:r>
        <w:t>down</w:t>
      </w:r>
      <w:r w:rsidR="00AB0023">
        <w:t>s</w:t>
      </w:r>
      <w:r>
        <w:t xml:space="preserve"> to record specific revisions.  Any user may view this log </w:t>
      </w:r>
      <w:r w:rsidR="00CD218E">
        <w:t>and flag entries as erroneous and/or correct any mistakes made by the previous user.</w:t>
      </w:r>
      <w:r w:rsidR="00AB0023">
        <w:t xml:space="preserve">  Users may flag each </w:t>
      </w:r>
      <w:proofErr w:type="gramStart"/>
      <w:r w:rsidR="00AB0023">
        <w:t>others</w:t>
      </w:r>
      <w:proofErr w:type="gramEnd"/>
      <w:r w:rsidR="00AB0023">
        <w:t xml:space="preserve"> audit records as valid.</w:t>
      </w:r>
      <w:r w:rsidR="00CD218E">
        <w:t xml:space="preserve">  This is not a structured wiki but simply borrows heavily from the idea of free user editing of data.</w:t>
      </w:r>
    </w:p>
    <w:p w14:paraId="4FB403C8" w14:textId="77777777" w:rsidR="00CD218E" w:rsidRDefault="00CD218E"/>
    <w:p w14:paraId="0D8CB19F" w14:textId="6ED5499E" w:rsidR="00CD218E" w:rsidRDefault="00CD218E">
      <w:r>
        <w:t>Administrative pages will be kept to a minimum because of auditing but any pages specific to administration will be created on an as-needed basis.</w:t>
      </w:r>
      <w:r w:rsidR="00790360">
        <w:t xml:space="preserve">  The permissions structure of </w:t>
      </w:r>
      <w:proofErr w:type="spellStart"/>
      <w:r w:rsidR="00790360">
        <w:t>db</w:t>
      </w:r>
      <w:proofErr w:type="spellEnd"/>
      <w:r w:rsidR="00790360">
        <w:t xml:space="preserve"> today will be retired and based on data so if a user has permissions to an artist group they have the equivalent of SHN permissions today.</w:t>
      </w:r>
    </w:p>
    <w:p w14:paraId="36767233" w14:textId="77777777" w:rsidR="00940287" w:rsidRDefault="00940287"/>
    <w:p w14:paraId="7907DDF3" w14:textId="108C8269" w:rsidR="00940287" w:rsidRDefault="00DC7E32">
      <w:bookmarkStart w:id="0" w:name="_GoBack"/>
      <w:bookmarkEnd w:id="0"/>
      <w:r>
        <w:t xml:space="preserve">Our data is global and we should make </w:t>
      </w:r>
      <w:proofErr w:type="spellStart"/>
      <w:r>
        <w:t>db</w:t>
      </w:r>
      <w:proofErr w:type="spellEnd"/>
      <w:r>
        <w:t xml:space="preserve"> a global project, open sourcing it under the MIT license.  We would still only allow data access through an API so we’re not throwing the baby out.  The data of </w:t>
      </w:r>
      <w:proofErr w:type="spellStart"/>
      <w:r>
        <w:t>db</w:t>
      </w:r>
      <w:proofErr w:type="spellEnd"/>
      <w:r>
        <w:t xml:space="preserve"> is a most important resource and help with the code to run it would be appreciated.  For example, </w:t>
      </w:r>
      <w:proofErr w:type="spellStart"/>
      <w:r>
        <w:t>slashcode</w:t>
      </w:r>
      <w:proofErr w:type="spellEnd"/>
      <w:r>
        <w:t xml:space="preserve"> is open source but you can’t download the Slashdot data.</w:t>
      </w:r>
    </w:p>
    <w:p w14:paraId="55722BED" w14:textId="77777777" w:rsidR="00DC7E32" w:rsidRDefault="00DC7E32"/>
    <w:p w14:paraId="1F551077" w14:textId="77777777" w:rsidR="00DC7E32" w:rsidRDefault="00DC7E32" w:rsidP="00DC7E32">
      <w:r>
        <w:t xml:space="preserve">Now is a good time to rewrite db.  We’re the only one that does what we do and for that reason above all others do we take it upon ourselves to make it the best for our users today and generations to come.  </w:t>
      </w:r>
    </w:p>
    <w:p w14:paraId="180BFF7D" w14:textId="77777777" w:rsidR="00DC7E32" w:rsidRDefault="00DC7E32"/>
    <w:p w14:paraId="1D656599" w14:textId="55F7532E" w:rsidR="00DC7E32" w:rsidRDefault="00DC7E32">
      <w:r>
        <w:t>Tom Anderson</w:t>
      </w:r>
    </w:p>
    <w:sectPr w:rsidR="00DC7E32" w:rsidSect="004875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C5"/>
    <w:rsid w:val="00082DCC"/>
    <w:rsid w:val="000B4041"/>
    <w:rsid w:val="00330D8A"/>
    <w:rsid w:val="003D4C45"/>
    <w:rsid w:val="00487546"/>
    <w:rsid w:val="00487E34"/>
    <w:rsid w:val="00622F3F"/>
    <w:rsid w:val="00765AB0"/>
    <w:rsid w:val="00790360"/>
    <w:rsid w:val="00847A15"/>
    <w:rsid w:val="00940287"/>
    <w:rsid w:val="00A02DDF"/>
    <w:rsid w:val="00A37D5D"/>
    <w:rsid w:val="00A81787"/>
    <w:rsid w:val="00AB0023"/>
    <w:rsid w:val="00B50D7D"/>
    <w:rsid w:val="00BD6DEE"/>
    <w:rsid w:val="00CD218E"/>
    <w:rsid w:val="00D324D2"/>
    <w:rsid w:val="00D858A3"/>
    <w:rsid w:val="00DC7E32"/>
    <w:rsid w:val="00ED0CC5"/>
    <w:rsid w:val="00F26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73E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041"/>
    <w:rPr>
      <w:rFonts w:ascii="Lucida Grande" w:hAnsi="Lucida Grande"/>
      <w:sz w:val="18"/>
      <w:szCs w:val="18"/>
    </w:rPr>
  </w:style>
  <w:style w:type="character" w:customStyle="1" w:styleId="BalloonTextChar">
    <w:name w:val="Balloon Text Char"/>
    <w:basedOn w:val="DefaultParagraphFont"/>
    <w:link w:val="BalloonText"/>
    <w:uiPriority w:val="99"/>
    <w:semiHidden/>
    <w:rsid w:val="000B4041"/>
    <w:rPr>
      <w:rFonts w:ascii="Lucida Grande" w:hAnsi="Lucida Grande"/>
      <w:sz w:val="18"/>
      <w:szCs w:val="18"/>
    </w:rPr>
  </w:style>
  <w:style w:type="character" w:styleId="Hyperlink">
    <w:name w:val="Hyperlink"/>
    <w:basedOn w:val="DefaultParagraphFont"/>
    <w:uiPriority w:val="99"/>
    <w:unhideWhenUsed/>
    <w:rsid w:val="00330D8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041"/>
    <w:rPr>
      <w:rFonts w:ascii="Lucida Grande" w:hAnsi="Lucida Grande"/>
      <w:sz w:val="18"/>
      <w:szCs w:val="18"/>
    </w:rPr>
  </w:style>
  <w:style w:type="character" w:customStyle="1" w:styleId="BalloonTextChar">
    <w:name w:val="Balloon Text Char"/>
    <w:basedOn w:val="DefaultParagraphFont"/>
    <w:link w:val="BalloonText"/>
    <w:uiPriority w:val="99"/>
    <w:semiHidden/>
    <w:rsid w:val="000B4041"/>
    <w:rPr>
      <w:rFonts w:ascii="Lucida Grande" w:hAnsi="Lucida Grande"/>
      <w:sz w:val="18"/>
      <w:szCs w:val="18"/>
    </w:rPr>
  </w:style>
  <w:style w:type="character" w:styleId="Hyperlink">
    <w:name w:val="Hyperlink"/>
    <w:basedOn w:val="DefaultParagraphFont"/>
    <w:uiPriority w:val="99"/>
    <w:unhideWhenUsed/>
    <w:rsid w:val="00330D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mashery.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805</Words>
  <Characters>4595</Characters>
  <Application>Microsoft Macintosh Word</Application>
  <DocSecurity>0</DocSecurity>
  <Lines>38</Lines>
  <Paragraphs>10</Paragraphs>
  <ScaleCrop>false</ScaleCrop>
  <Company>Soliant Consulting</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Anderson</dc:creator>
  <cp:keywords/>
  <dc:description/>
  <cp:lastModifiedBy>Thomas Anderson</cp:lastModifiedBy>
  <cp:revision>16</cp:revision>
  <dcterms:created xsi:type="dcterms:W3CDTF">2013-01-12T21:06:00Z</dcterms:created>
  <dcterms:modified xsi:type="dcterms:W3CDTF">2013-01-12T23:24:00Z</dcterms:modified>
</cp:coreProperties>
</file>