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210" w:type="dxa"/>
        <w:tblInd w:w="-1265" w:type="dxa"/>
        <w:tblLook w:val="04A0" w:firstRow="1" w:lastRow="0" w:firstColumn="1" w:lastColumn="0" w:noHBand="0" w:noVBand="1"/>
      </w:tblPr>
      <w:tblGrid>
        <w:gridCol w:w="2466"/>
        <w:gridCol w:w="850"/>
        <w:gridCol w:w="1118"/>
        <w:gridCol w:w="1635"/>
        <w:gridCol w:w="2527"/>
        <w:gridCol w:w="6614"/>
      </w:tblGrid>
      <w:tr w:rsidR="001633FB" w14:paraId="75E42777" w14:textId="77777777" w:rsidTr="006417AF">
        <w:tc>
          <w:tcPr>
            <w:tcW w:w="2466" w:type="dxa"/>
          </w:tcPr>
          <w:p w14:paraId="719AFEB5" w14:textId="27434EED" w:rsidR="001633FB" w:rsidRPr="001A4A62" w:rsidRDefault="001633FB" w:rsidP="003A1FD4">
            <w:pPr>
              <w:rPr>
                <w:b/>
                <w:bCs/>
              </w:rPr>
            </w:pPr>
            <w:r w:rsidRPr="001A4A62">
              <w:rPr>
                <w:b/>
                <w:bCs/>
                <w:sz w:val="28"/>
                <w:szCs w:val="28"/>
              </w:rPr>
              <w:t>Risico</w:t>
            </w:r>
          </w:p>
        </w:tc>
        <w:tc>
          <w:tcPr>
            <w:tcW w:w="728" w:type="dxa"/>
          </w:tcPr>
          <w:p w14:paraId="622A5579" w14:textId="71967171" w:rsidR="001633FB" w:rsidRPr="001A4A62" w:rsidRDefault="001633FB" w:rsidP="003A1FD4">
            <w:pPr>
              <w:rPr>
                <w:b/>
                <w:bCs/>
                <w:sz w:val="28"/>
                <w:szCs w:val="28"/>
              </w:rPr>
            </w:pPr>
            <w:r w:rsidRPr="001A4A62">
              <w:rPr>
                <w:b/>
                <w:bCs/>
                <w:sz w:val="28"/>
                <w:szCs w:val="28"/>
              </w:rPr>
              <w:t>Kans (1 tot 5)</w:t>
            </w:r>
          </w:p>
        </w:tc>
        <w:tc>
          <w:tcPr>
            <w:tcW w:w="948" w:type="dxa"/>
          </w:tcPr>
          <w:p w14:paraId="0D1DED22" w14:textId="583D810D" w:rsidR="001633FB" w:rsidRPr="001A4A62" w:rsidRDefault="001633FB" w:rsidP="003A1FD4">
            <w:pPr>
              <w:rPr>
                <w:b/>
                <w:bCs/>
                <w:sz w:val="28"/>
                <w:szCs w:val="28"/>
              </w:rPr>
            </w:pPr>
            <w:r w:rsidRPr="001A4A62">
              <w:rPr>
                <w:b/>
                <w:bCs/>
                <w:sz w:val="28"/>
                <w:szCs w:val="28"/>
              </w:rPr>
              <w:t>Impact (1 tot 5)</w:t>
            </w:r>
          </w:p>
        </w:tc>
        <w:tc>
          <w:tcPr>
            <w:tcW w:w="1359" w:type="dxa"/>
          </w:tcPr>
          <w:p w14:paraId="501EF396" w14:textId="2FD8F8DF" w:rsidR="001633FB" w:rsidRPr="001A4A62" w:rsidRDefault="001633FB" w:rsidP="003A1FD4">
            <w:pPr>
              <w:rPr>
                <w:b/>
                <w:bCs/>
              </w:rPr>
            </w:pPr>
            <w:proofErr w:type="spellStart"/>
            <w:r w:rsidRPr="001A4A62">
              <w:rPr>
                <w:b/>
                <w:bCs/>
                <w:sz w:val="28"/>
                <w:szCs w:val="28"/>
              </w:rPr>
              <w:t>Risicogetal</w:t>
            </w:r>
            <w:proofErr w:type="spellEnd"/>
          </w:p>
        </w:tc>
        <w:tc>
          <w:tcPr>
            <w:tcW w:w="2527" w:type="dxa"/>
          </w:tcPr>
          <w:p w14:paraId="4E73B136" w14:textId="3EE55FCF" w:rsidR="001633FB" w:rsidRPr="001A4A62" w:rsidRDefault="001633FB" w:rsidP="003A1FD4">
            <w:pPr>
              <w:rPr>
                <w:b/>
                <w:bCs/>
              </w:rPr>
            </w:pPr>
            <w:proofErr w:type="spellStart"/>
            <w:r w:rsidRPr="001A4A62">
              <w:rPr>
                <w:b/>
                <w:bCs/>
                <w:sz w:val="28"/>
                <w:szCs w:val="28"/>
              </w:rPr>
              <w:t>Gevolg</w:t>
            </w:r>
            <w:proofErr w:type="spellEnd"/>
            <w:r w:rsidRPr="001A4A62">
              <w:rPr>
                <w:b/>
                <w:bCs/>
                <w:sz w:val="28"/>
                <w:szCs w:val="28"/>
              </w:rPr>
              <w:t>(</w:t>
            </w:r>
            <w:proofErr w:type="spellStart"/>
            <w:r w:rsidRPr="001A4A62">
              <w:rPr>
                <w:b/>
                <w:bCs/>
                <w:sz w:val="28"/>
                <w:szCs w:val="28"/>
              </w:rPr>
              <w:t>en</w:t>
            </w:r>
            <w:proofErr w:type="spellEnd"/>
            <w:r w:rsidRPr="001A4A62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7182" w:type="dxa"/>
          </w:tcPr>
          <w:p w14:paraId="1E030BB0" w14:textId="5E2A9D58" w:rsidR="001633FB" w:rsidRPr="001A4A62" w:rsidRDefault="001633FB" w:rsidP="003A1FD4">
            <w:pPr>
              <w:rPr>
                <w:b/>
                <w:bCs/>
              </w:rPr>
            </w:pPr>
            <w:proofErr w:type="spellStart"/>
            <w:r w:rsidRPr="001A4A62">
              <w:rPr>
                <w:b/>
                <w:bCs/>
                <w:sz w:val="28"/>
                <w:szCs w:val="28"/>
              </w:rPr>
              <w:t>Maatregel</w:t>
            </w:r>
            <w:proofErr w:type="spellEnd"/>
          </w:p>
        </w:tc>
      </w:tr>
      <w:tr w:rsidR="001633FB" w:rsidRPr="006417AF" w14:paraId="77EAC66E" w14:textId="77777777" w:rsidTr="006417AF">
        <w:tc>
          <w:tcPr>
            <w:tcW w:w="2466" w:type="dxa"/>
          </w:tcPr>
          <w:p w14:paraId="4CCAF9D7" w14:textId="02E5DAF5" w:rsidR="001633FB" w:rsidRDefault="001633FB" w:rsidP="003A1FD4">
            <w:r>
              <w:t xml:space="preserve">Raspberry Pi </w:t>
            </w:r>
            <w:proofErr w:type="spellStart"/>
            <w:r>
              <w:t>kan</w:t>
            </w:r>
            <w:proofErr w:type="spellEnd"/>
            <w:r>
              <w:t xml:space="preserve"> </w:t>
            </w:r>
            <w:proofErr w:type="spellStart"/>
            <w:r>
              <w:t>overhitten</w:t>
            </w:r>
            <w:proofErr w:type="spellEnd"/>
            <w:r>
              <w:t>.</w:t>
            </w:r>
          </w:p>
        </w:tc>
        <w:tc>
          <w:tcPr>
            <w:tcW w:w="728" w:type="dxa"/>
          </w:tcPr>
          <w:p w14:paraId="21DF7F74" w14:textId="1C6DBD11" w:rsidR="001633FB" w:rsidRDefault="001633FB" w:rsidP="003A1FD4">
            <w:r>
              <w:t>2</w:t>
            </w:r>
          </w:p>
        </w:tc>
        <w:tc>
          <w:tcPr>
            <w:tcW w:w="948" w:type="dxa"/>
          </w:tcPr>
          <w:p w14:paraId="16295085" w14:textId="239974FC" w:rsidR="001633FB" w:rsidRPr="006470C8" w:rsidRDefault="001633FB" w:rsidP="003A1FD4">
            <w:pPr>
              <w:rPr>
                <w:lang w:val="nl-NL"/>
              </w:rPr>
            </w:pPr>
            <w:r>
              <w:rPr>
                <w:lang w:val="nl-NL"/>
              </w:rPr>
              <w:t>5</w:t>
            </w:r>
          </w:p>
        </w:tc>
        <w:tc>
          <w:tcPr>
            <w:tcW w:w="1359" w:type="dxa"/>
          </w:tcPr>
          <w:p w14:paraId="4A02CDD1" w14:textId="757CF249" w:rsidR="001633FB" w:rsidRPr="006470C8" w:rsidRDefault="001633FB" w:rsidP="003A1FD4">
            <w:pPr>
              <w:rPr>
                <w:lang w:val="nl-NL"/>
              </w:rPr>
            </w:pPr>
            <w:r>
              <w:rPr>
                <w:lang w:val="nl-NL"/>
              </w:rPr>
              <w:t>10</w:t>
            </w:r>
          </w:p>
        </w:tc>
        <w:tc>
          <w:tcPr>
            <w:tcW w:w="2527" w:type="dxa"/>
          </w:tcPr>
          <w:p w14:paraId="689E9A0C" w14:textId="780FE60F" w:rsidR="001633FB" w:rsidRPr="00E033A2" w:rsidRDefault="006417AF" w:rsidP="003A1FD4">
            <w:pPr>
              <w:rPr>
                <w:lang w:val="nl-NL"/>
              </w:rPr>
            </w:pPr>
            <w:r>
              <w:rPr>
                <w:lang w:val="nl-NL"/>
              </w:rPr>
              <w:t>Systeemprestaties nemen af of volledige uitval van het systeem</w:t>
            </w:r>
            <w:r w:rsidR="001A4A62">
              <w:rPr>
                <w:lang w:val="nl-NL"/>
              </w:rPr>
              <w:t>.</w:t>
            </w:r>
          </w:p>
        </w:tc>
        <w:tc>
          <w:tcPr>
            <w:tcW w:w="7182" w:type="dxa"/>
          </w:tcPr>
          <w:p w14:paraId="42EF7866" w14:textId="2F6D3A7C" w:rsidR="001633FB" w:rsidRPr="00E033A2" w:rsidRDefault="001633FB" w:rsidP="003A1FD4">
            <w:pPr>
              <w:rPr>
                <w:lang w:val="nl-NL"/>
              </w:rPr>
            </w:pPr>
            <w:r w:rsidRPr="00E033A2">
              <w:rPr>
                <w:lang w:val="nl-NL"/>
              </w:rPr>
              <w:t>Een actieve koeler die bli</w:t>
            </w:r>
            <w:r>
              <w:rPr>
                <w:lang w:val="nl-NL"/>
              </w:rPr>
              <w:t>jft werken en dat de behuizing niet te dicht is.</w:t>
            </w:r>
          </w:p>
        </w:tc>
      </w:tr>
      <w:tr w:rsidR="001633FB" w:rsidRPr="006417AF" w14:paraId="42DDA32E" w14:textId="77777777" w:rsidTr="006417AF">
        <w:tc>
          <w:tcPr>
            <w:tcW w:w="2466" w:type="dxa"/>
          </w:tcPr>
          <w:p w14:paraId="04CB60F3" w14:textId="1B4D6344" w:rsidR="001633FB" w:rsidRPr="00E033A2" w:rsidRDefault="001633FB" w:rsidP="003A1FD4">
            <w:pPr>
              <w:rPr>
                <w:lang w:val="nl-NL"/>
              </w:rPr>
            </w:pPr>
            <w:r w:rsidRPr="00E033A2">
              <w:rPr>
                <w:lang w:val="nl-NL"/>
              </w:rPr>
              <w:t>Objecten worden niet op de gewe</w:t>
            </w:r>
            <w:r>
              <w:rPr>
                <w:lang w:val="nl-NL"/>
              </w:rPr>
              <w:t>nste afstand gedetecteerd.</w:t>
            </w:r>
          </w:p>
        </w:tc>
        <w:tc>
          <w:tcPr>
            <w:tcW w:w="728" w:type="dxa"/>
          </w:tcPr>
          <w:p w14:paraId="09530ED7" w14:textId="38FAE67B" w:rsidR="001633FB" w:rsidRPr="00E033A2" w:rsidRDefault="001633FB" w:rsidP="003A1FD4">
            <w:pPr>
              <w:rPr>
                <w:lang w:val="nl-NL"/>
              </w:rPr>
            </w:pPr>
            <w:r>
              <w:rPr>
                <w:lang w:val="nl-NL"/>
              </w:rPr>
              <w:t>4</w:t>
            </w:r>
          </w:p>
        </w:tc>
        <w:tc>
          <w:tcPr>
            <w:tcW w:w="948" w:type="dxa"/>
          </w:tcPr>
          <w:p w14:paraId="526D094C" w14:textId="0C68C418" w:rsidR="001633FB" w:rsidRPr="00E033A2" w:rsidRDefault="001633FB" w:rsidP="003A1FD4">
            <w:pPr>
              <w:rPr>
                <w:lang w:val="nl-NL"/>
              </w:rPr>
            </w:pPr>
            <w:r>
              <w:rPr>
                <w:lang w:val="nl-NL"/>
              </w:rPr>
              <w:t>5</w:t>
            </w:r>
          </w:p>
        </w:tc>
        <w:tc>
          <w:tcPr>
            <w:tcW w:w="1359" w:type="dxa"/>
          </w:tcPr>
          <w:p w14:paraId="3C0A957B" w14:textId="08A6E657" w:rsidR="001633FB" w:rsidRPr="00E033A2" w:rsidRDefault="001633FB" w:rsidP="003A1FD4">
            <w:pPr>
              <w:rPr>
                <w:lang w:val="nl-NL"/>
              </w:rPr>
            </w:pPr>
            <w:r>
              <w:rPr>
                <w:lang w:val="nl-NL"/>
              </w:rPr>
              <w:t>20</w:t>
            </w:r>
          </w:p>
        </w:tc>
        <w:tc>
          <w:tcPr>
            <w:tcW w:w="2527" w:type="dxa"/>
          </w:tcPr>
          <w:p w14:paraId="7D156699" w14:textId="14F9B707" w:rsidR="001633FB" w:rsidRPr="00E033A2" w:rsidRDefault="006417AF" w:rsidP="003A1FD4">
            <w:pPr>
              <w:rPr>
                <w:lang w:val="nl-NL"/>
              </w:rPr>
            </w:pPr>
            <w:r>
              <w:rPr>
                <w:lang w:val="nl-NL"/>
              </w:rPr>
              <w:t>Onbetrouwbare afstandsmetingen</w:t>
            </w:r>
            <w:r w:rsidR="001A4A62">
              <w:rPr>
                <w:lang w:val="nl-NL"/>
              </w:rPr>
              <w:t>.</w:t>
            </w:r>
          </w:p>
        </w:tc>
        <w:tc>
          <w:tcPr>
            <w:tcW w:w="7182" w:type="dxa"/>
          </w:tcPr>
          <w:p w14:paraId="6BF0A08C" w14:textId="77777777" w:rsidR="001633FB" w:rsidRDefault="001633FB" w:rsidP="003A1FD4">
            <w:pPr>
              <w:pStyle w:val="ListParagraph"/>
              <w:numPr>
                <w:ilvl w:val="0"/>
                <w:numId w:val="1"/>
              </w:numPr>
              <w:rPr>
                <w:lang w:val="nl-NL"/>
              </w:rPr>
            </w:pPr>
            <w:r w:rsidRPr="006470C8">
              <w:rPr>
                <w:lang w:val="nl-NL"/>
              </w:rPr>
              <w:t xml:space="preserve">De camera’s </w:t>
            </w:r>
            <w:proofErr w:type="spellStart"/>
            <w:r w:rsidRPr="006470C8">
              <w:rPr>
                <w:lang w:val="nl-NL"/>
              </w:rPr>
              <w:t>tweaken</w:t>
            </w:r>
            <w:proofErr w:type="spellEnd"/>
            <w:r w:rsidRPr="006470C8">
              <w:rPr>
                <w:lang w:val="nl-NL"/>
              </w:rPr>
              <w:t xml:space="preserve"> zodat de objecten correct gedetecteerd worden op de gewenste afstand van de PO</w:t>
            </w:r>
            <w:r>
              <w:rPr>
                <w:lang w:val="nl-NL"/>
              </w:rPr>
              <w:t>.</w:t>
            </w:r>
          </w:p>
          <w:p w14:paraId="66CC336C" w14:textId="63816F74" w:rsidR="001633FB" w:rsidRPr="006470C8" w:rsidRDefault="001633FB" w:rsidP="003A1FD4">
            <w:pPr>
              <w:pStyle w:val="ListParagraph"/>
              <w:numPr>
                <w:ilvl w:val="0"/>
                <w:numId w:val="1"/>
              </w:numPr>
              <w:rPr>
                <w:lang w:val="nl-NL"/>
              </w:rPr>
            </w:pPr>
            <w:r>
              <w:rPr>
                <w:lang w:val="nl-NL"/>
              </w:rPr>
              <w:t>Doormiddel van testen zien wat de limiet is van de camera’s in opzichte van detectie en afstandsbepaling</w:t>
            </w:r>
          </w:p>
        </w:tc>
      </w:tr>
      <w:tr w:rsidR="001633FB" w:rsidRPr="006417AF" w14:paraId="15164ED3" w14:textId="77777777" w:rsidTr="006417AF">
        <w:tc>
          <w:tcPr>
            <w:tcW w:w="2466" w:type="dxa"/>
          </w:tcPr>
          <w:p w14:paraId="4BC9F998" w14:textId="287EF66F" w:rsidR="001633FB" w:rsidRPr="00E033A2" w:rsidRDefault="001633FB" w:rsidP="003A1FD4">
            <w:pPr>
              <w:rPr>
                <w:lang w:val="nl-NL"/>
              </w:rPr>
            </w:pPr>
            <w:r>
              <w:rPr>
                <w:lang w:val="nl-NL"/>
              </w:rPr>
              <w:t>Kalibratie kan fout gaan.</w:t>
            </w:r>
          </w:p>
        </w:tc>
        <w:tc>
          <w:tcPr>
            <w:tcW w:w="728" w:type="dxa"/>
          </w:tcPr>
          <w:p w14:paraId="1E792CEA" w14:textId="2A37842B" w:rsidR="001633FB" w:rsidRPr="00E033A2" w:rsidRDefault="001633FB" w:rsidP="003A1FD4">
            <w:pPr>
              <w:rPr>
                <w:lang w:val="nl-NL"/>
              </w:rPr>
            </w:pPr>
            <w:r>
              <w:rPr>
                <w:lang w:val="nl-NL"/>
              </w:rPr>
              <w:t>3</w:t>
            </w:r>
          </w:p>
        </w:tc>
        <w:tc>
          <w:tcPr>
            <w:tcW w:w="948" w:type="dxa"/>
          </w:tcPr>
          <w:p w14:paraId="29BCC7AE" w14:textId="2ED628FC" w:rsidR="001633FB" w:rsidRPr="00E033A2" w:rsidRDefault="001633FB" w:rsidP="003A1FD4">
            <w:pPr>
              <w:rPr>
                <w:lang w:val="nl-NL"/>
              </w:rPr>
            </w:pPr>
            <w:r>
              <w:rPr>
                <w:lang w:val="nl-NL"/>
              </w:rPr>
              <w:t>5</w:t>
            </w:r>
          </w:p>
        </w:tc>
        <w:tc>
          <w:tcPr>
            <w:tcW w:w="1359" w:type="dxa"/>
          </w:tcPr>
          <w:p w14:paraId="4A451A4E" w14:textId="65723238" w:rsidR="001633FB" w:rsidRPr="00E033A2" w:rsidRDefault="001633FB" w:rsidP="003A1FD4">
            <w:pPr>
              <w:rPr>
                <w:lang w:val="nl-NL"/>
              </w:rPr>
            </w:pPr>
            <w:r>
              <w:rPr>
                <w:lang w:val="nl-NL"/>
              </w:rPr>
              <w:t>15</w:t>
            </w:r>
          </w:p>
        </w:tc>
        <w:tc>
          <w:tcPr>
            <w:tcW w:w="2527" w:type="dxa"/>
          </w:tcPr>
          <w:p w14:paraId="580EEFBC" w14:textId="4AEF3879" w:rsidR="001633FB" w:rsidRPr="00E033A2" w:rsidRDefault="006417AF" w:rsidP="003A1FD4">
            <w:pPr>
              <w:rPr>
                <w:lang w:val="nl-NL"/>
              </w:rPr>
            </w:pPr>
            <w:r>
              <w:rPr>
                <w:lang w:val="nl-NL"/>
              </w:rPr>
              <w:t>Afstandsberekeningen onnauwkeurig</w:t>
            </w:r>
            <w:r w:rsidR="001A4A62">
              <w:rPr>
                <w:lang w:val="nl-NL"/>
              </w:rPr>
              <w:t>.</w:t>
            </w:r>
          </w:p>
        </w:tc>
        <w:tc>
          <w:tcPr>
            <w:tcW w:w="7182" w:type="dxa"/>
          </w:tcPr>
          <w:p w14:paraId="0EB01B5C" w14:textId="749DC452" w:rsidR="001633FB" w:rsidRPr="00E033A2" w:rsidRDefault="001633FB" w:rsidP="003A1FD4">
            <w:pPr>
              <w:rPr>
                <w:lang w:val="nl-NL"/>
              </w:rPr>
            </w:pPr>
            <w:r>
              <w:rPr>
                <w:lang w:val="nl-NL"/>
              </w:rPr>
              <w:t>Camera’s op goede resolutie zetten, scherp genoeg maken en het patroon voor kalibratie op correcte afmetingen hebben.</w:t>
            </w:r>
          </w:p>
        </w:tc>
      </w:tr>
      <w:tr w:rsidR="001633FB" w:rsidRPr="006417AF" w14:paraId="32A88E9F" w14:textId="77777777" w:rsidTr="006417AF">
        <w:tc>
          <w:tcPr>
            <w:tcW w:w="2466" w:type="dxa"/>
          </w:tcPr>
          <w:p w14:paraId="13DAA330" w14:textId="003FDF85" w:rsidR="001633FB" w:rsidRPr="00E033A2" w:rsidRDefault="001633FB" w:rsidP="003A1FD4">
            <w:pPr>
              <w:rPr>
                <w:lang w:val="nl-NL"/>
              </w:rPr>
            </w:pPr>
            <w:proofErr w:type="spellStart"/>
            <w:r w:rsidRPr="00E033A2">
              <w:rPr>
                <w:lang w:val="nl-NL"/>
              </w:rPr>
              <w:t>Raspberry</w:t>
            </w:r>
            <w:proofErr w:type="spellEnd"/>
            <w:r w:rsidRPr="00E033A2">
              <w:rPr>
                <w:lang w:val="nl-NL"/>
              </w:rPr>
              <w:t xml:space="preserve"> Pi AI HAT toevoegen kan de code bre</w:t>
            </w:r>
            <w:r>
              <w:rPr>
                <w:lang w:val="nl-NL"/>
              </w:rPr>
              <w:t>ken</w:t>
            </w:r>
          </w:p>
        </w:tc>
        <w:tc>
          <w:tcPr>
            <w:tcW w:w="728" w:type="dxa"/>
          </w:tcPr>
          <w:p w14:paraId="45B31432" w14:textId="68EF0A56" w:rsidR="001633FB" w:rsidRPr="00E033A2" w:rsidRDefault="001633FB" w:rsidP="003A1FD4">
            <w:pPr>
              <w:rPr>
                <w:lang w:val="nl-NL"/>
              </w:rPr>
            </w:pPr>
            <w:r>
              <w:rPr>
                <w:lang w:val="nl-NL"/>
              </w:rPr>
              <w:t>2</w:t>
            </w:r>
          </w:p>
        </w:tc>
        <w:tc>
          <w:tcPr>
            <w:tcW w:w="948" w:type="dxa"/>
          </w:tcPr>
          <w:p w14:paraId="021A9F01" w14:textId="356C6753" w:rsidR="001633FB" w:rsidRPr="00E033A2" w:rsidRDefault="001633FB" w:rsidP="003A1FD4">
            <w:pPr>
              <w:rPr>
                <w:lang w:val="nl-NL"/>
              </w:rPr>
            </w:pPr>
            <w:r>
              <w:rPr>
                <w:lang w:val="nl-NL"/>
              </w:rPr>
              <w:t>5</w:t>
            </w:r>
          </w:p>
        </w:tc>
        <w:tc>
          <w:tcPr>
            <w:tcW w:w="1359" w:type="dxa"/>
          </w:tcPr>
          <w:p w14:paraId="52529EDC" w14:textId="5CAC8395" w:rsidR="001633FB" w:rsidRPr="00E033A2" w:rsidRDefault="001633FB" w:rsidP="003A1FD4">
            <w:pPr>
              <w:rPr>
                <w:lang w:val="nl-NL"/>
              </w:rPr>
            </w:pPr>
            <w:r>
              <w:rPr>
                <w:lang w:val="nl-NL"/>
              </w:rPr>
              <w:t>10</w:t>
            </w:r>
          </w:p>
        </w:tc>
        <w:tc>
          <w:tcPr>
            <w:tcW w:w="2527" w:type="dxa"/>
          </w:tcPr>
          <w:p w14:paraId="46A5524A" w14:textId="565644E2" w:rsidR="001633FB" w:rsidRPr="00E033A2" w:rsidRDefault="006417AF" w:rsidP="003A1FD4">
            <w:pPr>
              <w:rPr>
                <w:lang w:val="nl-NL"/>
              </w:rPr>
            </w:pPr>
            <w:r>
              <w:rPr>
                <w:lang w:val="nl-NL"/>
              </w:rPr>
              <w:t>Drivers zullen niet meer werken, de gehele code zou stoppen met functioneren</w:t>
            </w:r>
            <w:r w:rsidR="001A4A62">
              <w:rPr>
                <w:lang w:val="nl-NL"/>
              </w:rPr>
              <w:t>.</w:t>
            </w:r>
          </w:p>
        </w:tc>
        <w:tc>
          <w:tcPr>
            <w:tcW w:w="7182" w:type="dxa"/>
          </w:tcPr>
          <w:p w14:paraId="32063192" w14:textId="6D46342D" w:rsidR="001633FB" w:rsidRPr="00E033A2" w:rsidRDefault="001633FB" w:rsidP="003A1FD4">
            <w:pPr>
              <w:rPr>
                <w:lang w:val="nl-NL"/>
              </w:rPr>
            </w:pPr>
            <w:r>
              <w:rPr>
                <w:lang w:val="nl-NL"/>
              </w:rPr>
              <w:t>Back-up versie hebben van een versie voordat we beginnen met het onderdeel te implementeren.</w:t>
            </w:r>
          </w:p>
        </w:tc>
      </w:tr>
      <w:tr w:rsidR="001633FB" w:rsidRPr="006417AF" w14:paraId="0992BA9B" w14:textId="77777777" w:rsidTr="006417AF">
        <w:tc>
          <w:tcPr>
            <w:tcW w:w="2466" w:type="dxa"/>
          </w:tcPr>
          <w:p w14:paraId="077448C6" w14:textId="6577774F" w:rsidR="001633FB" w:rsidRPr="00E033A2" w:rsidRDefault="001633FB" w:rsidP="003A1FD4">
            <w:pPr>
              <w:rPr>
                <w:lang w:val="nl-NL"/>
              </w:rPr>
            </w:pPr>
            <w:r>
              <w:rPr>
                <w:lang w:val="nl-NL"/>
              </w:rPr>
              <w:t>Het gehele concept kan als het in een buitenomgeving neergezet wordt stuk gaan door weeromstandigheden</w:t>
            </w:r>
          </w:p>
        </w:tc>
        <w:tc>
          <w:tcPr>
            <w:tcW w:w="728" w:type="dxa"/>
          </w:tcPr>
          <w:p w14:paraId="131893B2" w14:textId="1AC4AC14" w:rsidR="001633FB" w:rsidRPr="00E033A2" w:rsidRDefault="001633FB" w:rsidP="003A1FD4">
            <w:pPr>
              <w:rPr>
                <w:lang w:val="nl-NL"/>
              </w:rPr>
            </w:pPr>
            <w:r>
              <w:rPr>
                <w:lang w:val="nl-NL"/>
              </w:rPr>
              <w:t>2</w:t>
            </w:r>
          </w:p>
        </w:tc>
        <w:tc>
          <w:tcPr>
            <w:tcW w:w="948" w:type="dxa"/>
          </w:tcPr>
          <w:p w14:paraId="30E6DD3F" w14:textId="060A3557" w:rsidR="001633FB" w:rsidRPr="00E033A2" w:rsidRDefault="001633FB" w:rsidP="003A1FD4">
            <w:pPr>
              <w:rPr>
                <w:lang w:val="nl-NL"/>
              </w:rPr>
            </w:pPr>
            <w:r>
              <w:rPr>
                <w:lang w:val="nl-NL"/>
              </w:rPr>
              <w:t>5</w:t>
            </w:r>
          </w:p>
        </w:tc>
        <w:tc>
          <w:tcPr>
            <w:tcW w:w="1359" w:type="dxa"/>
          </w:tcPr>
          <w:p w14:paraId="23C27B9A" w14:textId="0CF0CE59" w:rsidR="001633FB" w:rsidRPr="00E033A2" w:rsidRDefault="001633FB" w:rsidP="003A1FD4">
            <w:pPr>
              <w:rPr>
                <w:lang w:val="nl-NL"/>
              </w:rPr>
            </w:pPr>
            <w:r>
              <w:rPr>
                <w:lang w:val="nl-NL"/>
              </w:rPr>
              <w:t>10</w:t>
            </w:r>
          </w:p>
        </w:tc>
        <w:tc>
          <w:tcPr>
            <w:tcW w:w="2527" w:type="dxa"/>
          </w:tcPr>
          <w:p w14:paraId="770C81E2" w14:textId="339C37DE" w:rsidR="001633FB" w:rsidRPr="00E033A2" w:rsidRDefault="006417AF" w:rsidP="003A1FD4">
            <w:pPr>
              <w:rPr>
                <w:lang w:val="nl-NL"/>
              </w:rPr>
            </w:pPr>
            <w:r>
              <w:rPr>
                <w:lang w:val="nl-NL"/>
              </w:rPr>
              <w:t>Waterschade, camera’s en/of Pi vallen uit.</w:t>
            </w:r>
          </w:p>
        </w:tc>
        <w:tc>
          <w:tcPr>
            <w:tcW w:w="7182" w:type="dxa"/>
          </w:tcPr>
          <w:p w14:paraId="60B48D04" w14:textId="3A85A681" w:rsidR="001633FB" w:rsidRPr="00E033A2" w:rsidRDefault="001633FB" w:rsidP="003A1FD4">
            <w:pPr>
              <w:rPr>
                <w:lang w:val="nl-NL"/>
              </w:rPr>
            </w:pPr>
            <w:r>
              <w:rPr>
                <w:lang w:val="nl-NL"/>
              </w:rPr>
              <w:t>Een complete en strakke behuizing.</w:t>
            </w:r>
          </w:p>
        </w:tc>
      </w:tr>
      <w:tr w:rsidR="001633FB" w:rsidRPr="006417AF" w14:paraId="6B115DC5" w14:textId="002C7882" w:rsidTr="001A4A62">
        <w:tblPrEx>
          <w:tblLook w:val="0000" w:firstRow="0" w:lastRow="0" w:firstColumn="0" w:lastColumn="0" w:noHBand="0" w:noVBand="0"/>
        </w:tblPrEx>
        <w:trPr>
          <w:trHeight w:val="1610"/>
        </w:trPr>
        <w:tc>
          <w:tcPr>
            <w:tcW w:w="2466" w:type="dxa"/>
          </w:tcPr>
          <w:p w14:paraId="5B5F1E11" w14:textId="45B74CB9" w:rsidR="001633FB" w:rsidRDefault="001633FB" w:rsidP="003A1FD4">
            <w:pPr>
              <w:rPr>
                <w:lang w:val="nl-NL"/>
              </w:rPr>
            </w:pPr>
            <w:r>
              <w:rPr>
                <w:lang w:val="nl-NL"/>
              </w:rPr>
              <w:lastRenderedPageBreak/>
              <w:t>Camera’s kunnen stuk gaan doordat de kabels stuk kunnen gaan of de camera zelf</w:t>
            </w:r>
          </w:p>
        </w:tc>
        <w:tc>
          <w:tcPr>
            <w:tcW w:w="728" w:type="dxa"/>
          </w:tcPr>
          <w:p w14:paraId="132990BC" w14:textId="50ACF550" w:rsidR="001633FB" w:rsidRDefault="001633FB" w:rsidP="003A1FD4">
            <w:pPr>
              <w:rPr>
                <w:lang w:val="nl-NL"/>
              </w:rPr>
            </w:pPr>
            <w:r>
              <w:rPr>
                <w:lang w:val="nl-NL"/>
              </w:rPr>
              <w:t>2</w:t>
            </w:r>
          </w:p>
        </w:tc>
        <w:tc>
          <w:tcPr>
            <w:tcW w:w="948" w:type="dxa"/>
          </w:tcPr>
          <w:p w14:paraId="4ECDAE62" w14:textId="164BEC6F" w:rsidR="001633FB" w:rsidRDefault="001633FB" w:rsidP="003A1FD4">
            <w:pPr>
              <w:rPr>
                <w:lang w:val="nl-NL"/>
              </w:rPr>
            </w:pPr>
            <w:r>
              <w:rPr>
                <w:lang w:val="nl-NL"/>
              </w:rPr>
              <w:t>4</w:t>
            </w:r>
          </w:p>
        </w:tc>
        <w:tc>
          <w:tcPr>
            <w:tcW w:w="1359" w:type="dxa"/>
          </w:tcPr>
          <w:p w14:paraId="41739EA3" w14:textId="0D28D865" w:rsidR="001633FB" w:rsidRDefault="001633FB" w:rsidP="003A1FD4">
            <w:pPr>
              <w:rPr>
                <w:lang w:val="nl-NL"/>
              </w:rPr>
            </w:pPr>
            <w:r>
              <w:rPr>
                <w:lang w:val="nl-NL"/>
              </w:rPr>
              <w:t>8</w:t>
            </w:r>
          </w:p>
        </w:tc>
        <w:tc>
          <w:tcPr>
            <w:tcW w:w="2527" w:type="dxa"/>
          </w:tcPr>
          <w:p w14:paraId="2C27EC7C" w14:textId="469D8484" w:rsidR="001633FB" w:rsidRDefault="001633FB" w:rsidP="003A1FD4">
            <w:pPr>
              <w:rPr>
                <w:lang w:val="nl-NL"/>
              </w:rPr>
            </w:pPr>
            <w:r>
              <w:rPr>
                <w:lang w:val="nl-NL"/>
              </w:rPr>
              <w:t>Geen beeld, detectie onmogelijk, stilstand van het systeem</w:t>
            </w:r>
            <w:r w:rsidR="001A4A62">
              <w:rPr>
                <w:lang w:val="nl-NL"/>
              </w:rPr>
              <w:t>.</w:t>
            </w:r>
          </w:p>
        </w:tc>
        <w:tc>
          <w:tcPr>
            <w:tcW w:w="7182" w:type="dxa"/>
          </w:tcPr>
          <w:p w14:paraId="4517BD90" w14:textId="1D6B2764" w:rsidR="001633FB" w:rsidRDefault="006417AF" w:rsidP="003A1FD4">
            <w:pPr>
              <w:rPr>
                <w:lang w:val="nl-NL"/>
              </w:rPr>
            </w:pPr>
            <w:r>
              <w:rPr>
                <w:lang w:val="nl-NL"/>
              </w:rPr>
              <w:t>Reserve kabels, kabelmanagement, kabels van de camera niet aanpassen onder spanning.</w:t>
            </w:r>
          </w:p>
        </w:tc>
      </w:tr>
    </w:tbl>
    <w:p w14:paraId="08DEDC28" w14:textId="77777777" w:rsidR="00190863" w:rsidRPr="00E033A2" w:rsidRDefault="00190863">
      <w:pPr>
        <w:rPr>
          <w:lang w:val="nl-NL"/>
        </w:rPr>
      </w:pPr>
    </w:p>
    <w:sectPr w:rsidR="00190863" w:rsidRPr="00E033A2" w:rsidSect="006417A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FD498" w14:textId="77777777" w:rsidR="0095104A" w:rsidRDefault="0095104A" w:rsidP="006470C8">
      <w:pPr>
        <w:spacing w:after="0" w:line="240" w:lineRule="auto"/>
      </w:pPr>
      <w:r>
        <w:separator/>
      </w:r>
    </w:p>
  </w:endnote>
  <w:endnote w:type="continuationSeparator" w:id="0">
    <w:p w14:paraId="4400043F" w14:textId="77777777" w:rsidR="0095104A" w:rsidRDefault="0095104A" w:rsidP="00647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3C7CD" w14:textId="77777777" w:rsidR="0095104A" w:rsidRDefault="0095104A" w:rsidP="006470C8">
      <w:pPr>
        <w:spacing w:after="0" w:line="240" w:lineRule="auto"/>
      </w:pPr>
      <w:r>
        <w:separator/>
      </w:r>
    </w:p>
  </w:footnote>
  <w:footnote w:type="continuationSeparator" w:id="0">
    <w:p w14:paraId="767DD23E" w14:textId="77777777" w:rsidR="0095104A" w:rsidRDefault="0095104A" w:rsidP="006470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303D1"/>
    <w:multiLevelType w:val="hybridMultilevel"/>
    <w:tmpl w:val="D14286DA"/>
    <w:lvl w:ilvl="0" w:tplc="074E844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8923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3A2"/>
    <w:rsid w:val="000C51CC"/>
    <w:rsid w:val="00144C53"/>
    <w:rsid w:val="001633FB"/>
    <w:rsid w:val="00190863"/>
    <w:rsid w:val="001A4A62"/>
    <w:rsid w:val="00322368"/>
    <w:rsid w:val="003A1FD4"/>
    <w:rsid w:val="003B462D"/>
    <w:rsid w:val="00431244"/>
    <w:rsid w:val="0047337C"/>
    <w:rsid w:val="004B712F"/>
    <w:rsid w:val="006417AF"/>
    <w:rsid w:val="006470C8"/>
    <w:rsid w:val="00812D42"/>
    <w:rsid w:val="008A6F0F"/>
    <w:rsid w:val="0095104A"/>
    <w:rsid w:val="00981CEE"/>
    <w:rsid w:val="00C22925"/>
    <w:rsid w:val="00E033A2"/>
    <w:rsid w:val="00FA034F"/>
    <w:rsid w:val="00FB3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3D4A9"/>
  <w15:chartTrackingRefBased/>
  <w15:docId w15:val="{7C04C7F1-645C-F547-8EDE-DDCCABBAF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3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33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70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0C8"/>
  </w:style>
  <w:style w:type="paragraph" w:styleId="Footer">
    <w:name w:val="footer"/>
    <w:basedOn w:val="Normal"/>
    <w:link w:val="FooterChar"/>
    <w:uiPriority w:val="99"/>
    <w:unhideWhenUsed/>
    <w:rsid w:val="006470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Zejnilovic (1098617)</dc:creator>
  <cp:keywords/>
  <dc:description/>
  <cp:lastModifiedBy>Dennis Zejnilovic (1098617)</cp:lastModifiedBy>
  <cp:revision>7</cp:revision>
  <dcterms:created xsi:type="dcterms:W3CDTF">2025-11-21T11:16:00Z</dcterms:created>
  <dcterms:modified xsi:type="dcterms:W3CDTF">2025-11-28T13:22:00Z</dcterms:modified>
</cp:coreProperties>
</file>