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02FB0" w14:textId="0E24C587" w:rsidR="00DE4D41" w:rsidRDefault="005E6BCA">
      <w:r>
        <w:t>COMMUNICATION AND COLLABORATION</w:t>
      </w:r>
    </w:p>
    <w:p w14:paraId="33BA73D5" w14:textId="64134DFF" w:rsidR="005E6BCA" w:rsidRDefault="005E6BCA">
      <w:pPr>
        <w:rPr>
          <w:rStyle w:val="skilltitle"/>
        </w:rPr>
      </w:pPr>
      <w:r>
        <w:rPr>
          <w:rStyle w:val="skilltitle"/>
        </w:rPr>
        <w:t xml:space="preserve">Sharing </w:t>
      </w:r>
      <w:proofErr w:type="spellStart"/>
      <w:r>
        <w:rPr>
          <w:rStyle w:val="skilltitle"/>
        </w:rPr>
        <w:t>through</w:t>
      </w:r>
      <w:proofErr w:type="spellEnd"/>
      <w:r>
        <w:rPr>
          <w:rStyle w:val="skilltitle"/>
        </w:rPr>
        <w:t xml:space="preserve"> digital technologies</w:t>
      </w:r>
    </w:p>
    <w:p w14:paraId="53A429B2" w14:textId="3B2EAD37" w:rsidR="005E6BCA" w:rsidRDefault="005E6BCA">
      <w:pPr>
        <w:rPr>
          <w:rStyle w:val="skilltitle"/>
        </w:rPr>
      </w:pPr>
      <w:r>
        <w:rPr>
          <w:rStyle w:val="skilltitle"/>
        </w:rPr>
        <w:t xml:space="preserve">2.2.B01 – </w:t>
      </w:r>
      <w:proofErr w:type="spellStart"/>
      <w:r>
        <w:rPr>
          <w:rStyle w:val="skilltitle"/>
        </w:rPr>
        <w:t>Create</w:t>
      </w:r>
      <w:proofErr w:type="spellEnd"/>
      <w:r>
        <w:rPr>
          <w:rStyle w:val="skilltitle"/>
        </w:rPr>
        <w:t xml:space="preserve"> a tutorial</w:t>
      </w:r>
    </w:p>
    <w:p w14:paraId="08B7D879" w14:textId="0FF843FF" w:rsidR="005E6BCA" w:rsidRDefault="005E6BCA">
      <w:pPr>
        <w:rPr>
          <w:rStyle w:val="skilltitle"/>
        </w:rPr>
      </w:pPr>
    </w:p>
    <w:p w14:paraId="42553D4B" w14:textId="6932526E" w:rsidR="005E6BCA" w:rsidRDefault="005E6BCA" w:rsidP="00B87C8F">
      <w:pPr>
        <w:ind w:firstLine="708"/>
        <w:jc w:val="both"/>
        <w:rPr>
          <w:rStyle w:val="skilltitle"/>
        </w:rPr>
      </w:pPr>
      <w:r>
        <w:rPr>
          <w:rStyle w:val="skilltitle"/>
        </w:rPr>
        <w:t>Lors de mon alternance au poste de chef de projet SI chez Valdelia, j’ai eu plusieurs fois l’occasion de travailler à la rédaction de guide</w:t>
      </w:r>
      <w:r w:rsidR="00B87C8F">
        <w:rPr>
          <w:rStyle w:val="skilltitle"/>
        </w:rPr>
        <w:t>s</w:t>
      </w:r>
      <w:r>
        <w:rPr>
          <w:rStyle w:val="skilltitle"/>
        </w:rPr>
        <w:t xml:space="preserve"> utilisateur</w:t>
      </w:r>
      <w:r w:rsidR="00B87C8F">
        <w:rPr>
          <w:rStyle w:val="skilltitle"/>
        </w:rPr>
        <w:t>s. En effet, le logiciel de production principal de Valdelia, LEO, est aujourd’hui utilisé par quelques milliers d’utilisateurs en externe et une vingtaine de personnes en interne. Cette configuration nécessite donc la rédaction de guides utilisateur sur les différents modules de LEO :</w:t>
      </w:r>
    </w:p>
    <w:p w14:paraId="3BBE3DAB" w14:textId="71108672" w:rsidR="00B87C8F" w:rsidRDefault="00B87C8F" w:rsidP="00B87C8F">
      <w:pPr>
        <w:pStyle w:val="Paragraphedeliste"/>
        <w:numPr>
          <w:ilvl w:val="0"/>
          <w:numId w:val="1"/>
        </w:numPr>
        <w:jc w:val="both"/>
      </w:pPr>
      <w:r>
        <w:t>Guide de facturation</w:t>
      </w:r>
    </w:p>
    <w:p w14:paraId="2202AD71" w14:textId="54EEC6E5" w:rsidR="00B87C8F" w:rsidRDefault="00B87C8F" w:rsidP="00B87C8F">
      <w:pPr>
        <w:pStyle w:val="Paragraphedeliste"/>
        <w:numPr>
          <w:ilvl w:val="0"/>
          <w:numId w:val="1"/>
        </w:numPr>
        <w:jc w:val="both"/>
      </w:pPr>
      <w:r>
        <w:t>Guide prestataires de collecte</w:t>
      </w:r>
    </w:p>
    <w:p w14:paraId="58CB5EFF" w14:textId="151A8F19" w:rsidR="00B87C8F" w:rsidRDefault="00B87C8F" w:rsidP="00B87C8F">
      <w:pPr>
        <w:pStyle w:val="Paragraphedeliste"/>
        <w:numPr>
          <w:ilvl w:val="0"/>
          <w:numId w:val="1"/>
        </w:numPr>
        <w:jc w:val="both"/>
      </w:pPr>
      <w:r>
        <w:t>Guide Adhérents</w:t>
      </w:r>
    </w:p>
    <w:p w14:paraId="36F06E2D" w14:textId="129E1094" w:rsidR="00B87C8F" w:rsidRDefault="00B87C8F" w:rsidP="00B87C8F">
      <w:pPr>
        <w:pStyle w:val="Paragraphedeliste"/>
        <w:numPr>
          <w:ilvl w:val="0"/>
          <w:numId w:val="1"/>
        </w:numPr>
        <w:jc w:val="both"/>
      </w:pPr>
      <w:r>
        <w:t>Guide prestataires de traitement</w:t>
      </w:r>
    </w:p>
    <w:p w14:paraId="79FD5602" w14:textId="223A2580" w:rsidR="00B87C8F" w:rsidRDefault="00B87C8F" w:rsidP="00B87C8F">
      <w:pPr>
        <w:pStyle w:val="Paragraphedeliste"/>
        <w:numPr>
          <w:ilvl w:val="0"/>
          <w:numId w:val="1"/>
        </w:numPr>
        <w:jc w:val="both"/>
      </w:pPr>
      <w:r>
        <w:t>Guide interne de paramétrage.</w:t>
      </w:r>
    </w:p>
    <w:p w14:paraId="2BBD5FDD" w14:textId="4A913D19" w:rsidR="00B87C8F" w:rsidRDefault="00B87C8F" w:rsidP="00B87C8F">
      <w:pPr>
        <w:pStyle w:val="Paragraphedeliste"/>
        <w:numPr>
          <w:ilvl w:val="0"/>
          <w:numId w:val="1"/>
        </w:numPr>
        <w:jc w:val="both"/>
      </w:pPr>
      <w:r>
        <w:t>Etc.</w:t>
      </w:r>
    </w:p>
    <w:p w14:paraId="40E1BA94" w14:textId="21192928" w:rsidR="00B87C8F" w:rsidRDefault="00B87C8F" w:rsidP="00B87C8F">
      <w:pPr>
        <w:jc w:val="both"/>
      </w:pPr>
    </w:p>
    <w:p w14:paraId="5D4CB74D" w14:textId="269D5297" w:rsidR="00B87C8F" w:rsidRDefault="00B87C8F" w:rsidP="00E37829">
      <w:pPr>
        <w:ind w:firstLine="708"/>
        <w:jc w:val="both"/>
      </w:pPr>
      <w:r>
        <w:t>J’ai souhaité faire le focus sur le guide utilisateur matériauthèque car il s’agit d’un nouveau</w:t>
      </w:r>
      <w:r w:rsidR="00E37829">
        <w:t xml:space="preserve"> </w:t>
      </w:r>
      <w:r>
        <w:t>module développé pour LEO au cours du deuxième trimestre 2021</w:t>
      </w:r>
      <w:r w:rsidR="00E37829">
        <w:t xml:space="preserve"> et destiné à des nouveaux utilisateurs du logiciel. Il a donc fallu reprendre nos anciens guides et les réadapter à ce nouveau workflow en prenant bien en compte le fait qu’on s’adressait à des utilisateurs n’ayant aucune expérience sur LEO. Pour ce projet de guide j’ai donc été en relation constante avec </w:t>
      </w:r>
      <w:r w:rsidR="005C7BC7">
        <w:t>deux</w:t>
      </w:r>
      <w:r w:rsidR="00E37829">
        <w:t xml:space="preserve"> pôles de Valdelia :</w:t>
      </w:r>
    </w:p>
    <w:p w14:paraId="7503346C" w14:textId="476E4C46" w:rsidR="00E37829" w:rsidRDefault="00E37829" w:rsidP="00E37829">
      <w:pPr>
        <w:pStyle w:val="Paragraphedeliste"/>
        <w:numPr>
          <w:ilvl w:val="0"/>
          <w:numId w:val="1"/>
        </w:numPr>
        <w:jc w:val="both"/>
      </w:pPr>
      <w:r>
        <w:t>Le pôle communication : responsable de tous les documents sortants de Valdelia. Ils m’ont fourni un template avec une charte graphique approuvée ainsi que de précieux conseils sur les éléments de langages à utiliser. Ce sont eux qui ont le dernier mot sur la validation et l’envoi du guide aux utilisateurs externes.</w:t>
      </w:r>
    </w:p>
    <w:p w14:paraId="1ED87BAB" w14:textId="1D0E827A" w:rsidR="005C7BC7" w:rsidRDefault="00E37829" w:rsidP="005C7BC7">
      <w:pPr>
        <w:pStyle w:val="Paragraphedeliste"/>
        <w:numPr>
          <w:ilvl w:val="0"/>
          <w:numId w:val="1"/>
        </w:numPr>
        <w:jc w:val="both"/>
      </w:pPr>
      <w:r>
        <w:t>Le pôle production : utilisateur interne du logiciel. Ils m’ont aidé sur la compréhension en amont de la nouvelle fonctionnalité et sur comment s’adresser de manière efficiente aux prestataires externes.</w:t>
      </w:r>
    </w:p>
    <w:p w14:paraId="50B043CF" w14:textId="1228D018" w:rsidR="005C7BC7" w:rsidRDefault="005C7BC7" w:rsidP="005C7BC7">
      <w:pPr>
        <w:jc w:val="both"/>
      </w:pPr>
    </w:p>
    <w:p w14:paraId="42C3EBB4" w14:textId="1516C788" w:rsidR="005C7BC7" w:rsidRDefault="005C7BC7" w:rsidP="007218E0">
      <w:pPr>
        <w:ind w:firstLine="708"/>
        <w:jc w:val="both"/>
      </w:pPr>
      <w:r>
        <w:t xml:space="preserve">Après plusieurs allez retours avec ces deux pôles le guide a été finalisé et envoyé aux utilisateurs externes de Valdelia concerné par le nouveau workflow matériauthèque. Des updates ponctuelles du guide ont été mise en place lors de l’introduction de </w:t>
      </w:r>
      <w:r w:rsidR="007218E0">
        <w:t>nouvelle fonctionnalité</w:t>
      </w:r>
      <w:r>
        <w:t xml:space="preserve"> sur ce workflow spécifique</w:t>
      </w:r>
      <w:r w:rsidR="007218E0">
        <w:t xml:space="preserve"> ou bien lorsque des demandes de clarification été soulevé par nos utilisateurs externes. </w:t>
      </w:r>
    </w:p>
    <w:p w14:paraId="1EA075C4" w14:textId="0CD29734" w:rsidR="007218E0" w:rsidRDefault="007218E0" w:rsidP="005C7BC7">
      <w:pPr>
        <w:ind w:left="708"/>
        <w:jc w:val="both"/>
      </w:pPr>
    </w:p>
    <w:p w14:paraId="05FF65CF" w14:textId="60CE9E74" w:rsidR="007218E0" w:rsidRDefault="007218E0" w:rsidP="007218E0">
      <w:pPr>
        <w:jc w:val="both"/>
      </w:pPr>
      <w:r>
        <w:t>En annexe vous trouverez un exemplaire du guide matériauthèque.</w:t>
      </w:r>
    </w:p>
    <w:sectPr w:rsidR="007218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543319"/>
    <w:multiLevelType w:val="hybridMultilevel"/>
    <w:tmpl w:val="E53A6120"/>
    <w:lvl w:ilvl="0" w:tplc="34086D42">
      <w:start w:val="2"/>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16cid:durableId="997734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2DE"/>
    <w:rsid w:val="005C7BC7"/>
    <w:rsid w:val="005E6BCA"/>
    <w:rsid w:val="007218E0"/>
    <w:rsid w:val="00B87C8F"/>
    <w:rsid w:val="00DE4D41"/>
    <w:rsid w:val="00E122DE"/>
    <w:rsid w:val="00E37829"/>
    <w:rsid w:val="00F660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CAE0F"/>
  <w15:chartTrackingRefBased/>
  <w15:docId w15:val="{2D475B22-42E5-4FA4-A432-524C7C49A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killtitle">
    <w:name w:val="skilltitle"/>
    <w:basedOn w:val="Policepardfaut"/>
    <w:rsid w:val="005E6BCA"/>
  </w:style>
  <w:style w:type="paragraph" w:styleId="Paragraphedeliste">
    <w:name w:val="List Paragraph"/>
    <w:basedOn w:val="Normal"/>
    <w:uiPriority w:val="34"/>
    <w:qFormat/>
    <w:rsid w:val="00B87C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329</Words>
  <Characters>1815</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Ibarreche</dc:creator>
  <cp:keywords/>
  <dc:description/>
  <cp:lastModifiedBy>Tom Ibarreche</cp:lastModifiedBy>
  <cp:revision>3</cp:revision>
  <dcterms:created xsi:type="dcterms:W3CDTF">2022-07-01T09:27:00Z</dcterms:created>
  <dcterms:modified xsi:type="dcterms:W3CDTF">2022-07-01T09:47:00Z</dcterms:modified>
</cp:coreProperties>
</file>