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t>Bluetooth-gesteuerter Servomotor mit Arduino, HC-05 Bluetooth-Modul</w:t>
      </w:r>
    </w:p>
    <w:p>
      <w:hyperlink r:id="rId5" w:history="1">
        <w:r>
          <w:rPr>
            <w:rStyle w:val="Hyperlink"/>
          </w:rPr>
          <w:t>https://www.youtube.com/watch?v=rLIFpZhA-oQ</w:t>
        </w:r>
      </w:hyperlink>
    </w:p>
    <w:p>
      <w:r>
        <w:t xml:space="preserve">Bluetooth </w:t>
      </w:r>
      <w:proofErr w:type="spellStart"/>
      <w:r>
        <w:t>Controlled</w:t>
      </w:r>
      <w:proofErr w:type="spellEnd"/>
      <w:r>
        <w:t xml:space="preserve"> Servo Motor </w:t>
      </w:r>
      <w:proofErr w:type="spellStart"/>
      <w:r>
        <w:t>using</w:t>
      </w:r>
      <w:proofErr w:type="spellEnd"/>
      <w:r>
        <w:t xml:space="preserve"> Arduino, HC-05 Bluetooth Module</w:t>
      </w:r>
    </w:p>
    <w:p/>
    <w:p>
      <w:r>
        <w:rPr>
          <w:noProof/>
          <w:lang w:eastAsia="de-DE"/>
        </w:rPr>
        <w:drawing>
          <wp:inline distT="0" distB="0" distL="0" distR="0">
            <wp:extent cx="4838700" cy="3629282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7100" cy="36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  <w:lang w:eastAsia="de-DE"/>
        </w:rPr>
        <w:drawing>
          <wp:inline distT="0" distB="0" distL="0" distR="0">
            <wp:extent cx="4838700" cy="379398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512" t="15426" r="37851" b="38957"/>
                    <a:stretch/>
                  </pic:blipFill>
                  <pic:spPr bwMode="auto">
                    <a:xfrm>
                      <a:off x="0" y="0"/>
                      <a:ext cx="4837101" cy="379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/>
    <w:sectPr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rLIFpZhA-oQ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Bernd</dc:creator>
  <cp:lastModifiedBy>Bernd</cp:lastModifiedBy>
  <cp:revision>2</cp:revision>
  <dcterms:created xsi:type="dcterms:W3CDTF">2022-08-24T09:47:00Z</dcterms:created>
  <dcterms:modified xsi:type="dcterms:W3CDTF">2022-08-24T09:47:00Z</dcterms:modified>
</cp:coreProperties>
</file>