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334DC6" w14:textId="77777777" w:rsidR="00952AE2" w:rsidRDefault="00D84C3F" w:rsidP="00D84C3F">
      <w:pPr>
        <w:jc w:val="right"/>
        <w:rPr>
          <w:b/>
          <w:color w:val="F3B1C5" w:themeColor="accent2" w:themeTint="66"/>
          <w:sz w:val="52"/>
          <w:szCs w:val="5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D84C3F">
        <w:rPr>
          <w:b/>
          <w:color w:val="F3B1C5" w:themeColor="accent2" w:themeTint="66"/>
          <w:sz w:val="52"/>
          <w:szCs w:val="5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Final work in operating systems</w:t>
      </w:r>
      <w:r>
        <w:rPr>
          <w:b/>
          <w:color w:val="F3B1C5" w:themeColor="accent2" w:themeTint="66"/>
          <w:sz w:val="52"/>
          <w:szCs w:val="5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:</w:t>
      </w:r>
    </w:p>
    <w:p w14:paraId="233B7C86" w14:textId="77777777" w:rsidR="00D84C3F" w:rsidRDefault="00D84C3F" w:rsidP="00D84C3F">
      <w:pPr>
        <w:bidi w:val="0"/>
        <w:rPr>
          <w:b/>
          <w:color w:val="F3B1C5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D84C3F">
        <w:rPr>
          <w:b/>
          <w:color w:val="F3B1C5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First question:</w:t>
      </w:r>
    </w:p>
    <w:p w14:paraId="3C24E11E" w14:textId="77777777" w:rsidR="00D84C3F" w:rsidRDefault="00D84C3F" w:rsidP="00D84C3F">
      <w:pPr>
        <w:jc w:val="right"/>
        <w:rPr>
          <w:rFonts w:ascii="Tahoma" w:hAnsi="Tahoma" w:cs="Tahoma"/>
          <w:b/>
          <w:bCs/>
          <w:color w:val="E33D6F" w:themeColor="accent2"/>
          <w:u w:val="single"/>
        </w:rPr>
      </w:pPr>
      <w:r w:rsidRPr="00D84C3F">
        <w:rPr>
          <w:rFonts w:ascii="Tahoma" w:hAnsi="Tahoma" w:cs="Tahoma"/>
          <w:b/>
          <w:bCs/>
          <w:color w:val="E33D6F" w:themeColor="accent2"/>
          <w:u w:val="single"/>
        </w:rPr>
        <w:t>Section 0:</w:t>
      </w:r>
    </w:p>
    <w:p w14:paraId="6DDD1DD4" w14:textId="77777777" w:rsidR="00D84C3F" w:rsidRDefault="00D84C3F" w:rsidP="00D84C3F">
      <w:pPr>
        <w:jc w:val="right"/>
        <w:rPr>
          <w:rFonts w:ascii="Tahoma" w:hAnsi="Tahoma" w:cs="Tahoma"/>
          <w:b/>
          <w:bCs/>
          <w:u w:val="single"/>
        </w:rPr>
      </w:pPr>
      <w:r w:rsidRPr="00D84C3F">
        <w:rPr>
          <w:rFonts w:ascii="Tahoma" w:hAnsi="Tahoma" w:cs="Tahoma"/>
          <w:b/>
          <w:bCs/>
          <w:u w:val="single"/>
        </w:rPr>
        <w:t>Size:</w:t>
      </w:r>
    </w:p>
    <w:p w14:paraId="56CE375D" w14:textId="77777777" w:rsidR="00D84C3F" w:rsidRDefault="00D84C3F" w:rsidP="00D84C3F">
      <w:pPr>
        <w:bidi w:val="0"/>
        <w:rPr>
          <w:rFonts w:ascii="Tahoma" w:hAnsi="Tahoma" w:cs="Tahoma"/>
        </w:rPr>
      </w:pPr>
      <w:r w:rsidRPr="00D84C3F">
        <w:rPr>
          <w:rFonts w:ascii="Tahoma" w:hAnsi="Tahoma" w:cs="Tahoma"/>
        </w:rPr>
        <w:t xml:space="preserve">In order to see what size each area given in memory for a </w:t>
      </w:r>
      <w:proofErr w:type="gramStart"/>
      <w:r w:rsidRPr="00D84C3F">
        <w:rPr>
          <w:rFonts w:ascii="Tahoma" w:hAnsi="Tahoma" w:cs="Tahoma"/>
        </w:rPr>
        <w:t>particular program</w:t>
      </w:r>
      <w:proofErr w:type="gramEnd"/>
      <w:r w:rsidRPr="00D84C3F">
        <w:rPr>
          <w:rFonts w:ascii="Tahoma" w:hAnsi="Tahoma" w:cs="Tahoma"/>
        </w:rPr>
        <w:t xml:space="preserve"> </w:t>
      </w:r>
      <w:r w:rsidR="0060423E">
        <w:rPr>
          <w:rFonts w:ascii="Tahoma" w:hAnsi="Tahoma" w:cs="Tahoma"/>
        </w:rPr>
        <w:t xml:space="preserve">we </w:t>
      </w:r>
      <w:r w:rsidRPr="00D84C3F">
        <w:rPr>
          <w:rFonts w:ascii="Tahoma" w:hAnsi="Tahoma" w:cs="Tahoma"/>
        </w:rPr>
        <w:t>will be use size</w:t>
      </w:r>
      <w:r w:rsidR="0060423E">
        <w:rPr>
          <w:rFonts w:ascii="Tahoma" w:hAnsi="Tahoma" w:cs="Tahoma"/>
        </w:rPr>
        <w:t xml:space="preserve"> command</w:t>
      </w:r>
      <w:r w:rsidRPr="00D84C3F">
        <w:rPr>
          <w:rFonts w:ascii="Tahoma" w:hAnsi="Tahoma" w:cs="Tahoma"/>
        </w:rPr>
        <w:t>.</w:t>
      </w:r>
    </w:p>
    <w:p w14:paraId="402ED39C" w14:textId="77777777" w:rsidR="0060423E" w:rsidRPr="0060423E" w:rsidRDefault="0060423E" w:rsidP="0060423E">
      <w:pPr>
        <w:bidi w:val="0"/>
        <w:rPr>
          <w:rFonts w:ascii="Tahoma" w:hAnsi="Tahoma" w:cs="Tahoma"/>
          <w:u w:val="single"/>
        </w:rPr>
      </w:pPr>
      <w:r w:rsidRPr="0060423E">
        <w:rPr>
          <w:rFonts w:ascii="Tahoma" w:hAnsi="Tahoma" w:cs="Tahoma"/>
          <w:u w:val="single"/>
        </w:rPr>
        <w:t>For example:</w:t>
      </w:r>
    </w:p>
    <w:p w14:paraId="5F78E5EE" w14:textId="77777777" w:rsidR="0060423E" w:rsidRDefault="0060423E" w:rsidP="0060423E">
      <w:pPr>
        <w:bidi w:val="0"/>
        <w:rPr>
          <w:noProof/>
        </w:rPr>
      </w:pPr>
      <w:r>
        <w:rPr>
          <w:noProof/>
        </w:rPr>
        <w:drawing>
          <wp:inline distT="0" distB="0" distL="0" distR="0" wp14:anchorId="14E80935" wp14:editId="24B5E144">
            <wp:extent cx="5274310" cy="525780"/>
            <wp:effectExtent l="0" t="0" r="2540" b="762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C8A2" w14:textId="77777777" w:rsidR="0060423E" w:rsidRDefault="0060423E" w:rsidP="0060423E">
      <w:pPr>
        <w:tabs>
          <w:tab w:val="left" w:pos="1233"/>
        </w:tabs>
        <w:bidi w:val="0"/>
        <w:rPr>
          <w:rFonts w:ascii="Tahoma" w:hAnsi="Tahoma" w:cs="Tahoma"/>
        </w:rPr>
      </w:pPr>
      <w:r w:rsidRPr="0060423E">
        <w:rPr>
          <w:rFonts w:ascii="Tahoma" w:hAnsi="Tahoma" w:cs="Tahoma"/>
        </w:rPr>
        <w:t>This command has several options that can be used by adding flags to the command</w:t>
      </w:r>
      <w:r>
        <w:rPr>
          <w:rFonts w:ascii="Tahoma" w:hAnsi="Tahoma" w:cs="Tahoma"/>
        </w:rPr>
        <w:t>.</w:t>
      </w:r>
    </w:p>
    <w:p w14:paraId="4432BB47" w14:textId="77777777" w:rsidR="0060423E" w:rsidRDefault="0060423E" w:rsidP="0060423E">
      <w:pPr>
        <w:tabs>
          <w:tab w:val="left" w:pos="1233"/>
        </w:tabs>
        <w:bidi w:val="0"/>
        <w:rPr>
          <w:rFonts w:ascii="Tahoma" w:hAnsi="Tahoma" w:cs="Tahoma"/>
          <w:u w:val="single"/>
        </w:rPr>
      </w:pPr>
      <w:r w:rsidRPr="0060423E">
        <w:rPr>
          <w:rFonts w:ascii="Tahoma" w:hAnsi="Tahoma" w:cs="Tahoma"/>
          <w:u w:val="single"/>
        </w:rPr>
        <w:t>For example:</w:t>
      </w:r>
    </w:p>
    <w:p w14:paraId="6947771F" w14:textId="77777777" w:rsidR="0060423E" w:rsidRDefault="0060423E" w:rsidP="0060423E">
      <w:pPr>
        <w:pStyle w:val="a3"/>
        <w:numPr>
          <w:ilvl w:val="0"/>
          <w:numId w:val="1"/>
        </w:numPr>
        <w:tabs>
          <w:tab w:val="left" w:pos="1233"/>
        </w:tabs>
        <w:bidi w:val="0"/>
        <w:rPr>
          <w:rFonts w:ascii="Tahoma" w:hAnsi="Tahoma" w:cs="Tahoma"/>
        </w:rPr>
      </w:pPr>
      <w:r w:rsidRPr="0060423E">
        <w:rPr>
          <w:rFonts w:ascii="Tahoma" w:hAnsi="Tahoma" w:cs="Tahoma"/>
        </w:rPr>
        <w:t>Change the display format by</w:t>
      </w:r>
      <w:r>
        <w:rPr>
          <w:rFonts w:ascii="Tahoma" w:hAnsi="Tahoma" w:cs="Tahoma"/>
        </w:rPr>
        <w:t xml:space="preserve"> –format=</w:t>
      </w:r>
      <w:proofErr w:type="spellStart"/>
      <w:r>
        <w:rPr>
          <w:rFonts w:ascii="Tahoma" w:hAnsi="Tahoma" w:cs="Tahoma"/>
        </w:rPr>
        <w:t>SysV</w:t>
      </w:r>
      <w:proofErr w:type="spellEnd"/>
    </w:p>
    <w:p w14:paraId="75B1C26A" w14:textId="77777777" w:rsidR="0060423E" w:rsidRDefault="0060423E" w:rsidP="0060423E">
      <w:pPr>
        <w:tabs>
          <w:tab w:val="left" w:pos="7569"/>
        </w:tabs>
        <w:bidi w:val="0"/>
        <w:ind w:left="709"/>
        <w:rPr>
          <w:noProof/>
        </w:rPr>
      </w:pPr>
      <w:r>
        <w:rPr>
          <w:rtl/>
        </w:rPr>
        <w:tab/>
      </w:r>
      <w:r>
        <w:rPr>
          <w:noProof/>
        </w:rPr>
        <w:drawing>
          <wp:inline distT="0" distB="0" distL="0" distR="0" wp14:anchorId="708FAB37" wp14:editId="52A8620D">
            <wp:extent cx="3233319" cy="3157799"/>
            <wp:effectExtent l="0" t="0" r="5715" b="508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4964" cy="321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5AC3" w14:textId="77777777" w:rsidR="0060423E" w:rsidRPr="0060423E" w:rsidRDefault="0060423E" w:rsidP="0060423E">
      <w:pPr>
        <w:pStyle w:val="a3"/>
        <w:numPr>
          <w:ilvl w:val="0"/>
          <w:numId w:val="1"/>
        </w:numPr>
        <w:bidi w:val="0"/>
        <w:rPr>
          <w:rFonts w:ascii="Tahoma" w:hAnsi="Tahoma" w:cs="Tahoma"/>
        </w:rPr>
      </w:pPr>
      <w:r w:rsidRPr="0060423E">
        <w:rPr>
          <w:rFonts w:ascii="Tahoma" w:hAnsi="Tahoma" w:cs="Tahoma"/>
        </w:rPr>
        <w:t xml:space="preserve">By default, the </w:t>
      </w:r>
      <w:r>
        <w:rPr>
          <w:rFonts w:ascii="Tahoma" w:hAnsi="Tahoma" w:cs="Tahoma"/>
        </w:rPr>
        <w:t>s</w:t>
      </w:r>
      <w:r w:rsidRPr="0060423E">
        <w:rPr>
          <w:rFonts w:ascii="Tahoma" w:hAnsi="Tahoma" w:cs="Tahoma"/>
        </w:rPr>
        <w:t>ection size</w:t>
      </w:r>
      <w:r>
        <w:rPr>
          <w:rFonts w:ascii="Tahoma" w:hAnsi="Tahoma" w:cs="Tahoma"/>
        </w:rPr>
        <w:t>s</w:t>
      </w:r>
      <w:r w:rsidRPr="0060423E">
        <w:rPr>
          <w:rFonts w:ascii="Tahoma" w:hAnsi="Tahoma" w:cs="Tahoma"/>
        </w:rPr>
        <w:t xml:space="preserve"> are displayed in decimal base.</w:t>
      </w:r>
    </w:p>
    <w:p w14:paraId="20B2C73B" w14:textId="77777777" w:rsidR="0060423E" w:rsidRPr="0060423E" w:rsidRDefault="0060423E" w:rsidP="0060423E">
      <w:pPr>
        <w:pStyle w:val="a3"/>
        <w:bidi w:val="0"/>
        <w:rPr>
          <w:rFonts w:ascii="Tahoma" w:hAnsi="Tahoma" w:cs="Tahoma"/>
        </w:rPr>
      </w:pPr>
      <w:r w:rsidRPr="0060423E">
        <w:rPr>
          <w:rFonts w:ascii="Tahoma" w:hAnsi="Tahoma" w:cs="Tahoma"/>
        </w:rPr>
        <w:t>However, we can present this information in an octal or hexadecimal manner.</w:t>
      </w:r>
    </w:p>
    <w:p w14:paraId="0591D47D" w14:textId="77777777" w:rsidR="0060423E" w:rsidRDefault="0060423E" w:rsidP="0060423E">
      <w:pPr>
        <w:pStyle w:val="a3"/>
        <w:bidi w:val="0"/>
        <w:rPr>
          <w:rFonts w:ascii="Tahoma" w:hAnsi="Tahoma" w:cs="Tahoma"/>
        </w:rPr>
      </w:pPr>
      <w:r w:rsidRPr="0060423E">
        <w:rPr>
          <w:rFonts w:ascii="Tahoma" w:hAnsi="Tahoma" w:cs="Tahoma"/>
        </w:rPr>
        <w:t>To do this, use the -o or -x options.</w:t>
      </w:r>
    </w:p>
    <w:p w14:paraId="46917FC6" w14:textId="77777777" w:rsidR="0060423E" w:rsidRDefault="0060423E" w:rsidP="0060423E">
      <w:pPr>
        <w:pStyle w:val="a3"/>
        <w:bidi w:val="0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20C67D58" wp14:editId="79C34CAB">
            <wp:extent cx="3711641" cy="762348"/>
            <wp:effectExtent l="0" t="0" r="3175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6556" cy="77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A9E4" w14:textId="77777777" w:rsidR="0060423E" w:rsidRDefault="0060423E" w:rsidP="0060423E">
      <w:pPr>
        <w:pStyle w:val="a3"/>
        <w:bidi w:val="0"/>
        <w:rPr>
          <w:rFonts w:ascii="Tahoma" w:hAnsi="Tahoma" w:cs="Tahoma"/>
        </w:rPr>
      </w:pPr>
    </w:p>
    <w:p w14:paraId="5D857D4C" w14:textId="77777777" w:rsidR="0060423E" w:rsidRDefault="0060423E" w:rsidP="0060423E">
      <w:pPr>
        <w:pStyle w:val="a3"/>
        <w:numPr>
          <w:ilvl w:val="0"/>
          <w:numId w:val="1"/>
        </w:numPr>
        <w:bidi w:val="0"/>
        <w:jc w:val="both"/>
        <w:rPr>
          <w:rFonts w:ascii="Tahoma" w:hAnsi="Tahoma" w:cs="Tahoma"/>
        </w:rPr>
      </w:pPr>
      <w:r w:rsidRPr="0060423E">
        <w:rPr>
          <w:rFonts w:ascii="Tahoma" w:hAnsi="Tahoma" w:cs="Tahoma"/>
        </w:rPr>
        <w:lastRenderedPageBreak/>
        <w:t>You can see the size of the areas of some files</w:t>
      </w:r>
      <w:r w:rsidR="00D30231">
        <w:rPr>
          <w:rFonts w:ascii="Tahoma" w:hAnsi="Tahoma" w:cs="Tahoma"/>
        </w:rPr>
        <w:t xml:space="preserve">, </w:t>
      </w:r>
      <w:r w:rsidR="00D30231" w:rsidRPr="00D30231">
        <w:rPr>
          <w:rFonts w:ascii="Tahoma" w:hAnsi="Tahoma" w:cs="Tahoma"/>
        </w:rPr>
        <w:t>as follows</w:t>
      </w:r>
      <w:r w:rsidR="00D30231">
        <w:rPr>
          <w:rFonts w:ascii="Tahoma" w:hAnsi="Tahoma" w:cs="Tahoma"/>
        </w:rPr>
        <w:t xml:space="preserve">: </w:t>
      </w:r>
      <w:r w:rsidR="00D30231" w:rsidRPr="00403D0D">
        <w:rPr>
          <w:rFonts w:ascii="Tahoma" w:hAnsi="Tahoma" w:cs="Tahoma"/>
        </w:rPr>
        <w:t>size -t [file1] [file</w:t>
      </w:r>
      <w:proofErr w:type="gramStart"/>
      <w:r w:rsidR="00D30231" w:rsidRPr="00403D0D">
        <w:rPr>
          <w:rFonts w:ascii="Tahoma" w:hAnsi="Tahoma" w:cs="Tahoma"/>
        </w:rPr>
        <w:t>2]</w:t>
      </w:r>
      <w:r w:rsidR="00D30231">
        <w:rPr>
          <w:rFonts w:ascii="Tahoma" w:hAnsi="Tahoma" w:cs="Tahoma"/>
        </w:rPr>
        <w:t>…</w:t>
      </w:r>
      <w:proofErr w:type="gramEnd"/>
    </w:p>
    <w:p w14:paraId="6524B4E8" w14:textId="77777777" w:rsidR="00D30231" w:rsidRDefault="00D30231" w:rsidP="00D30231">
      <w:pPr>
        <w:pStyle w:val="a3"/>
        <w:bidi w:val="0"/>
        <w:jc w:val="both"/>
        <w:rPr>
          <w:noProof/>
          <w:rtl/>
        </w:rPr>
      </w:pPr>
      <w:r>
        <w:rPr>
          <w:noProof/>
        </w:rPr>
        <w:drawing>
          <wp:inline distT="0" distB="0" distL="0" distR="0" wp14:anchorId="546122B2" wp14:editId="2D7CFA21">
            <wp:extent cx="3761888" cy="716507"/>
            <wp:effectExtent l="0" t="0" r="0" b="762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3398" cy="74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227D" w14:textId="77777777" w:rsidR="00D30231" w:rsidRDefault="00D30231" w:rsidP="00D30231">
      <w:pPr>
        <w:pStyle w:val="a3"/>
        <w:bidi w:val="0"/>
        <w:rPr>
          <w:rFonts w:ascii="Tahoma" w:hAnsi="Tahoma" w:cs="Tahoma"/>
          <w:noProof/>
        </w:rPr>
      </w:pPr>
    </w:p>
    <w:p w14:paraId="6060F910" w14:textId="77777777" w:rsidR="00D30231" w:rsidRDefault="00D30231" w:rsidP="00381983">
      <w:pPr>
        <w:pStyle w:val="a3"/>
        <w:bidi w:val="0"/>
        <w:ind w:left="0"/>
        <w:rPr>
          <w:noProof/>
        </w:rPr>
      </w:pPr>
      <w:r w:rsidRPr="00D30231">
        <w:rPr>
          <w:rFonts w:ascii="Tahoma" w:hAnsi="Tahoma" w:cs="Tahoma"/>
          <w:noProof/>
        </w:rPr>
        <w:t xml:space="preserve">There are other nice options </w:t>
      </w:r>
      <w:r>
        <w:rPr>
          <w:rFonts w:ascii="Tahoma" w:hAnsi="Tahoma" w:cs="Tahoma"/>
          <w:noProof/>
        </w:rPr>
        <w:t>you</w:t>
      </w:r>
      <w:r w:rsidRPr="00D30231">
        <w:rPr>
          <w:rFonts w:ascii="Tahoma" w:hAnsi="Tahoma" w:cs="Tahoma"/>
          <w:noProof/>
        </w:rPr>
        <w:t xml:space="preserve"> can just look at man or online and read about them</w:t>
      </w:r>
      <w:r w:rsidRPr="00D30231">
        <w:rPr>
          <w:noProof/>
        </w:rPr>
        <w:t>.</w:t>
      </w:r>
    </w:p>
    <w:p w14:paraId="033FCAFC" w14:textId="77777777" w:rsidR="00D30231" w:rsidRDefault="00D30231" w:rsidP="00D30231">
      <w:pPr>
        <w:pStyle w:val="a3"/>
        <w:bidi w:val="0"/>
        <w:rPr>
          <w:noProof/>
        </w:rPr>
      </w:pPr>
    </w:p>
    <w:p w14:paraId="415AD5CD" w14:textId="77777777" w:rsidR="00D30231" w:rsidRDefault="00D30231" w:rsidP="00D30231">
      <w:pPr>
        <w:pStyle w:val="a3"/>
        <w:bidi w:val="0"/>
        <w:ind w:left="0"/>
        <w:rPr>
          <w:rFonts w:ascii="Tahoma" w:hAnsi="Tahoma" w:cs="Tahoma"/>
          <w:b/>
          <w:bCs/>
          <w:noProof/>
          <w:u w:val="single"/>
        </w:rPr>
      </w:pPr>
      <w:r w:rsidRPr="00D30231">
        <w:rPr>
          <w:rFonts w:ascii="Tahoma" w:hAnsi="Tahoma" w:cs="Tahoma"/>
          <w:b/>
          <w:bCs/>
          <w:noProof/>
          <w:u w:val="single"/>
        </w:rPr>
        <w:t>NM:</w:t>
      </w:r>
    </w:p>
    <w:p w14:paraId="54C8F26A" w14:textId="77777777" w:rsidR="0062455B" w:rsidRDefault="00D30231" w:rsidP="0062455B">
      <w:pPr>
        <w:bidi w:val="0"/>
        <w:rPr>
          <w:rFonts w:ascii="Tahoma" w:hAnsi="Tahoma" w:cs="Tahoma"/>
          <w:noProof/>
        </w:rPr>
      </w:pPr>
      <w:r w:rsidRPr="00D30231">
        <w:rPr>
          <w:rFonts w:ascii="Tahoma" w:hAnsi="Tahoma" w:cs="Tahoma"/>
          <w:noProof/>
        </w:rPr>
        <w:t xml:space="preserve">The nm command basically displays information related to the </w:t>
      </w:r>
      <w:r w:rsidR="0062455B">
        <w:rPr>
          <w:rFonts w:ascii="Verdana" w:hAnsi="Verdana"/>
          <w:color w:val="444444"/>
          <w:shd w:val="clear" w:color="auto" w:fill="FFFFFF"/>
        </w:rPr>
        <w:t>symbols </w:t>
      </w:r>
      <w:r w:rsidRPr="00D30231">
        <w:rPr>
          <w:rFonts w:ascii="Tahoma" w:hAnsi="Tahoma" w:cs="Tahoma"/>
          <w:noProof/>
        </w:rPr>
        <w:t>in an object file.</w:t>
      </w:r>
      <w:r w:rsidR="0062455B">
        <w:rPr>
          <w:rFonts w:ascii="Tahoma" w:hAnsi="Tahoma" w:cs="Tahoma"/>
          <w:noProof/>
        </w:rPr>
        <w:t xml:space="preserve"> </w:t>
      </w:r>
      <w:r w:rsidR="0062455B">
        <w:rPr>
          <w:rFonts w:ascii="Verdana" w:hAnsi="Verdana"/>
          <w:color w:val="444444"/>
          <w:shd w:val="clear" w:color="auto" w:fill="FFFFFF"/>
        </w:rPr>
        <w:t> If no object files are listed as arguments, </w:t>
      </w:r>
      <w:r w:rsidR="0062455B" w:rsidRPr="0062455B">
        <w:rPr>
          <w:rFonts w:ascii="Verdana" w:hAnsi="Verdana"/>
          <w:color w:val="444444"/>
          <w:shd w:val="clear" w:color="auto" w:fill="FFFFFF"/>
        </w:rPr>
        <w:t>nm</w:t>
      </w:r>
      <w:r w:rsidR="0062455B">
        <w:rPr>
          <w:rFonts w:ascii="Verdana" w:hAnsi="Verdana"/>
          <w:color w:val="444444"/>
          <w:shd w:val="clear" w:color="auto" w:fill="FFFFFF"/>
        </w:rPr>
        <w:t> assumes the file </w:t>
      </w:r>
      <w:r w:rsidR="0062455B">
        <w:rPr>
          <w:rFonts w:ascii="Verdana" w:hAnsi="Verdana"/>
          <w:i/>
          <w:iCs/>
          <w:color w:val="444444"/>
          <w:shd w:val="clear" w:color="auto" w:fill="FFFFFF"/>
        </w:rPr>
        <w:t>a.out</w:t>
      </w:r>
      <w:r w:rsidR="0062455B">
        <w:rPr>
          <w:rFonts w:ascii="Verdana" w:hAnsi="Verdana"/>
          <w:color w:val="444444"/>
          <w:shd w:val="clear" w:color="auto" w:fill="FFFFFF"/>
        </w:rPr>
        <w:t>.</w:t>
      </w:r>
    </w:p>
    <w:p w14:paraId="3C08AE4A" w14:textId="77777777" w:rsidR="00381983" w:rsidRDefault="00381983" w:rsidP="00381983">
      <w:pPr>
        <w:tabs>
          <w:tab w:val="left" w:pos="1233"/>
        </w:tabs>
        <w:bidi w:val="0"/>
        <w:rPr>
          <w:rFonts w:ascii="Tahoma" w:hAnsi="Tahoma" w:cs="Tahoma"/>
        </w:rPr>
      </w:pPr>
      <w:r w:rsidRPr="0060423E">
        <w:rPr>
          <w:rFonts w:ascii="Tahoma" w:hAnsi="Tahoma" w:cs="Tahoma"/>
        </w:rPr>
        <w:t>This command has several options that can be used by adding flags to the command</w:t>
      </w:r>
      <w:r>
        <w:rPr>
          <w:rFonts w:ascii="Tahoma" w:hAnsi="Tahoma" w:cs="Tahoma"/>
        </w:rPr>
        <w:t>.</w:t>
      </w:r>
    </w:p>
    <w:p w14:paraId="3413284C" w14:textId="77777777" w:rsidR="00381983" w:rsidRDefault="00381983" w:rsidP="00381983">
      <w:pPr>
        <w:tabs>
          <w:tab w:val="left" w:pos="1233"/>
        </w:tabs>
        <w:bidi w:val="0"/>
        <w:rPr>
          <w:rFonts w:ascii="Tahoma" w:hAnsi="Tahoma" w:cs="Tahoma"/>
          <w:u w:val="single"/>
        </w:rPr>
      </w:pPr>
      <w:r w:rsidRPr="0060423E">
        <w:rPr>
          <w:rFonts w:ascii="Tahoma" w:hAnsi="Tahoma" w:cs="Tahoma"/>
          <w:u w:val="single"/>
        </w:rPr>
        <w:t>For example:</w:t>
      </w:r>
    </w:p>
    <w:p w14:paraId="5DFDB629" w14:textId="77777777" w:rsidR="00381983" w:rsidRPr="00381983" w:rsidRDefault="00381983" w:rsidP="00381983">
      <w:pPr>
        <w:pStyle w:val="a3"/>
        <w:numPr>
          <w:ilvl w:val="0"/>
          <w:numId w:val="1"/>
        </w:numPr>
        <w:bidi w:val="0"/>
        <w:rPr>
          <w:rFonts w:ascii="Tahoma" w:hAnsi="Tahoma" w:cs="Tahoma"/>
          <w:noProof/>
        </w:rPr>
      </w:pPr>
      <w:r w:rsidRPr="00381983">
        <w:rPr>
          <w:rFonts w:ascii="Tahoma" w:hAnsi="Tahoma" w:cs="Tahoma"/>
          <w:noProof/>
        </w:rPr>
        <w:t>Sort symbols numerically by their addresses, rather than alphabetically by their names.</w:t>
      </w:r>
    </w:p>
    <w:p w14:paraId="694238D4" w14:textId="77777777" w:rsidR="00D30231" w:rsidRDefault="00D30231" w:rsidP="00381983">
      <w:pPr>
        <w:bidi w:val="0"/>
        <w:rPr>
          <w:rFonts w:ascii="Tahoma" w:hAnsi="Tahoma" w:cs="Tahoma"/>
          <w:noProof/>
        </w:rPr>
      </w:pPr>
      <w:r w:rsidRPr="00D30231">
        <w:rPr>
          <w:rFonts w:ascii="Tahoma" w:hAnsi="Tahoma" w:cs="Tahoma"/>
          <w:noProof/>
        </w:rPr>
        <w:t>What do the letters say if it appears next to the symbol</w:t>
      </w:r>
      <w:r w:rsidR="00381983">
        <w:rPr>
          <w:rFonts w:ascii="Tahoma" w:hAnsi="Tahoma" w:cs="Tahoma"/>
          <w:noProof/>
        </w:rPr>
        <w:t xml:space="preserve"> after w</w:t>
      </w:r>
      <w:r w:rsidR="00381983" w:rsidRPr="00381983">
        <w:rPr>
          <w:rFonts w:ascii="Tahoma" w:hAnsi="Tahoma" w:cs="Tahoma"/>
          <w:noProof/>
        </w:rPr>
        <w:t>e executed the command</w:t>
      </w:r>
      <w:r w:rsidRPr="00D30231">
        <w:rPr>
          <w:rFonts w:ascii="Tahoma" w:hAnsi="Tahoma" w:cs="Tahoma"/>
          <w:noProof/>
        </w:rPr>
        <w:t>:</w:t>
      </w:r>
    </w:p>
    <w:p w14:paraId="2C8B1979" w14:textId="77777777" w:rsidR="0062455B" w:rsidRPr="0062455B" w:rsidRDefault="0062455B" w:rsidP="0062455B">
      <w:pPr>
        <w:pStyle w:val="a3"/>
        <w:numPr>
          <w:ilvl w:val="0"/>
          <w:numId w:val="1"/>
        </w:numPr>
        <w:bidi w:val="0"/>
        <w:rPr>
          <w:rFonts w:ascii="Tahoma" w:hAnsi="Tahoma" w:cs="Tahoma"/>
          <w:noProof/>
        </w:rPr>
      </w:pPr>
      <w:r w:rsidRPr="0062455B">
        <w:rPr>
          <w:rFonts w:ascii="Tahoma" w:hAnsi="Tahoma" w:cs="Tahoma"/>
          <w:b/>
          <w:bCs/>
          <w:noProof/>
        </w:rPr>
        <w:t>A:</w:t>
      </w:r>
      <w:r>
        <w:rPr>
          <w:rFonts w:ascii="Tahoma" w:hAnsi="Tahoma" w:cs="Tahoma"/>
          <w:noProof/>
        </w:rPr>
        <w:t xml:space="preserve"> </w:t>
      </w:r>
      <w:r>
        <w:rPr>
          <w:rFonts w:ascii="Verdana" w:hAnsi="Verdana"/>
          <w:color w:val="444444"/>
          <w:shd w:val="clear" w:color="auto" w:fill="FFFFFF"/>
        </w:rPr>
        <w:t>The symbol's value is absolute and will not be changed by further linking.</w:t>
      </w:r>
    </w:p>
    <w:p w14:paraId="6F5D057B" w14:textId="77777777" w:rsidR="0062455B" w:rsidRDefault="0062455B" w:rsidP="0062455B">
      <w:pPr>
        <w:pStyle w:val="a3"/>
        <w:numPr>
          <w:ilvl w:val="0"/>
          <w:numId w:val="1"/>
        </w:numPr>
        <w:bidi w:val="0"/>
        <w:rPr>
          <w:rFonts w:ascii="Tahoma" w:hAnsi="Tahoma" w:cs="Tahoma"/>
          <w:noProof/>
        </w:rPr>
      </w:pPr>
      <w:r>
        <w:rPr>
          <w:rFonts w:ascii="Tahoma" w:hAnsi="Tahoma" w:cs="Tahoma"/>
          <w:b/>
          <w:bCs/>
          <w:noProof/>
        </w:rPr>
        <w:t>B\b:</w:t>
      </w:r>
      <w:r>
        <w:rPr>
          <w:rFonts w:ascii="Tahoma" w:hAnsi="Tahoma" w:cs="Tahoma"/>
        </w:rPr>
        <w:t xml:space="preserve"> </w:t>
      </w:r>
      <w:r>
        <w:rPr>
          <w:rFonts w:ascii="Verdana" w:hAnsi="Verdana"/>
          <w:color w:val="444444"/>
          <w:shd w:val="clear" w:color="auto" w:fill="FFFFFF"/>
        </w:rPr>
        <w:t>The symbol is in the uninitialized data section (known as </w:t>
      </w:r>
      <w:r>
        <w:rPr>
          <w:rFonts w:ascii="Verdana" w:hAnsi="Verdana"/>
          <w:color w:val="444444"/>
          <w:sz w:val="20"/>
          <w:szCs w:val="20"/>
          <w:shd w:val="clear" w:color="auto" w:fill="FFFFFF"/>
        </w:rPr>
        <w:t>BSS</w:t>
      </w:r>
      <w:r>
        <w:rPr>
          <w:rFonts w:ascii="Verdana" w:hAnsi="Verdana"/>
          <w:color w:val="444444"/>
          <w:shd w:val="clear" w:color="auto" w:fill="FFFFFF"/>
        </w:rPr>
        <w:t>).</w:t>
      </w:r>
    </w:p>
    <w:p w14:paraId="5EA8274F" w14:textId="77777777" w:rsidR="0062455B" w:rsidRPr="0062455B" w:rsidRDefault="0062455B" w:rsidP="0062455B">
      <w:pPr>
        <w:pStyle w:val="a3"/>
        <w:numPr>
          <w:ilvl w:val="0"/>
          <w:numId w:val="1"/>
        </w:numPr>
        <w:bidi w:val="0"/>
        <w:rPr>
          <w:rFonts w:ascii="Tahoma" w:hAnsi="Tahoma" w:cs="Tahoma"/>
          <w:noProof/>
        </w:rPr>
      </w:pPr>
      <w:r>
        <w:rPr>
          <w:rFonts w:ascii="Tahoma" w:hAnsi="Tahoma" w:cs="Tahoma"/>
          <w:b/>
          <w:bCs/>
          <w:noProof/>
        </w:rPr>
        <w:t>D\d:</w:t>
      </w:r>
      <w:r w:rsidRPr="0062455B">
        <w:rPr>
          <w:rFonts w:ascii="Verdana" w:hAnsi="Verdana"/>
          <w:color w:val="444444"/>
          <w:shd w:val="clear" w:color="auto" w:fill="FFFFFF"/>
        </w:rPr>
        <w:t xml:space="preserve"> </w:t>
      </w:r>
      <w:r>
        <w:rPr>
          <w:rFonts w:ascii="Verdana" w:hAnsi="Verdana"/>
          <w:color w:val="444444"/>
          <w:shd w:val="clear" w:color="auto" w:fill="FFFFFF"/>
        </w:rPr>
        <w:t>The symbol is in the initialized data section.</w:t>
      </w:r>
    </w:p>
    <w:p w14:paraId="73F8E3A1" w14:textId="77777777" w:rsidR="0062455B" w:rsidRDefault="0062455B" w:rsidP="0062455B">
      <w:pPr>
        <w:pStyle w:val="a3"/>
        <w:numPr>
          <w:ilvl w:val="0"/>
          <w:numId w:val="1"/>
        </w:numPr>
        <w:bidi w:val="0"/>
        <w:rPr>
          <w:rFonts w:ascii="Tahoma" w:hAnsi="Tahoma" w:cs="Tahoma"/>
          <w:noProof/>
        </w:rPr>
      </w:pPr>
      <w:r>
        <w:rPr>
          <w:rFonts w:ascii="Tahoma" w:hAnsi="Tahoma" w:cs="Tahoma"/>
          <w:b/>
          <w:bCs/>
          <w:noProof/>
        </w:rPr>
        <w:t>T\t:</w:t>
      </w:r>
      <w:r>
        <w:rPr>
          <w:rFonts w:ascii="Tahoma" w:hAnsi="Tahoma" w:cs="Tahoma"/>
        </w:rPr>
        <w:t xml:space="preserve"> </w:t>
      </w:r>
      <w:r w:rsidRPr="0062455B">
        <w:rPr>
          <w:rFonts w:ascii="Tahoma" w:hAnsi="Tahoma" w:cs="Tahoma"/>
          <w:noProof/>
        </w:rPr>
        <w:t>The symbol is in the text (code) section.</w:t>
      </w:r>
    </w:p>
    <w:p w14:paraId="2E4180D7" w14:textId="77777777" w:rsidR="0062455B" w:rsidRDefault="0062455B" w:rsidP="0062455B">
      <w:pPr>
        <w:pStyle w:val="a3"/>
        <w:numPr>
          <w:ilvl w:val="0"/>
          <w:numId w:val="1"/>
        </w:numPr>
        <w:bidi w:val="0"/>
        <w:rPr>
          <w:rFonts w:ascii="Tahoma" w:hAnsi="Tahoma" w:cs="Tahoma"/>
          <w:noProof/>
        </w:rPr>
      </w:pPr>
      <w:r w:rsidRPr="00381983">
        <w:rPr>
          <w:rFonts w:ascii="Tahoma" w:hAnsi="Tahoma" w:cs="Tahoma"/>
          <w:b/>
          <w:bCs/>
          <w:noProof/>
        </w:rPr>
        <w:t>U:</w:t>
      </w:r>
      <w:r w:rsidRPr="00381983">
        <w:rPr>
          <w:rFonts w:ascii="Tahoma" w:hAnsi="Tahoma" w:cs="Tahoma"/>
        </w:rPr>
        <w:t xml:space="preserve"> </w:t>
      </w:r>
      <w:r w:rsidR="00381983">
        <w:rPr>
          <w:rFonts w:ascii="Verdana" w:hAnsi="Verdana"/>
          <w:color w:val="444444"/>
          <w:shd w:val="clear" w:color="auto" w:fill="FFFFFF"/>
        </w:rPr>
        <w:t>The symbol is undefined.</w:t>
      </w:r>
    </w:p>
    <w:p w14:paraId="21F87A92" w14:textId="77777777" w:rsidR="00381983" w:rsidRPr="00381983" w:rsidRDefault="00381983" w:rsidP="00381983">
      <w:pPr>
        <w:pStyle w:val="a3"/>
        <w:bidi w:val="0"/>
        <w:rPr>
          <w:rFonts w:ascii="Tahoma" w:hAnsi="Tahoma" w:cs="Tahoma"/>
          <w:noProof/>
        </w:rPr>
      </w:pPr>
    </w:p>
    <w:p w14:paraId="5482EAEF" w14:textId="77777777" w:rsidR="0062455B" w:rsidRDefault="0062455B" w:rsidP="0062455B">
      <w:pPr>
        <w:pStyle w:val="a3"/>
        <w:bidi w:val="0"/>
        <w:ind w:left="426"/>
        <w:rPr>
          <w:rFonts w:ascii="Tahoma" w:hAnsi="Tahoma" w:cs="Tahoma"/>
          <w:noProof/>
        </w:rPr>
      </w:pPr>
      <w:r w:rsidRPr="0062455B">
        <w:rPr>
          <w:rFonts w:ascii="Tahoma" w:hAnsi="Tahoma" w:cs="Tahoma"/>
          <w:noProof/>
        </w:rPr>
        <w:t>* If it's a lowercase letter it means the symbol is local</w:t>
      </w:r>
    </w:p>
    <w:p w14:paraId="3D7BBFFF" w14:textId="77777777" w:rsidR="00381983" w:rsidRDefault="00381983" w:rsidP="00381983">
      <w:pPr>
        <w:pStyle w:val="a3"/>
        <w:bidi w:val="0"/>
        <w:ind w:left="426"/>
        <w:rPr>
          <w:rFonts w:ascii="Tahoma" w:hAnsi="Tahoma" w:cs="Tahoma"/>
          <w:noProof/>
        </w:rPr>
      </w:pPr>
    </w:p>
    <w:p w14:paraId="4F816610" w14:textId="77777777" w:rsidR="00381983" w:rsidRDefault="00381983" w:rsidP="00381983">
      <w:pPr>
        <w:pStyle w:val="a3"/>
        <w:bidi w:val="0"/>
        <w:ind w:left="0"/>
        <w:rPr>
          <w:noProof/>
        </w:rPr>
      </w:pPr>
      <w:r w:rsidRPr="00D30231">
        <w:rPr>
          <w:rFonts w:ascii="Tahoma" w:hAnsi="Tahoma" w:cs="Tahoma"/>
          <w:noProof/>
        </w:rPr>
        <w:t xml:space="preserve">There are other nice options </w:t>
      </w:r>
      <w:r>
        <w:rPr>
          <w:rFonts w:ascii="Tahoma" w:hAnsi="Tahoma" w:cs="Tahoma"/>
          <w:noProof/>
        </w:rPr>
        <w:t>you</w:t>
      </w:r>
      <w:r w:rsidRPr="00D30231">
        <w:rPr>
          <w:rFonts w:ascii="Tahoma" w:hAnsi="Tahoma" w:cs="Tahoma"/>
          <w:noProof/>
        </w:rPr>
        <w:t xml:space="preserve"> can just look at man or online and read about them</w:t>
      </w:r>
      <w:r w:rsidRPr="00D30231">
        <w:rPr>
          <w:noProof/>
        </w:rPr>
        <w:t>.</w:t>
      </w:r>
    </w:p>
    <w:p w14:paraId="32355825" w14:textId="77777777" w:rsidR="00381983" w:rsidRDefault="00381983" w:rsidP="00381983">
      <w:pPr>
        <w:bidi w:val="0"/>
        <w:rPr>
          <w:rFonts w:ascii="Tahoma" w:hAnsi="Tahoma" w:cs="Tahoma"/>
          <w:b/>
          <w:bCs/>
          <w:u w:val="single"/>
        </w:rPr>
      </w:pPr>
      <w:r w:rsidRPr="002A787A">
        <w:rPr>
          <w:rFonts w:ascii="Tahoma" w:hAnsi="Tahoma" w:cs="Tahoma"/>
          <w:b/>
          <w:bCs/>
          <w:u w:val="single"/>
        </w:rPr>
        <w:t>Objdump</w:t>
      </w:r>
      <w:r>
        <w:rPr>
          <w:rFonts w:ascii="Tahoma" w:hAnsi="Tahoma" w:cs="Tahoma"/>
          <w:b/>
          <w:bCs/>
          <w:u w:val="single"/>
        </w:rPr>
        <w:t>:</w:t>
      </w:r>
    </w:p>
    <w:p w14:paraId="43833F3C" w14:textId="77777777" w:rsidR="00381983" w:rsidRDefault="00381983" w:rsidP="00381983">
      <w:pPr>
        <w:bidi w:val="0"/>
        <w:rPr>
          <w:rFonts w:ascii="Tahoma" w:hAnsi="Tahoma" w:cs="Tahoma"/>
          <w:noProof/>
        </w:rPr>
      </w:pPr>
      <w:r>
        <w:rPr>
          <w:rFonts w:ascii="Tahoma" w:hAnsi="Tahoma" w:cs="Tahoma"/>
          <w:color w:val="474B51"/>
          <w:shd w:val="clear" w:color="auto" w:fill="FFFFFF"/>
        </w:rPr>
        <w:t>displays information from object files</w:t>
      </w:r>
      <w:r>
        <w:rPr>
          <w:rFonts w:ascii="Tahoma" w:hAnsi="Tahoma" w:cs="Tahoma"/>
          <w:noProof/>
        </w:rPr>
        <w:t>.</w:t>
      </w:r>
      <w:r w:rsidRPr="00381983">
        <w:t xml:space="preserve"> </w:t>
      </w:r>
      <w:r w:rsidRPr="00381983">
        <w:rPr>
          <w:rFonts w:ascii="Tahoma" w:hAnsi="Tahoma" w:cs="Tahoma"/>
          <w:noProof/>
        </w:rPr>
        <w:t>Displays the information in the way we request according to the options.</w:t>
      </w:r>
      <w:r>
        <w:rPr>
          <w:rFonts w:ascii="Tahoma" w:hAnsi="Tahoma" w:cs="Tahoma" w:hint="cs"/>
          <w:noProof/>
          <w:rtl/>
        </w:rPr>
        <w:t xml:space="preserve">  </w:t>
      </w:r>
    </w:p>
    <w:p w14:paraId="1D1DB8B1" w14:textId="77777777" w:rsidR="00381983" w:rsidRDefault="00381983" w:rsidP="00381983">
      <w:pPr>
        <w:tabs>
          <w:tab w:val="left" w:pos="1233"/>
        </w:tabs>
        <w:bidi w:val="0"/>
        <w:rPr>
          <w:rFonts w:ascii="Tahoma" w:hAnsi="Tahoma" w:cs="Tahoma"/>
        </w:rPr>
      </w:pPr>
      <w:r w:rsidRPr="0060423E">
        <w:rPr>
          <w:rFonts w:ascii="Tahoma" w:hAnsi="Tahoma" w:cs="Tahoma"/>
        </w:rPr>
        <w:t>This command has several options that can be used by adding flags to the command</w:t>
      </w:r>
      <w:r>
        <w:rPr>
          <w:rFonts w:ascii="Tahoma" w:hAnsi="Tahoma" w:cs="Tahoma"/>
        </w:rPr>
        <w:t>.</w:t>
      </w:r>
    </w:p>
    <w:p w14:paraId="18431440" w14:textId="77777777" w:rsidR="00381983" w:rsidRDefault="00381983" w:rsidP="00381983">
      <w:pPr>
        <w:tabs>
          <w:tab w:val="left" w:pos="1233"/>
        </w:tabs>
        <w:bidi w:val="0"/>
        <w:rPr>
          <w:rFonts w:ascii="Tahoma" w:hAnsi="Tahoma" w:cs="Tahoma"/>
          <w:u w:val="single"/>
        </w:rPr>
      </w:pPr>
      <w:r w:rsidRPr="0060423E">
        <w:rPr>
          <w:rFonts w:ascii="Tahoma" w:hAnsi="Tahoma" w:cs="Tahoma"/>
          <w:u w:val="single"/>
        </w:rPr>
        <w:t>For example:</w:t>
      </w:r>
    </w:p>
    <w:p w14:paraId="606CACB2" w14:textId="77777777" w:rsidR="00381983" w:rsidRDefault="00381983" w:rsidP="00381983">
      <w:pPr>
        <w:pStyle w:val="a3"/>
        <w:numPr>
          <w:ilvl w:val="0"/>
          <w:numId w:val="2"/>
        </w:numPr>
        <w:bidi w:val="0"/>
        <w:rPr>
          <w:rFonts w:ascii="Tahoma" w:hAnsi="Tahoma" w:cs="Tahoma"/>
          <w:b/>
          <w:bCs/>
          <w:noProof/>
        </w:rPr>
      </w:pPr>
      <w:r w:rsidRPr="00381983">
        <w:rPr>
          <w:rFonts w:ascii="Tahoma" w:hAnsi="Tahoma" w:cs="Tahoma"/>
          <w:b/>
          <w:bCs/>
          <w:noProof/>
        </w:rPr>
        <w:t xml:space="preserve">d: </w:t>
      </w:r>
      <w:r>
        <w:rPr>
          <w:rFonts w:ascii="Arial" w:hAnsi="Arial" w:cs="Arial"/>
          <w:shd w:val="clear" w:color="auto" w:fill="F7F7F7"/>
        </w:rPr>
        <w:t>Display the assembler mnemonics for the machine instructions from </w:t>
      </w:r>
      <w:r>
        <w:rPr>
          <w:rFonts w:ascii="Arial" w:hAnsi="Arial" w:cs="Arial"/>
          <w:i/>
          <w:iCs/>
          <w:shd w:val="clear" w:color="auto" w:fill="F7F7F7"/>
        </w:rPr>
        <w:t>objfile</w:t>
      </w:r>
      <w:r>
        <w:rPr>
          <w:rFonts w:ascii="Arial" w:hAnsi="Arial" w:cs="Arial"/>
          <w:shd w:val="clear" w:color="auto" w:fill="F7F7F7"/>
        </w:rPr>
        <w:t>. This option only disassembles those sections which are expected to contain instructions.</w:t>
      </w:r>
    </w:p>
    <w:p w14:paraId="442A1383" w14:textId="77777777" w:rsidR="00735242" w:rsidRDefault="00735242" w:rsidP="00735242">
      <w:pPr>
        <w:pStyle w:val="a3"/>
        <w:numPr>
          <w:ilvl w:val="0"/>
          <w:numId w:val="2"/>
        </w:numPr>
        <w:bidi w:val="0"/>
        <w:rPr>
          <w:rFonts w:ascii="Tahoma" w:hAnsi="Tahoma" w:cs="Tahoma"/>
          <w:b/>
          <w:bCs/>
          <w:noProof/>
        </w:rPr>
      </w:pPr>
      <w:r>
        <w:rPr>
          <w:rFonts w:ascii="Tahoma" w:hAnsi="Tahoma" w:cs="Tahoma"/>
          <w:b/>
          <w:bCs/>
          <w:noProof/>
        </w:rPr>
        <w:t>S:</w:t>
      </w:r>
      <w:r>
        <w:rPr>
          <w:rFonts w:ascii="Tahoma" w:hAnsi="Tahoma" w:cs="Tahoma"/>
        </w:rPr>
        <w:t xml:space="preserve"> </w:t>
      </w:r>
      <w:r>
        <w:rPr>
          <w:rFonts w:ascii="Arial" w:hAnsi="Arial" w:cs="Arial"/>
          <w:shd w:val="clear" w:color="auto" w:fill="F7F7F7"/>
        </w:rPr>
        <w:t>Display source code intermixed with disassembly, if possible. </w:t>
      </w:r>
    </w:p>
    <w:p w14:paraId="1D3B632E" w14:textId="77777777" w:rsidR="00735242" w:rsidRDefault="00735242" w:rsidP="00735242">
      <w:pPr>
        <w:pStyle w:val="a3"/>
        <w:bidi w:val="0"/>
        <w:ind w:left="0"/>
        <w:rPr>
          <w:rFonts w:ascii="Tahoma" w:hAnsi="Tahoma" w:cs="Tahoma"/>
          <w:b/>
          <w:bCs/>
          <w:noProof/>
        </w:rPr>
      </w:pPr>
      <w:r w:rsidRPr="00735242">
        <w:rPr>
          <w:rFonts w:ascii="Tahoma" w:hAnsi="Tahoma" w:cs="Tahoma"/>
          <w:noProof/>
        </w:rPr>
        <w:t>There are other nice options you can just look at man or online and read about them</w:t>
      </w:r>
      <w:r w:rsidRPr="00D30231">
        <w:rPr>
          <w:noProof/>
        </w:rPr>
        <w:t>.</w:t>
      </w:r>
    </w:p>
    <w:p w14:paraId="0A58A658" w14:textId="77777777" w:rsidR="00735242" w:rsidRDefault="00735242" w:rsidP="00735242">
      <w:pPr>
        <w:jc w:val="right"/>
        <w:rPr>
          <w:rFonts w:ascii="Tahoma" w:hAnsi="Tahoma" w:cs="Tahoma"/>
          <w:b/>
          <w:bCs/>
          <w:color w:val="E33D6F" w:themeColor="accent2"/>
          <w:u w:val="single"/>
          <w:rtl/>
        </w:rPr>
      </w:pPr>
      <w:r w:rsidRPr="00D84C3F">
        <w:rPr>
          <w:rFonts w:ascii="Tahoma" w:hAnsi="Tahoma" w:cs="Tahoma"/>
          <w:b/>
          <w:bCs/>
          <w:color w:val="E33D6F" w:themeColor="accent2"/>
          <w:u w:val="single"/>
        </w:rPr>
        <w:lastRenderedPageBreak/>
        <w:t xml:space="preserve">Section </w:t>
      </w:r>
      <w:r>
        <w:rPr>
          <w:rFonts w:ascii="Tahoma" w:hAnsi="Tahoma" w:cs="Tahoma"/>
          <w:b/>
          <w:bCs/>
          <w:color w:val="E33D6F" w:themeColor="accent2"/>
          <w:u w:val="single"/>
        </w:rPr>
        <w:t>1</w:t>
      </w:r>
      <w:r w:rsidRPr="00D84C3F">
        <w:rPr>
          <w:rFonts w:ascii="Tahoma" w:hAnsi="Tahoma" w:cs="Tahoma"/>
          <w:b/>
          <w:bCs/>
          <w:color w:val="E33D6F" w:themeColor="accent2"/>
          <w:u w:val="single"/>
        </w:rPr>
        <w:t>:</w:t>
      </w:r>
    </w:p>
    <w:p w14:paraId="05F22E27" w14:textId="77777777" w:rsidR="00735242" w:rsidRDefault="00735242" w:rsidP="00735242">
      <w:pPr>
        <w:pStyle w:val="a3"/>
        <w:bidi w:val="0"/>
        <w:ind w:left="0"/>
        <w:rPr>
          <w:noProof/>
        </w:rPr>
      </w:pPr>
      <w:r>
        <w:rPr>
          <w:noProof/>
        </w:rPr>
        <w:drawing>
          <wp:inline distT="0" distB="0" distL="0" distR="0" wp14:anchorId="2E949A4F" wp14:editId="15F085C5">
            <wp:extent cx="5786543" cy="7356143"/>
            <wp:effectExtent l="0" t="0" r="508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8993" cy="747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39C7" w14:textId="77777777" w:rsidR="00735242" w:rsidRDefault="00735242" w:rsidP="00735242">
      <w:pPr>
        <w:tabs>
          <w:tab w:val="left" w:pos="7556"/>
        </w:tabs>
        <w:bidi w:val="0"/>
      </w:pPr>
    </w:p>
    <w:p w14:paraId="79725630" w14:textId="77777777" w:rsidR="00735242" w:rsidRDefault="00735242" w:rsidP="00735242">
      <w:pPr>
        <w:tabs>
          <w:tab w:val="left" w:pos="7556"/>
        </w:tabs>
        <w:bidi w:val="0"/>
      </w:pPr>
    </w:p>
    <w:p w14:paraId="326179E8" w14:textId="77777777" w:rsidR="00735242" w:rsidRDefault="00735242" w:rsidP="00735242">
      <w:pPr>
        <w:tabs>
          <w:tab w:val="left" w:pos="7556"/>
        </w:tabs>
        <w:bidi w:val="0"/>
      </w:pPr>
    </w:p>
    <w:p w14:paraId="608E8688" w14:textId="77777777" w:rsidR="00735242" w:rsidRDefault="00735242" w:rsidP="00735242">
      <w:pPr>
        <w:tabs>
          <w:tab w:val="left" w:pos="7556"/>
        </w:tabs>
        <w:bidi w:val="0"/>
      </w:pPr>
    </w:p>
    <w:p w14:paraId="56CBF3A9" w14:textId="77777777" w:rsidR="00735242" w:rsidRDefault="00735242" w:rsidP="00735242">
      <w:pPr>
        <w:jc w:val="right"/>
        <w:rPr>
          <w:rFonts w:ascii="Tahoma" w:hAnsi="Tahoma" w:cs="Tahoma"/>
          <w:b/>
          <w:bCs/>
          <w:color w:val="E33D6F" w:themeColor="accent2"/>
          <w:u w:val="single"/>
          <w:rtl/>
        </w:rPr>
      </w:pPr>
      <w:r w:rsidRPr="00D84C3F">
        <w:rPr>
          <w:rFonts w:ascii="Tahoma" w:hAnsi="Tahoma" w:cs="Tahoma"/>
          <w:b/>
          <w:bCs/>
          <w:color w:val="E33D6F" w:themeColor="accent2"/>
          <w:u w:val="single"/>
        </w:rPr>
        <w:lastRenderedPageBreak/>
        <w:t xml:space="preserve">Section </w:t>
      </w:r>
      <w:r>
        <w:rPr>
          <w:rFonts w:ascii="Tahoma" w:hAnsi="Tahoma" w:cs="Tahoma"/>
          <w:b/>
          <w:bCs/>
          <w:color w:val="E33D6F" w:themeColor="accent2"/>
          <w:u w:val="single"/>
        </w:rPr>
        <w:t>2</w:t>
      </w:r>
      <w:r w:rsidRPr="00D84C3F">
        <w:rPr>
          <w:rFonts w:ascii="Tahoma" w:hAnsi="Tahoma" w:cs="Tahoma"/>
          <w:b/>
          <w:bCs/>
          <w:color w:val="E33D6F" w:themeColor="accent2"/>
          <w:u w:val="single"/>
        </w:rPr>
        <w:t>:</w:t>
      </w:r>
    </w:p>
    <w:p w14:paraId="694F7594" w14:textId="77777777" w:rsidR="00735242" w:rsidRDefault="00735242" w:rsidP="00735242">
      <w:pPr>
        <w:pStyle w:val="a3"/>
        <w:numPr>
          <w:ilvl w:val="0"/>
          <w:numId w:val="3"/>
        </w:numPr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735242">
        <w:rPr>
          <w:rFonts w:ascii="Tahoma" w:hAnsi="Tahoma" w:cs="Tahoma"/>
          <w:u w:val="single"/>
        </w:rPr>
        <w:t>Question:</w:t>
      </w:r>
      <w:r w:rsidRPr="00735242">
        <w:rPr>
          <w:rFonts w:ascii="Tahoma" w:hAnsi="Tahoma" w:cs="Tahoma"/>
        </w:rPr>
        <w:t xml:space="preserve"> </w:t>
      </w:r>
      <w:r w:rsidRPr="00EC6881">
        <w:rPr>
          <w:rFonts w:ascii="Tahoma" w:hAnsi="Tahoma" w:cs="Tahoma"/>
        </w:rPr>
        <w:t>Where is allocated</w:t>
      </w:r>
      <w:r w:rsidRPr="00EC6881">
        <w:rPr>
          <w:rFonts w:ascii="Tahoma" w:hAnsi="Tahoma" w:cs="Tahoma"/>
          <w:rtl/>
        </w:rPr>
        <w:t>?</w:t>
      </w:r>
    </w:p>
    <w:p w14:paraId="285EB125" w14:textId="5C80C8DB" w:rsidR="00735242" w:rsidRPr="00735242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735242">
        <w:rPr>
          <w:rFonts w:ascii="Tahoma" w:hAnsi="Tahoma" w:cs="Tahoma"/>
          <w:u w:val="single"/>
        </w:rPr>
        <w:t>Line:</w:t>
      </w:r>
      <w:r>
        <w:rPr>
          <w:rFonts w:ascii="Tahoma" w:hAnsi="Tahoma" w:cs="Tahoma"/>
          <w:u w:val="single"/>
        </w:rPr>
        <w:t xml:space="preserve"> </w:t>
      </w:r>
      <w:r>
        <w:rPr>
          <w:rFonts w:ascii="Tahoma" w:hAnsi="Tahoma" w:cs="Tahoma"/>
        </w:rPr>
        <w:t>line 5</w:t>
      </w:r>
      <w:r w:rsidR="00A46526">
        <w:rPr>
          <w:rFonts w:ascii="Tahoma" w:hAnsi="Tahoma" w:cs="Tahoma"/>
        </w:rPr>
        <w:t xml:space="preserve">, </w:t>
      </w:r>
      <w:r w:rsidR="00107BA4" w:rsidRPr="00107BA4">
        <w:rPr>
          <w:rFonts w:ascii="Tahoma" w:hAnsi="Tahoma" w:cs="Tahoma"/>
        </w:rPr>
        <w:t xml:space="preserve">char </w:t>
      </w:r>
      <w:proofErr w:type="spellStart"/>
      <w:proofErr w:type="gramStart"/>
      <w:r w:rsidR="00107BA4" w:rsidRPr="00107BA4">
        <w:rPr>
          <w:rFonts w:ascii="Tahoma" w:hAnsi="Tahoma" w:cs="Tahoma"/>
        </w:rPr>
        <w:t>globBuf</w:t>
      </w:r>
      <w:proofErr w:type="spellEnd"/>
      <w:r w:rsidR="00107BA4" w:rsidRPr="00107BA4">
        <w:rPr>
          <w:rFonts w:ascii="Tahoma" w:hAnsi="Tahoma" w:cs="Tahoma"/>
        </w:rPr>
        <w:t>[</w:t>
      </w:r>
      <w:proofErr w:type="gramEnd"/>
      <w:r w:rsidR="00107BA4" w:rsidRPr="00107BA4">
        <w:rPr>
          <w:rFonts w:ascii="Tahoma" w:hAnsi="Tahoma" w:cs="Tahoma"/>
        </w:rPr>
        <w:t>65536];</w:t>
      </w:r>
    </w:p>
    <w:p w14:paraId="53BE8E04" w14:textId="77777777" w:rsidR="00735242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735242">
        <w:rPr>
          <w:rFonts w:ascii="Tahoma" w:hAnsi="Tahoma" w:cs="Tahoma"/>
          <w:u w:val="single"/>
        </w:rPr>
        <w:t>Answer</w:t>
      </w:r>
      <w:r w:rsidRPr="00735242">
        <w:rPr>
          <w:rFonts w:ascii="Tahoma" w:hAnsi="Tahoma" w:cs="Tahoma"/>
          <w:u w:val="single"/>
          <w:rtl/>
        </w:rPr>
        <w:t>:</w:t>
      </w:r>
      <w:r>
        <w:rPr>
          <w:rFonts w:ascii="Tahoma" w:hAnsi="Tahoma" w:cs="Tahoma"/>
          <w:u w:val="single"/>
        </w:rPr>
        <w:t xml:space="preserve"> </w:t>
      </w:r>
      <w:r w:rsidRPr="00A11178">
        <w:rPr>
          <w:rFonts w:ascii="Tahoma" w:hAnsi="Tahoma" w:cs="Tahoma"/>
        </w:rPr>
        <w:t xml:space="preserve">In the data segment - </w:t>
      </w:r>
      <w:r w:rsidRPr="00A11178">
        <w:rPr>
          <w:rFonts w:ascii="Tahoma" w:hAnsi="Tahoma" w:cs="Tahoma"/>
          <w:b/>
          <w:bCs/>
        </w:rPr>
        <w:t>BSS</w:t>
      </w:r>
      <w:r w:rsidRPr="00A11178">
        <w:rPr>
          <w:rFonts w:ascii="Tahoma" w:hAnsi="Tahoma" w:cs="Tahoma"/>
        </w:rPr>
        <w:t xml:space="preserve"> area, global and static variables are stored in this area that are initialized at 0 or not initialized at all in the program code.</w:t>
      </w:r>
    </w:p>
    <w:p w14:paraId="505B046C" w14:textId="77777777" w:rsidR="00735242" w:rsidRDefault="00A11178" w:rsidP="00735242">
      <w:pPr>
        <w:pStyle w:val="a3"/>
        <w:numPr>
          <w:ilvl w:val="0"/>
          <w:numId w:val="3"/>
        </w:numPr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ED291D">
        <w:rPr>
          <w:rFonts w:ascii="Tahoma" w:hAnsi="Tahoma" w:cs="Tahoma"/>
          <w:noProof/>
        </w:rPr>
        <w:drawing>
          <wp:inline distT="0" distB="0" distL="0" distR="0" wp14:anchorId="47488B77" wp14:editId="451B3736">
            <wp:extent cx="5274310" cy="314325"/>
            <wp:effectExtent l="0" t="0" r="2540" b="952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242" w:rsidRPr="00735242">
        <w:rPr>
          <w:rFonts w:ascii="Tahoma" w:hAnsi="Tahoma" w:cs="Tahoma"/>
          <w:u w:val="single"/>
        </w:rPr>
        <w:t>Question:</w:t>
      </w:r>
      <w:r w:rsidR="00735242" w:rsidRPr="00735242">
        <w:rPr>
          <w:rFonts w:ascii="Tahoma" w:hAnsi="Tahoma" w:cs="Tahoma"/>
        </w:rPr>
        <w:t xml:space="preserve"> </w:t>
      </w:r>
      <w:r w:rsidR="00735242" w:rsidRPr="00EC6881">
        <w:rPr>
          <w:rFonts w:ascii="Tahoma" w:hAnsi="Tahoma" w:cs="Tahoma"/>
        </w:rPr>
        <w:t>Where is allocated</w:t>
      </w:r>
      <w:r w:rsidR="00735242" w:rsidRPr="00EC6881">
        <w:rPr>
          <w:rFonts w:ascii="Tahoma" w:hAnsi="Tahoma" w:cs="Tahoma"/>
          <w:rtl/>
        </w:rPr>
        <w:t>?</w:t>
      </w:r>
    </w:p>
    <w:p w14:paraId="4EC57C53" w14:textId="4A070929" w:rsidR="00735242" w:rsidRPr="00A11178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735242">
        <w:rPr>
          <w:rFonts w:ascii="Tahoma" w:hAnsi="Tahoma" w:cs="Tahoma"/>
          <w:u w:val="single"/>
        </w:rPr>
        <w:t>Line:</w:t>
      </w:r>
      <w:r>
        <w:rPr>
          <w:rFonts w:ascii="Tahoma" w:hAnsi="Tahoma" w:cs="Tahoma"/>
          <w:u w:val="single"/>
        </w:rPr>
        <w:t xml:space="preserve"> </w:t>
      </w:r>
      <w:r>
        <w:rPr>
          <w:rFonts w:ascii="Tahoma" w:hAnsi="Tahoma" w:cs="Tahoma"/>
        </w:rPr>
        <w:t>line</w:t>
      </w:r>
      <w:r w:rsidR="00A11178">
        <w:rPr>
          <w:rFonts w:ascii="Tahoma" w:hAnsi="Tahoma" w:cs="Tahoma"/>
        </w:rPr>
        <w:t xml:space="preserve"> 6</w:t>
      </w:r>
      <w:r w:rsidR="008443C5">
        <w:rPr>
          <w:rFonts w:ascii="Tahoma" w:hAnsi="Tahoma" w:cs="Tahoma"/>
        </w:rPr>
        <w:t xml:space="preserve">, </w:t>
      </w:r>
      <w:r w:rsidR="008443C5" w:rsidRPr="008443C5">
        <w:rPr>
          <w:rFonts w:ascii="Tahoma" w:hAnsi="Tahoma" w:cs="Tahoma"/>
        </w:rPr>
        <w:t xml:space="preserve">int </w:t>
      </w:r>
      <w:proofErr w:type="gramStart"/>
      <w:r w:rsidR="008443C5" w:rsidRPr="008443C5">
        <w:rPr>
          <w:rFonts w:ascii="Tahoma" w:hAnsi="Tahoma" w:cs="Tahoma"/>
        </w:rPr>
        <w:t>primes[</w:t>
      </w:r>
      <w:proofErr w:type="gramEnd"/>
      <w:r w:rsidR="008443C5" w:rsidRPr="008443C5">
        <w:rPr>
          <w:rFonts w:ascii="Tahoma" w:hAnsi="Tahoma" w:cs="Tahoma"/>
        </w:rPr>
        <w:t>] = { 2, 3, 5, 7 };</w:t>
      </w:r>
    </w:p>
    <w:p w14:paraId="093F54DF" w14:textId="77777777" w:rsidR="00735242" w:rsidRPr="00A11178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735242">
        <w:rPr>
          <w:rFonts w:ascii="Tahoma" w:hAnsi="Tahoma" w:cs="Tahoma"/>
          <w:u w:val="single"/>
        </w:rPr>
        <w:t>Answer</w:t>
      </w:r>
      <w:r w:rsidRPr="00735242">
        <w:rPr>
          <w:rFonts w:ascii="Tahoma" w:hAnsi="Tahoma" w:cs="Tahoma"/>
          <w:u w:val="single"/>
          <w:rtl/>
        </w:rPr>
        <w:t>:</w:t>
      </w:r>
      <w:r w:rsidR="00A11178">
        <w:rPr>
          <w:rFonts w:ascii="Tahoma" w:hAnsi="Tahoma" w:cs="Tahoma"/>
        </w:rPr>
        <w:t xml:space="preserve"> </w:t>
      </w:r>
      <w:r w:rsidR="00A11178" w:rsidRPr="00A11178">
        <w:rPr>
          <w:rFonts w:ascii="Tahoma" w:hAnsi="Tahoma" w:cs="Tahoma"/>
        </w:rPr>
        <w:t xml:space="preserve">In the </w:t>
      </w:r>
      <w:r w:rsidR="00A11178" w:rsidRPr="00685C65">
        <w:rPr>
          <w:rFonts w:ascii="Tahoma" w:hAnsi="Tahoma" w:cs="Tahoma"/>
          <w:b/>
          <w:bCs/>
        </w:rPr>
        <w:t>Data</w:t>
      </w:r>
      <w:r w:rsidR="00A11178" w:rsidRPr="00A11178">
        <w:rPr>
          <w:rFonts w:ascii="Tahoma" w:hAnsi="Tahoma" w:cs="Tahoma"/>
        </w:rPr>
        <w:t xml:space="preserve"> area, in this area</w:t>
      </w:r>
      <w:r w:rsidR="00A11178">
        <w:rPr>
          <w:rFonts w:ascii="Tahoma" w:hAnsi="Tahoma" w:cs="Tahoma"/>
        </w:rPr>
        <w:t xml:space="preserve"> </w:t>
      </w:r>
      <w:r w:rsidR="00A11178" w:rsidRPr="00A11178">
        <w:rPr>
          <w:rFonts w:ascii="Tahoma" w:hAnsi="Tahoma" w:cs="Tahoma"/>
        </w:rPr>
        <w:t>global and static variables that are initialized in the program code (other than those that are initialized to 0) are kept</w:t>
      </w:r>
      <w:r w:rsidR="00A11178">
        <w:rPr>
          <w:rFonts w:ascii="Tahoma" w:hAnsi="Tahoma" w:cs="Tahoma"/>
        </w:rPr>
        <w:t xml:space="preserve"> in that area</w:t>
      </w:r>
      <w:r w:rsidR="00A11178" w:rsidRPr="00A11178">
        <w:rPr>
          <w:rFonts w:ascii="Tahoma" w:hAnsi="Tahoma" w:cs="Tahoma"/>
        </w:rPr>
        <w:t>, as well as strings that are defined in the program code and cannot be changed.</w:t>
      </w:r>
    </w:p>
    <w:p w14:paraId="5DA7A4E2" w14:textId="77777777" w:rsidR="00735242" w:rsidRDefault="00A11178" w:rsidP="00735242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ED291D">
        <w:rPr>
          <w:rFonts w:ascii="Tahoma" w:hAnsi="Tahoma" w:cs="Tahoma"/>
          <w:noProof/>
        </w:rPr>
        <w:drawing>
          <wp:inline distT="0" distB="0" distL="0" distR="0" wp14:anchorId="4021EA6F" wp14:editId="702B79AA">
            <wp:extent cx="5274310" cy="349885"/>
            <wp:effectExtent l="0" t="0" r="254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62F3" w14:textId="77777777" w:rsidR="00735242" w:rsidRDefault="00735242" w:rsidP="00735242">
      <w:pPr>
        <w:pStyle w:val="a3"/>
        <w:numPr>
          <w:ilvl w:val="0"/>
          <w:numId w:val="3"/>
        </w:numPr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735242">
        <w:rPr>
          <w:rFonts w:ascii="Tahoma" w:hAnsi="Tahoma" w:cs="Tahoma"/>
          <w:u w:val="single"/>
        </w:rPr>
        <w:t>Question:</w:t>
      </w:r>
      <w:r w:rsidRPr="00735242">
        <w:rPr>
          <w:rFonts w:ascii="Tahoma" w:hAnsi="Tahoma" w:cs="Tahoma"/>
        </w:rPr>
        <w:t xml:space="preserve"> </w:t>
      </w:r>
      <w:r w:rsidRPr="00EC6881">
        <w:rPr>
          <w:rFonts w:ascii="Tahoma" w:hAnsi="Tahoma" w:cs="Tahoma"/>
        </w:rPr>
        <w:t>Where is allocated</w:t>
      </w:r>
      <w:r w:rsidRPr="00EC6881">
        <w:rPr>
          <w:rFonts w:ascii="Tahoma" w:hAnsi="Tahoma" w:cs="Tahoma"/>
          <w:rtl/>
        </w:rPr>
        <w:t>?</w:t>
      </w:r>
    </w:p>
    <w:p w14:paraId="1679A686" w14:textId="13208C0C" w:rsidR="00735242" w:rsidRPr="00A11178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735242">
        <w:rPr>
          <w:rFonts w:ascii="Tahoma" w:hAnsi="Tahoma" w:cs="Tahoma"/>
          <w:u w:val="single"/>
        </w:rPr>
        <w:t>Line:</w:t>
      </w:r>
      <w:r>
        <w:rPr>
          <w:rFonts w:ascii="Tahoma" w:hAnsi="Tahoma" w:cs="Tahoma"/>
          <w:u w:val="single"/>
        </w:rPr>
        <w:t xml:space="preserve"> </w:t>
      </w:r>
      <w:r>
        <w:rPr>
          <w:rFonts w:ascii="Tahoma" w:hAnsi="Tahoma" w:cs="Tahoma"/>
        </w:rPr>
        <w:t>line</w:t>
      </w:r>
      <w:r w:rsidR="00A11178">
        <w:rPr>
          <w:rFonts w:ascii="Tahoma" w:hAnsi="Tahoma" w:cs="Tahoma"/>
        </w:rPr>
        <w:t xml:space="preserve"> 9</w:t>
      </w:r>
      <w:r w:rsidR="008443C5">
        <w:rPr>
          <w:rFonts w:ascii="Tahoma" w:hAnsi="Tahoma" w:cs="Tahoma"/>
        </w:rPr>
        <w:t xml:space="preserve">, </w:t>
      </w:r>
      <w:proofErr w:type="gramStart"/>
      <w:r w:rsidR="008443C5" w:rsidRPr="008443C5">
        <w:rPr>
          <w:rFonts w:ascii="Tahoma" w:hAnsi="Tahoma" w:cs="Tahoma"/>
        </w:rPr>
        <w:t>square(</w:t>
      </w:r>
      <w:proofErr w:type="gramEnd"/>
      <w:r w:rsidR="008443C5" w:rsidRPr="008443C5">
        <w:rPr>
          <w:rFonts w:ascii="Tahoma" w:hAnsi="Tahoma" w:cs="Tahoma"/>
        </w:rPr>
        <w:t xml:space="preserve">int x)   </w:t>
      </w:r>
    </w:p>
    <w:p w14:paraId="53F61687" w14:textId="77777777" w:rsidR="00735242" w:rsidRDefault="00735242" w:rsidP="00A11178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735242">
        <w:rPr>
          <w:rFonts w:ascii="Tahoma" w:hAnsi="Tahoma" w:cs="Tahoma"/>
          <w:u w:val="single"/>
        </w:rPr>
        <w:t>Answer</w:t>
      </w:r>
      <w:r w:rsidRPr="00735242">
        <w:rPr>
          <w:rFonts w:ascii="Tahoma" w:hAnsi="Tahoma" w:cs="Tahoma"/>
          <w:u w:val="single"/>
          <w:rtl/>
        </w:rPr>
        <w:t>:</w:t>
      </w:r>
      <w:r w:rsidR="00A11178">
        <w:rPr>
          <w:rFonts w:ascii="Tahoma" w:hAnsi="Tahoma" w:cs="Tahoma"/>
          <w:u w:val="single"/>
        </w:rPr>
        <w:t xml:space="preserve"> </w:t>
      </w:r>
      <w:r w:rsidR="00A11178" w:rsidRPr="00A11178">
        <w:rPr>
          <w:rFonts w:ascii="Tahoma" w:hAnsi="Tahoma" w:cs="Tahoma"/>
        </w:rPr>
        <w:t xml:space="preserve">In the </w:t>
      </w:r>
      <w:r w:rsidR="00A11178" w:rsidRPr="00685C65">
        <w:rPr>
          <w:rFonts w:ascii="Tahoma" w:hAnsi="Tahoma" w:cs="Tahoma"/>
          <w:b/>
          <w:bCs/>
        </w:rPr>
        <w:t>text</w:t>
      </w:r>
      <w:r w:rsidR="00A11178" w:rsidRPr="00A11178">
        <w:rPr>
          <w:rFonts w:ascii="Tahoma" w:hAnsi="Tahoma" w:cs="Tahoma"/>
        </w:rPr>
        <w:t xml:space="preserve"> area, </w:t>
      </w:r>
      <w:r w:rsidR="00A11178">
        <w:rPr>
          <w:rFonts w:ascii="Arial" w:hAnsi="Arial" w:cs="Arial"/>
          <w:shd w:val="clear" w:color="auto" w:fill="FFFFFF"/>
        </w:rPr>
        <w:t>which contains executable instructions.</w:t>
      </w:r>
    </w:p>
    <w:p w14:paraId="22CB2D8F" w14:textId="77777777" w:rsidR="00A11178" w:rsidRDefault="00A11178" w:rsidP="00A11178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ED291D">
        <w:rPr>
          <w:rFonts w:ascii="Tahoma" w:hAnsi="Tahoma" w:cs="Tahoma"/>
          <w:noProof/>
        </w:rPr>
        <w:drawing>
          <wp:inline distT="0" distB="0" distL="0" distR="0" wp14:anchorId="4EE76AB0" wp14:editId="1EF4CC90">
            <wp:extent cx="5274310" cy="371475"/>
            <wp:effectExtent l="0" t="0" r="2540" b="952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8BBB" w14:textId="77777777" w:rsidR="00A11178" w:rsidRDefault="00A11178" w:rsidP="00A11178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</w:p>
    <w:p w14:paraId="6EC07B65" w14:textId="77777777" w:rsidR="00735242" w:rsidRDefault="00735242" w:rsidP="00735242">
      <w:pPr>
        <w:pStyle w:val="a3"/>
        <w:numPr>
          <w:ilvl w:val="0"/>
          <w:numId w:val="3"/>
        </w:numPr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735242">
        <w:rPr>
          <w:rFonts w:ascii="Tahoma" w:hAnsi="Tahoma" w:cs="Tahoma"/>
          <w:u w:val="single"/>
        </w:rPr>
        <w:t>Question:</w:t>
      </w:r>
      <w:r w:rsidRPr="00735242">
        <w:rPr>
          <w:rFonts w:ascii="Tahoma" w:hAnsi="Tahoma" w:cs="Tahoma"/>
        </w:rPr>
        <w:t xml:space="preserve"> </w:t>
      </w:r>
      <w:r w:rsidRPr="00EC6881">
        <w:rPr>
          <w:rFonts w:ascii="Tahoma" w:hAnsi="Tahoma" w:cs="Tahoma"/>
        </w:rPr>
        <w:t>Where is allocated</w:t>
      </w:r>
      <w:r w:rsidRPr="00EC6881">
        <w:rPr>
          <w:rFonts w:ascii="Tahoma" w:hAnsi="Tahoma" w:cs="Tahoma"/>
          <w:rtl/>
        </w:rPr>
        <w:t>?</w:t>
      </w:r>
    </w:p>
    <w:p w14:paraId="694AB232" w14:textId="3E7F7D52" w:rsidR="00735242" w:rsidRPr="002C4B30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735242">
        <w:rPr>
          <w:rFonts w:ascii="Tahoma" w:hAnsi="Tahoma" w:cs="Tahoma"/>
          <w:u w:val="single"/>
        </w:rPr>
        <w:t>Line:</w:t>
      </w:r>
      <w:r>
        <w:rPr>
          <w:rFonts w:ascii="Tahoma" w:hAnsi="Tahoma" w:cs="Tahoma"/>
          <w:u w:val="single"/>
        </w:rPr>
        <w:t xml:space="preserve"> </w:t>
      </w:r>
      <w:r>
        <w:rPr>
          <w:rFonts w:ascii="Tahoma" w:hAnsi="Tahoma" w:cs="Tahoma"/>
        </w:rPr>
        <w:t>line</w:t>
      </w:r>
      <w:r w:rsidR="00A11178">
        <w:rPr>
          <w:rFonts w:ascii="Tahoma" w:hAnsi="Tahoma" w:cs="Tahoma"/>
        </w:rPr>
        <w:t xml:space="preserve"> 11</w:t>
      </w:r>
      <w:r w:rsidR="002C4B30">
        <w:rPr>
          <w:rFonts w:ascii="Tahoma" w:hAnsi="Tahoma" w:cs="Tahoma"/>
        </w:rPr>
        <w:t xml:space="preserve">, </w:t>
      </w:r>
      <w:r w:rsidR="00254524" w:rsidRPr="00254524">
        <w:rPr>
          <w:rFonts w:ascii="Tahoma" w:hAnsi="Tahoma" w:cs="Tahoma"/>
        </w:rPr>
        <w:t xml:space="preserve">int result;     </w:t>
      </w:r>
    </w:p>
    <w:p w14:paraId="71A32691" w14:textId="77777777" w:rsidR="00735242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735242">
        <w:rPr>
          <w:rFonts w:ascii="Tahoma" w:hAnsi="Tahoma" w:cs="Tahoma"/>
          <w:u w:val="single"/>
        </w:rPr>
        <w:t>Answer</w:t>
      </w:r>
      <w:r w:rsidRPr="00735242">
        <w:rPr>
          <w:rFonts w:ascii="Tahoma" w:hAnsi="Tahoma" w:cs="Tahoma"/>
          <w:u w:val="single"/>
          <w:rtl/>
        </w:rPr>
        <w:t>:</w:t>
      </w:r>
      <w:r w:rsidR="00A11178">
        <w:rPr>
          <w:rFonts w:ascii="Tahoma" w:hAnsi="Tahoma" w:cs="Tahoma"/>
        </w:rPr>
        <w:t xml:space="preserve"> In the </w:t>
      </w:r>
      <w:r w:rsidR="00A11178" w:rsidRPr="00685C65">
        <w:rPr>
          <w:rFonts w:ascii="Tahoma" w:hAnsi="Tahoma" w:cs="Tahoma"/>
          <w:b/>
          <w:bCs/>
        </w:rPr>
        <w:t>Stack</w:t>
      </w:r>
      <w:r w:rsidR="00A11178">
        <w:rPr>
          <w:rFonts w:ascii="Tahoma" w:hAnsi="Tahoma" w:cs="Tahoma"/>
        </w:rPr>
        <w:t xml:space="preserve"> area</w:t>
      </w:r>
      <w:r w:rsidR="005B5183">
        <w:rPr>
          <w:rFonts w:ascii="Tahoma" w:hAnsi="Tahoma" w:cs="Tahoma"/>
        </w:rPr>
        <w:t>.</w:t>
      </w:r>
      <w:r w:rsidR="005B5183" w:rsidRPr="005B5183">
        <w:rPr>
          <w:rFonts w:ascii="Arial" w:hAnsi="Arial" w:cs="Arial"/>
          <w:color w:val="252C33"/>
          <w:sz w:val="21"/>
          <w:szCs w:val="21"/>
          <w:shd w:val="clear" w:color="auto" w:fill="FFFFFF"/>
        </w:rPr>
        <w:t xml:space="preserve"> </w:t>
      </w:r>
      <w:r w:rsidR="005B5183" w:rsidRPr="00685C65">
        <w:rPr>
          <w:rFonts w:ascii="Tahoma" w:hAnsi="Tahoma" w:cs="Tahoma"/>
          <w:color w:val="252C33"/>
          <w:shd w:val="clear" w:color="auto" w:fill="FFFFFF"/>
        </w:rPr>
        <w:t>it is used to store all </w:t>
      </w:r>
      <w:r w:rsidR="005B5183" w:rsidRPr="00685C65">
        <w:rPr>
          <w:rStyle w:val="a4"/>
          <w:rFonts w:ascii="Tahoma" w:hAnsi="Tahoma" w:cs="Tahoma"/>
          <w:b w:val="0"/>
          <w:bCs w:val="0"/>
          <w:color w:val="252C33"/>
          <w:shd w:val="clear" w:color="auto" w:fill="FFFFFF"/>
        </w:rPr>
        <w:t>local variables</w:t>
      </w:r>
      <w:r w:rsidR="005B5183" w:rsidRPr="00685C65">
        <w:rPr>
          <w:rFonts w:ascii="Tahoma" w:hAnsi="Tahoma" w:cs="Tahoma"/>
          <w:color w:val="252C33"/>
          <w:shd w:val="clear" w:color="auto" w:fill="FFFFFF"/>
        </w:rPr>
        <w:t> and is used for </w:t>
      </w:r>
      <w:r w:rsidR="005B5183" w:rsidRPr="00685C65">
        <w:rPr>
          <w:rStyle w:val="a4"/>
          <w:rFonts w:ascii="Tahoma" w:hAnsi="Tahoma" w:cs="Tahoma"/>
          <w:b w:val="0"/>
          <w:bCs w:val="0"/>
          <w:color w:val="252C33"/>
          <w:shd w:val="clear" w:color="auto" w:fill="FFFFFF"/>
        </w:rPr>
        <w:t>passing arguments</w:t>
      </w:r>
      <w:r w:rsidR="005B5183" w:rsidRPr="00685C65">
        <w:rPr>
          <w:rFonts w:ascii="Tahoma" w:hAnsi="Tahoma" w:cs="Tahoma"/>
          <w:color w:val="252C33"/>
          <w:shd w:val="clear" w:color="auto" w:fill="FFFFFF"/>
        </w:rPr>
        <w:t> to the functions along with the return address of the instruction which is to be executed after the function call is over.</w:t>
      </w:r>
      <w:r w:rsidR="005B5183">
        <w:rPr>
          <w:rFonts w:ascii="Arial" w:hAnsi="Arial" w:cs="Arial"/>
          <w:color w:val="252C33"/>
          <w:sz w:val="21"/>
          <w:szCs w:val="21"/>
          <w:shd w:val="clear" w:color="auto" w:fill="FFFFFF"/>
        </w:rPr>
        <w:t> </w:t>
      </w:r>
    </w:p>
    <w:p w14:paraId="1B0B72ED" w14:textId="77777777" w:rsidR="005B5183" w:rsidRDefault="005B5183" w:rsidP="005B5183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>
        <w:rPr>
          <w:rFonts w:ascii="Tahoma" w:hAnsi="Tahoma" w:cs="Tahoma"/>
        </w:rPr>
        <w:t xml:space="preserve">I compile </w:t>
      </w:r>
      <w:r w:rsidRPr="005B5183">
        <w:rPr>
          <w:rFonts w:ascii="Tahoma" w:hAnsi="Tahoma" w:cs="Tahoma"/>
        </w:rPr>
        <w:t>as follows:</w:t>
      </w:r>
      <w:r>
        <w:rPr>
          <w:rFonts w:ascii="Tahoma" w:hAnsi="Tahoma" w:cs="Tahoma"/>
        </w:rPr>
        <w:t xml:space="preserve"> </w:t>
      </w:r>
      <w:r w:rsidRPr="00BC5859">
        <w:rPr>
          <w:rFonts w:ascii="Tahoma" w:hAnsi="Tahoma" w:cs="Tahoma"/>
        </w:rPr>
        <w:t>gcc</w:t>
      </w:r>
      <w:r>
        <w:rPr>
          <w:rFonts w:ascii="Tahoma" w:hAnsi="Tahoma" w:cs="Tahoma"/>
        </w:rPr>
        <w:t xml:space="preserve"> </w:t>
      </w:r>
      <w:r w:rsidRPr="00BC5859">
        <w:rPr>
          <w:rFonts w:ascii="Tahoma" w:hAnsi="Tahoma" w:cs="Tahoma"/>
        </w:rPr>
        <w:t>-g q_1.c -o run.out</w:t>
      </w:r>
    </w:p>
    <w:p w14:paraId="2144B774" w14:textId="77777777" w:rsidR="005B5183" w:rsidRDefault="005B5183" w:rsidP="005B5183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5B5183">
        <w:rPr>
          <w:rFonts w:ascii="Tahoma" w:hAnsi="Tahoma" w:cs="Tahoma"/>
        </w:rPr>
        <w:t xml:space="preserve">Then I </w:t>
      </w:r>
      <w:r w:rsidR="005D4C76" w:rsidRPr="005D4C76">
        <w:rPr>
          <w:rFonts w:ascii="Tahoma" w:hAnsi="Tahoma" w:cs="Tahoma"/>
        </w:rPr>
        <w:t xml:space="preserve">execute </w:t>
      </w:r>
      <w:r w:rsidRPr="005B5183">
        <w:rPr>
          <w:rFonts w:ascii="Tahoma" w:hAnsi="Tahoma" w:cs="Tahoma"/>
        </w:rPr>
        <w:t>the software with GDB</w:t>
      </w:r>
      <w:r>
        <w:rPr>
          <w:rFonts w:ascii="Tahoma" w:hAnsi="Tahoma" w:cs="Tahoma"/>
        </w:rPr>
        <w:t xml:space="preserve"> </w:t>
      </w:r>
      <w:r w:rsidRPr="005B5183">
        <w:rPr>
          <w:rFonts w:ascii="Tahoma" w:hAnsi="Tahoma" w:cs="Tahoma"/>
        </w:rPr>
        <w:t>as follows</w:t>
      </w:r>
      <w:r>
        <w:rPr>
          <w:rFonts w:ascii="Tahoma" w:hAnsi="Tahoma" w:cs="Tahoma"/>
        </w:rPr>
        <w:t xml:space="preserve">: </w:t>
      </w:r>
      <w:r w:rsidRPr="00BC5859">
        <w:rPr>
          <w:rFonts w:ascii="Tahoma" w:hAnsi="Tahoma" w:cs="Tahoma"/>
        </w:rPr>
        <w:t>gdb run.out</w:t>
      </w:r>
    </w:p>
    <w:p w14:paraId="643EB04F" w14:textId="77777777" w:rsidR="005B5183" w:rsidRDefault="005B5183" w:rsidP="005B5183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5B5183">
        <w:rPr>
          <w:rFonts w:ascii="Tahoma" w:hAnsi="Tahoma" w:cs="Tahoma"/>
        </w:rPr>
        <w:t xml:space="preserve">Before I </w:t>
      </w:r>
      <w:r w:rsidR="00685C65" w:rsidRPr="005D4C76">
        <w:rPr>
          <w:rFonts w:ascii="Tahoma" w:hAnsi="Tahoma" w:cs="Tahoma"/>
        </w:rPr>
        <w:t>execute,</w:t>
      </w:r>
      <w:r w:rsidR="005D4C76" w:rsidRPr="005D4C76">
        <w:rPr>
          <w:rFonts w:ascii="Tahoma" w:hAnsi="Tahoma" w:cs="Tahoma"/>
        </w:rPr>
        <w:t xml:space="preserve"> </w:t>
      </w:r>
      <w:r w:rsidRPr="005B5183">
        <w:rPr>
          <w:rFonts w:ascii="Tahoma" w:hAnsi="Tahoma" w:cs="Tahoma"/>
        </w:rPr>
        <w:t xml:space="preserve">I put breakpoint in line 11 and after I ran and got to </w:t>
      </w:r>
      <w:proofErr w:type="gramStart"/>
      <w:r w:rsidRPr="005B5183">
        <w:rPr>
          <w:rFonts w:ascii="Tahoma" w:hAnsi="Tahoma" w:cs="Tahoma"/>
        </w:rPr>
        <w:t>breakpoint</w:t>
      </w:r>
      <w:proofErr w:type="gramEnd"/>
      <w:r w:rsidRPr="005B5183">
        <w:rPr>
          <w:rFonts w:ascii="Tahoma" w:hAnsi="Tahoma" w:cs="Tahoma"/>
        </w:rPr>
        <w:t xml:space="preserve"> I ran the command "info locals" which prints all the local variables.</w:t>
      </w:r>
    </w:p>
    <w:p w14:paraId="53FEB85D" w14:textId="77777777" w:rsidR="005B5183" w:rsidRPr="00A11178" w:rsidRDefault="005B5183" w:rsidP="005B5183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305875FF" wp14:editId="4CB38EA1">
            <wp:extent cx="4679900" cy="3114675"/>
            <wp:effectExtent l="0" t="0" r="6985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4150" cy="317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B6AD" w14:textId="77777777" w:rsidR="00735242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</w:p>
    <w:p w14:paraId="39B40475" w14:textId="77777777" w:rsidR="00735242" w:rsidRDefault="00735242" w:rsidP="00735242">
      <w:pPr>
        <w:pStyle w:val="a3"/>
        <w:numPr>
          <w:ilvl w:val="0"/>
          <w:numId w:val="3"/>
        </w:numPr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735242">
        <w:rPr>
          <w:rFonts w:ascii="Tahoma" w:hAnsi="Tahoma" w:cs="Tahoma"/>
          <w:u w:val="single"/>
        </w:rPr>
        <w:t>Question:</w:t>
      </w:r>
      <w:r w:rsidRPr="00735242">
        <w:rPr>
          <w:rFonts w:ascii="Tahoma" w:hAnsi="Tahoma" w:cs="Tahoma"/>
        </w:rPr>
        <w:t xml:space="preserve"> </w:t>
      </w:r>
      <w:r w:rsidR="005B5183" w:rsidRPr="00920730">
        <w:rPr>
          <w:rFonts w:ascii="Tahoma" w:hAnsi="Tahoma" w:cs="Tahoma"/>
        </w:rPr>
        <w:t>How the return value is passed</w:t>
      </w:r>
      <w:r w:rsidR="005B5183" w:rsidRPr="00920730">
        <w:rPr>
          <w:rFonts w:ascii="Tahoma" w:hAnsi="Tahoma" w:cs="Tahoma"/>
          <w:rtl/>
        </w:rPr>
        <w:t>?</w:t>
      </w:r>
    </w:p>
    <w:p w14:paraId="4A1BCEDA" w14:textId="6805B4B8" w:rsidR="00735242" w:rsidRPr="005B5183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735242">
        <w:rPr>
          <w:rFonts w:ascii="Tahoma" w:hAnsi="Tahoma" w:cs="Tahoma"/>
          <w:u w:val="single"/>
        </w:rPr>
        <w:t>Line:</w:t>
      </w:r>
      <w:r>
        <w:rPr>
          <w:rFonts w:ascii="Tahoma" w:hAnsi="Tahoma" w:cs="Tahoma"/>
          <w:u w:val="single"/>
        </w:rPr>
        <w:t xml:space="preserve"> </w:t>
      </w:r>
      <w:r w:rsidRPr="005B5183">
        <w:rPr>
          <w:rFonts w:ascii="Tahoma" w:hAnsi="Tahoma" w:cs="Tahoma"/>
        </w:rPr>
        <w:t>line</w:t>
      </w:r>
      <w:r w:rsidR="005B5183" w:rsidRPr="005B5183">
        <w:rPr>
          <w:rFonts w:ascii="Tahoma" w:hAnsi="Tahoma" w:cs="Tahoma"/>
        </w:rPr>
        <w:t xml:space="preserve"> 14</w:t>
      </w:r>
      <w:r w:rsidR="00254524">
        <w:rPr>
          <w:rFonts w:ascii="Tahoma" w:hAnsi="Tahoma" w:cs="Tahoma"/>
        </w:rPr>
        <w:t xml:space="preserve">, </w:t>
      </w:r>
      <w:r w:rsidR="00254524" w:rsidRPr="00254524">
        <w:rPr>
          <w:rFonts w:ascii="Tahoma" w:hAnsi="Tahoma" w:cs="Tahoma"/>
        </w:rPr>
        <w:t xml:space="preserve">return result;  </w:t>
      </w:r>
    </w:p>
    <w:p w14:paraId="27DB4C93" w14:textId="77777777" w:rsidR="00735242" w:rsidRPr="005B5183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735242">
        <w:rPr>
          <w:rFonts w:ascii="Tahoma" w:hAnsi="Tahoma" w:cs="Tahoma"/>
          <w:u w:val="single"/>
        </w:rPr>
        <w:t>Answer</w:t>
      </w:r>
      <w:r w:rsidRPr="00735242">
        <w:rPr>
          <w:rFonts w:ascii="Tahoma" w:hAnsi="Tahoma" w:cs="Tahoma"/>
          <w:u w:val="single"/>
          <w:rtl/>
        </w:rPr>
        <w:t>:</w:t>
      </w:r>
      <w:r w:rsidR="005B5183" w:rsidRPr="005B5183">
        <w:rPr>
          <w:rFonts w:ascii="Tahoma" w:hAnsi="Tahoma" w:cs="Tahoma"/>
        </w:rPr>
        <w:t xml:space="preserve"> The value returned by a register</w:t>
      </w:r>
      <w:r w:rsidR="005B5183">
        <w:rPr>
          <w:rFonts w:ascii="Tahoma" w:hAnsi="Tahoma" w:cs="Tahoma"/>
        </w:rPr>
        <w:t>.</w:t>
      </w:r>
    </w:p>
    <w:p w14:paraId="231572E7" w14:textId="701E7427" w:rsidR="005B5183" w:rsidRDefault="005D4C76" w:rsidP="005B5183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  <w:r>
        <w:rPr>
          <w:rFonts w:ascii="Tahoma" w:hAnsi="Tahoma" w:cs="Tahoma"/>
        </w:rPr>
        <w:t xml:space="preserve">I </w:t>
      </w:r>
      <w:r w:rsidRPr="005D4C76">
        <w:rPr>
          <w:rFonts w:ascii="Tahoma" w:hAnsi="Tahoma" w:cs="Tahoma"/>
        </w:rPr>
        <w:t>execute</w:t>
      </w:r>
      <w:r>
        <w:rPr>
          <w:rFonts w:ascii="Tahoma" w:hAnsi="Tahoma" w:cs="Tahoma"/>
        </w:rPr>
        <w:t xml:space="preserve">: </w:t>
      </w:r>
      <w:proofErr w:type="spellStart"/>
      <w:r w:rsidR="005B5183" w:rsidRPr="00F70C84">
        <w:rPr>
          <w:rFonts w:ascii="Tahoma" w:hAnsi="Tahoma" w:cs="Tahoma"/>
        </w:rPr>
        <w:t>objdump</w:t>
      </w:r>
      <w:proofErr w:type="spellEnd"/>
      <w:r w:rsidR="005B5183" w:rsidRPr="00F70C84">
        <w:rPr>
          <w:rFonts w:ascii="Tahoma" w:hAnsi="Tahoma" w:cs="Tahoma"/>
        </w:rPr>
        <w:t xml:space="preserve"> -</w:t>
      </w:r>
      <w:r w:rsidR="005B5183">
        <w:rPr>
          <w:rFonts w:ascii="Tahoma" w:hAnsi="Tahoma" w:cs="Tahoma"/>
        </w:rPr>
        <w:t>d</w:t>
      </w:r>
      <w:r w:rsidR="005B5183" w:rsidRPr="00F70C84">
        <w:rPr>
          <w:rFonts w:ascii="Tahoma" w:hAnsi="Tahoma" w:cs="Tahoma"/>
        </w:rPr>
        <w:t xml:space="preserve"> </w:t>
      </w:r>
      <w:proofErr w:type="spellStart"/>
      <w:r w:rsidR="005B5183" w:rsidRPr="00F70C84">
        <w:rPr>
          <w:rFonts w:ascii="Tahoma" w:hAnsi="Tahoma" w:cs="Tahoma"/>
        </w:rPr>
        <w:t>run.out</w:t>
      </w:r>
      <w:proofErr w:type="spellEnd"/>
    </w:p>
    <w:p w14:paraId="5B5AEB5C" w14:textId="5A91B96D" w:rsidR="00744AEB" w:rsidRPr="00D132B7" w:rsidRDefault="00D132B7" w:rsidP="00744AEB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proofErr w:type="gramStart"/>
      <w:r w:rsidRPr="00D132B7">
        <w:rPr>
          <w:rFonts w:ascii="Tahoma" w:hAnsi="Tahoma" w:cs="Tahoma"/>
        </w:rPr>
        <w:t>It can be seen that after</w:t>
      </w:r>
      <w:proofErr w:type="gramEnd"/>
      <w:r w:rsidRPr="00D132B7">
        <w:rPr>
          <w:rFonts w:ascii="Tahoma" w:hAnsi="Tahoma" w:cs="Tahoma"/>
        </w:rPr>
        <w:t xml:space="preserve"> the multiplication of the variable has been calculated it is passed by a register called </w:t>
      </w:r>
      <w:proofErr w:type="spellStart"/>
      <w:r w:rsidRPr="00D132B7">
        <w:rPr>
          <w:rFonts w:ascii="Tahoma" w:hAnsi="Tahoma" w:cs="Tahoma"/>
        </w:rPr>
        <w:t>eax</w:t>
      </w:r>
      <w:proofErr w:type="spellEnd"/>
      <w:r w:rsidRPr="00D132B7">
        <w:rPr>
          <w:rFonts w:ascii="Tahoma" w:hAnsi="Tahoma" w:cs="Tahoma"/>
        </w:rPr>
        <w:t xml:space="preserve"> whose known</w:t>
      </w:r>
      <w:r w:rsidR="0062402C">
        <w:rPr>
          <w:rFonts w:ascii="Tahoma" w:hAnsi="Tahoma" w:cs="Tahoma" w:hint="cs"/>
          <w:rtl/>
        </w:rPr>
        <w:t xml:space="preserve"> </w:t>
      </w:r>
      <w:r w:rsidR="0062402C">
        <w:rPr>
          <w:rFonts w:ascii="Tahoma" w:hAnsi="Tahoma" w:cs="Tahoma"/>
        </w:rPr>
        <w:t xml:space="preserve">as </w:t>
      </w:r>
      <w:r w:rsidR="0062402C" w:rsidRPr="00D132B7">
        <w:rPr>
          <w:rFonts w:ascii="Tahoma" w:hAnsi="Tahoma" w:cs="Tahoma"/>
        </w:rPr>
        <w:t>register</w:t>
      </w:r>
      <w:r w:rsidR="0062402C">
        <w:rPr>
          <w:rFonts w:ascii="Tahoma" w:hAnsi="Tahoma" w:cs="Tahoma"/>
        </w:rPr>
        <w:t xml:space="preserve"> that</w:t>
      </w:r>
      <w:r w:rsidRPr="00D132B7">
        <w:rPr>
          <w:rFonts w:ascii="Tahoma" w:hAnsi="Tahoma" w:cs="Tahoma"/>
        </w:rPr>
        <w:t xml:space="preserve"> pass </w:t>
      </w:r>
      <w:r w:rsidR="0062402C">
        <w:rPr>
          <w:rFonts w:ascii="Tahoma" w:hAnsi="Tahoma" w:cs="Tahoma"/>
        </w:rPr>
        <w:t>the</w:t>
      </w:r>
      <w:r w:rsidRPr="00D132B7">
        <w:rPr>
          <w:rFonts w:ascii="Tahoma" w:hAnsi="Tahoma" w:cs="Tahoma"/>
        </w:rPr>
        <w:t xml:space="preserve"> returned value from a function.</w:t>
      </w:r>
    </w:p>
    <w:p w14:paraId="08E5D70C" w14:textId="77777777" w:rsidR="005D4C76" w:rsidRPr="00735242" w:rsidRDefault="005D4C76" w:rsidP="005D4C76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  <w:r>
        <w:rPr>
          <w:noProof/>
        </w:rPr>
        <w:drawing>
          <wp:inline distT="0" distB="0" distL="0" distR="0" wp14:anchorId="1F738BE9" wp14:editId="2ECB1FD2">
            <wp:extent cx="5274310" cy="2039620"/>
            <wp:effectExtent l="0" t="0" r="254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93A4" w14:textId="77777777" w:rsidR="00735242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</w:p>
    <w:p w14:paraId="2A67E1D5" w14:textId="77777777" w:rsidR="00735242" w:rsidRDefault="00735242" w:rsidP="00735242">
      <w:pPr>
        <w:pStyle w:val="a3"/>
        <w:numPr>
          <w:ilvl w:val="0"/>
          <w:numId w:val="3"/>
        </w:numPr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735242">
        <w:rPr>
          <w:rFonts w:ascii="Tahoma" w:hAnsi="Tahoma" w:cs="Tahoma"/>
          <w:u w:val="single"/>
        </w:rPr>
        <w:t>Question:</w:t>
      </w:r>
      <w:r w:rsidRPr="00735242">
        <w:rPr>
          <w:rFonts w:ascii="Tahoma" w:hAnsi="Tahoma" w:cs="Tahoma"/>
        </w:rPr>
        <w:t xml:space="preserve"> </w:t>
      </w:r>
      <w:r w:rsidRPr="00EC6881">
        <w:rPr>
          <w:rFonts w:ascii="Tahoma" w:hAnsi="Tahoma" w:cs="Tahoma"/>
        </w:rPr>
        <w:t>Where is allocated</w:t>
      </w:r>
      <w:r w:rsidRPr="00EC6881">
        <w:rPr>
          <w:rFonts w:ascii="Tahoma" w:hAnsi="Tahoma" w:cs="Tahoma"/>
          <w:rtl/>
        </w:rPr>
        <w:t>?</w:t>
      </w:r>
    </w:p>
    <w:p w14:paraId="6E4F678A" w14:textId="77777777" w:rsidR="00735242" w:rsidRPr="00735242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  <w:b/>
          <w:bCs/>
          <w:u w:val="single"/>
          <w:rtl/>
        </w:rPr>
      </w:pPr>
      <w:r w:rsidRPr="00735242">
        <w:rPr>
          <w:rFonts w:ascii="Tahoma" w:hAnsi="Tahoma" w:cs="Tahoma"/>
          <w:u w:val="single"/>
        </w:rPr>
        <w:t>Line:</w:t>
      </w:r>
      <w:r>
        <w:rPr>
          <w:rFonts w:ascii="Tahoma" w:hAnsi="Tahoma" w:cs="Tahoma"/>
          <w:u w:val="single"/>
        </w:rPr>
        <w:t xml:space="preserve"> </w:t>
      </w:r>
      <w:r>
        <w:rPr>
          <w:rFonts w:ascii="Tahoma" w:hAnsi="Tahoma" w:cs="Tahoma"/>
        </w:rPr>
        <w:t>line</w:t>
      </w:r>
      <w:r w:rsidR="005D4C76" w:rsidRPr="005D4C76">
        <w:rPr>
          <w:rFonts w:ascii="Tahoma" w:hAnsi="Tahoma" w:cs="Tahoma"/>
        </w:rPr>
        <w:t xml:space="preserve"> 18</w:t>
      </w:r>
    </w:p>
    <w:p w14:paraId="77441E0D" w14:textId="77777777" w:rsidR="00735242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735242">
        <w:rPr>
          <w:rFonts w:ascii="Tahoma" w:hAnsi="Tahoma" w:cs="Tahoma"/>
          <w:u w:val="single"/>
        </w:rPr>
        <w:t>Answer</w:t>
      </w:r>
      <w:r w:rsidRPr="00735242">
        <w:rPr>
          <w:rFonts w:ascii="Tahoma" w:hAnsi="Tahoma" w:cs="Tahoma"/>
          <w:u w:val="single"/>
          <w:rtl/>
        </w:rPr>
        <w:t>:</w:t>
      </w:r>
      <w:r w:rsidR="005D4C76" w:rsidRPr="005D4C76">
        <w:rPr>
          <w:rFonts w:ascii="Tahoma" w:hAnsi="Tahoma" w:cs="Tahoma"/>
        </w:rPr>
        <w:t xml:space="preserve"> </w:t>
      </w:r>
      <w:r w:rsidR="005D4C76" w:rsidRPr="00A11178">
        <w:rPr>
          <w:rFonts w:ascii="Tahoma" w:hAnsi="Tahoma" w:cs="Tahoma"/>
        </w:rPr>
        <w:t xml:space="preserve">In the </w:t>
      </w:r>
      <w:r w:rsidR="005D4C76" w:rsidRPr="00685C65">
        <w:rPr>
          <w:rFonts w:ascii="Tahoma" w:hAnsi="Tahoma" w:cs="Tahoma"/>
          <w:b/>
          <w:bCs/>
        </w:rPr>
        <w:t>text</w:t>
      </w:r>
      <w:r w:rsidR="005D4C76" w:rsidRPr="00A11178">
        <w:rPr>
          <w:rFonts w:ascii="Tahoma" w:hAnsi="Tahoma" w:cs="Tahoma"/>
        </w:rPr>
        <w:t xml:space="preserve"> area, </w:t>
      </w:r>
      <w:r w:rsidR="005D4C76">
        <w:rPr>
          <w:rFonts w:ascii="Arial" w:hAnsi="Arial" w:cs="Arial"/>
          <w:shd w:val="clear" w:color="auto" w:fill="FFFFFF"/>
        </w:rPr>
        <w:t>which contains executable instructions.</w:t>
      </w:r>
    </w:p>
    <w:p w14:paraId="0B41E1EB" w14:textId="77777777" w:rsidR="005D4C76" w:rsidRPr="005D4C76" w:rsidRDefault="005D4C76" w:rsidP="005D4C76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ED291D">
        <w:rPr>
          <w:rFonts w:ascii="Tahoma" w:hAnsi="Tahoma" w:cs="Tahoma"/>
          <w:noProof/>
        </w:rPr>
        <w:drawing>
          <wp:inline distT="0" distB="0" distL="0" distR="0" wp14:anchorId="41907B47" wp14:editId="5ED63147">
            <wp:extent cx="5274310" cy="337185"/>
            <wp:effectExtent l="0" t="0" r="2540" b="571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BE52" w14:textId="77777777" w:rsidR="00735242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</w:p>
    <w:p w14:paraId="74865AB4" w14:textId="77777777" w:rsidR="00735242" w:rsidRDefault="00735242" w:rsidP="00735242">
      <w:pPr>
        <w:pStyle w:val="a3"/>
        <w:numPr>
          <w:ilvl w:val="0"/>
          <w:numId w:val="3"/>
        </w:numPr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735242">
        <w:rPr>
          <w:rFonts w:ascii="Tahoma" w:hAnsi="Tahoma" w:cs="Tahoma"/>
          <w:u w:val="single"/>
        </w:rPr>
        <w:t>Question:</w:t>
      </w:r>
      <w:r w:rsidRPr="00735242">
        <w:rPr>
          <w:rFonts w:ascii="Tahoma" w:hAnsi="Tahoma" w:cs="Tahoma"/>
        </w:rPr>
        <w:t xml:space="preserve"> </w:t>
      </w:r>
      <w:r w:rsidRPr="00EC6881">
        <w:rPr>
          <w:rFonts w:ascii="Tahoma" w:hAnsi="Tahoma" w:cs="Tahoma"/>
        </w:rPr>
        <w:t>Where is allocated</w:t>
      </w:r>
      <w:r w:rsidRPr="00EC6881">
        <w:rPr>
          <w:rFonts w:ascii="Tahoma" w:hAnsi="Tahoma" w:cs="Tahoma"/>
          <w:rtl/>
        </w:rPr>
        <w:t>?</w:t>
      </w:r>
    </w:p>
    <w:p w14:paraId="6152A29A" w14:textId="21C034AE" w:rsidR="00735242" w:rsidRPr="00E54C11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735242">
        <w:rPr>
          <w:rFonts w:ascii="Tahoma" w:hAnsi="Tahoma" w:cs="Tahoma"/>
          <w:u w:val="single"/>
        </w:rPr>
        <w:t>Line:</w:t>
      </w:r>
      <w:r>
        <w:rPr>
          <w:rFonts w:ascii="Tahoma" w:hAnsi="Tahoma" w:cs="Tahoma"/>
          <w:u w:val="single"/>
        </w:rPr>
        <w:t xml:space="preserve"> </w:t>
      </w:r>
      <w:r>
        <w:rPr>
          <w:rFonts w:ascii="Tahoma" w:hAnsi="Tahoma" w:cs="Tahoma"/>
        </w:rPr>
        <w:t>line</w:t>
      </w:r>
      <w:r w:rsidR="005D4C76">
        <w:rPr>
          <w:rFonts w:ascii="Tahoma" w:hAnsi="Tahoma" w:cs="Tahoma"/>
        </w:rPr>
        <w:t xml:space="preserve"> </w:t>
      </w:r>
      <w:r w:rsidR="005D4C76" w:rsidRPr="005D4C76">
        <w:rPr>
          <w:rFonts w:ascii="Tahoma" w:hAnsi="Tahoma" w:cs="Tahoma"/>
        </w:rPr>
        <w:t>23</w:t>
      </w:r>
      <w:r w:rsidR="00E54C11">
        <w:rPr>
          <w:rFonts w:ascii="Tahoma" w:hAnsi="Tahoma" w:cs="Tahoma"/>
        </w:rPr>
        <w:t xml:space="preserve">, </w:t>
      </w:r>
      <w:r w:rsidR="00E54C11" w:rsidRPr="00E54C11">
        <w:rPr>
          <w:rFonts w:ascii="Tahoma" w:hAnsi="Tahoma" w:cs="Tahoma"/>
        </w:rPr>
        <w:t>int t;</w:t>
      </w:r>
    </w:p>
    <w:p w14:paraId="3A34C77C" w14:textId="77777777" w:rsidR="003074FC" w:rsidRDefault="00735242" w:rsidP="003074FC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735242">
        <w:rPr>
          <w:rFonts w:ascii="Tahoma" w:hAnsi="Tahoma" w:cs="Tahoma"/>
          <w:u w:val="single"/>
        </w:rPr>
        <w:t>Answer</w:t>
      </w:r>
      <w:r w:rsidRPr="003074FC">
        <w:rPr>
          <w:rFonts w:ascii="Tahoma" w:hAnsi="Tahoma" w:cs="Tahoma"/>
          <w:u w:val="single"/>
          <w:rtl/>
        </w:rPr>
        <w:t>:</w:t>
      </w:r>
      <w:r w:rsidR="003074FC">
        <w:rPr>
          <w:rFonts w:ascii="Tahoma" w:hAnsi="Tahoma" w:cs="Tahoma"/>
          <w:u w:val="single"/>
        </w:rPr>
        <w:t xml:space="preserve"> </w:t>
      </w:r>
      <w:r w:rsidR="003074FC">
        <w:rPr>
          <w:rFonts w:ascii="Tahoma" w:hAnsi="Tahoma" w:cs="Tahoma"/>
        </w:rPr>
        <w:t xml:space="preserve">In the </w:t>
      </w:r>
      <w:r w:rsidR="003074FC" w:rsidRPr="00685C65">
        <w:rPr>
          <w:rFonts w:ascii="Tahoma" w:hAnsi="Tahoma" w:cs="Tahoma"/>
          <w:b/>
          <w:bCs/>
        </w:rPr>
        <w:t>Stack</w:t>
      </w:r>
      <w:r w:rsidR="003074FC">
        <w:rPr>
          <w:rFonts w:ascii="Tahoma" w:hAnsi="Tahoma" w:cs="Tahoma"/>
        </w:rPr>
        <w:t xml:space="preserve"> area.</w:t>
      </w:r>
      <w:r w:rsidR="003074FC" w:rsidRPr="00685C65">
        <w:rPr>
          <w:rFonts w:ascii="Tahoma" w:hAnsi="Tahoma" w:cs="Tahoma"/>
          <w:color w:val="252C33"/>
          <w:shd w:val="clear" w:color="auto" w:fill="FFFFFF"/>
        </w:rPr>
        <w:t xml:space="preserve"> it is used to store all </w:t>
      </w:r>
      <w:r w:rsidR="003074FC" w:rsidRPr="00685C65">
        <w:rPr>
          <w:rStyle w:val="a4"/>
          <w:rFonts w:ascii="Tahoma" w:hAnsi="Tahoma" w:cs="Tahoma"/>
          <w:b w:val="0"/>
          <w:bCs w:val="0"/>
          <w:color w:val="252C33"/>
          <w:shd w:val="clear" w:color="auto" w:fill="FFFFFF"/>
        </w:rPr>
        <w:t>local variables</w:t>
      </w:r>
      <w:r w:rsidR="003074FC" w:rsidRPr="00685C65">
        <w:rPr>
          <w:rFonts w:ascii="Tahoma" w:hAnsi="Tahoma" w:cs="Tahoma"/>
          <w:color w:val="252C33"/>
          <w:shd w:val="clear" w:color="auto" w:fill="FFFFFF"/>
        </w:rPr>
        <w:t> and is used for </w:t>
      </w:r>
      <w:r w:rsidR="003074FC" w:rsidRPr="00685C65">
        <w:rPr>
          <w:rStyle w:val="a4"/>
          <w:rFonts w:ascii="Tahoma" w:hAnsi="Tahoma" w:cs="Tahoma"/>
          <w:b w:val="0"/>
          <w:bCs w:val="0"/>
          <w:color w:val="252C33"/>
          <w:shd w:val="clear" w:color="auto" w:fill="FFFFFF"/>
        </w:rPr>
        <w:t>passing arguments</w:t>
      </w:r>
      <w:r w:rsidR="003074FC" w:rsidRPr="00685C65">
        <w:rPr>
          <w:rFonts w:ascii="Tahoma" w:hAnsi="Tahoma" w:cs="Tahoma"/>
          <w:color w:val="252C33"/>
          <w:shd w:val="clear" w:color="auto" w:fill="FFFFFF"/>
        </w:rPr>
        <w:t> to the functions along with the return address of the instruction which is to be executed after the function call is over. </w:t>
      </w:r>
    </w:p>
    <w:p w14:paraId="15D5BC36" w14:textId="77777777" w:rsidR="003074FC" w:rsidRDefault="003074FC" w:rsidP="003074FC">
      <w:pPr>
        <w:pStyle w:val="a3"/>
        <w:tabs>
          <w:tab w:val="left" w:pos="7556"/>
        </w:tabs>
        <w:bidi w:val="0"/>
        <w:jc w:val="both"/>
        <w:rPr>
          <w:rFonts w:ascii="Tahoma" w:hAnsi="Tahoma" w:cs="Tahoma"/>
        </w:rPr>
      </w:pPr>
      <w:r w:rsidRPr="003074FC">
        <w:rPr>
          <w:rFonts w:ascii="Tahoma" w:hAnsi="Tahoma" w:cs="Tahoma"/>
        </w:rPr>
        <w:t>Note that the variable t is inside block if so if it does not enter this block the variable t will not be created on the Stack and so it really happens because in</w:t>
      </w:r>
      <w:r>
        <w:rPr>
          <w:rFonts w:ascii="Tahoma" w:hAnsi="Tahoma" w:cs="Tahoma"/>
        </w:rPr>
        <w:t xml:space="preserve"> the function</w:t>
      </w:r>
      <w:r w:rsidRPr="003074FC">
        <w:rPr>
          <w:rFonts w:ascii="Tahoma" w:hAnsi="Tahoma" w:cs="Tahoma"/>
        </w:rPr>
        <w:t xml:space="preserve"> main the value we send to </w:t>
      </w:r>
      <w:r>
        <w:rPr>
          <w:rFonts w:ascii="Tahoma" w:hAnsi="Tahoma" w:cs="Tahoma"/>
        </w:rPr>
        <w:t>the function</w:t>
      </w:r>
      <w:r w:rsidRPr="003074FC">
        <w:rPr>
          <w:rFonts w:ascii="Tahoma" w:hAnsi="Tahoma" w:cs="Tahoma"/>
        </w:rPr>
        <w:t xml:space="preserve"> doCalc is static int </w:t>
      </w:r>
    </w:p>
    <w:p w14:paraId="43A22721" w14:textId="77777777" w:rsidR="003074FC" w:rsidRPr="003074FC" w:rsidRDefault="003074FC" w:rsidP="003074FC">
      <w:pPr>
        <w:pStyle w:val="a3"/>
        <w:tabs>
          <w:tab w:val="left" w:pos="7556"/>
        </w:tabs>
        <w:bidi w:val="0"/>
        <w:jc w:val="both"/>
        <w:rPr>
          <w:rFonts w:ascii="Tahoma" w:hAnsi="Tahoma" w:cs="Tahoma"/>
        </w:rPr>
      </w:pPr>
      <w:r w:rsidRPr="003074FC">
        <w:rPr>
          <w:rFonts w:ascii="Tahoma" w:hAnsi="Tahoma" w:cs="Tahoma"/>
        </w:rPr>
        <w:t xml:space="preserve">key = 9973 which is </w:t>
      </w:r>
      <w:proofErr w:type="gramStart"/>
      <w:r w:rsidRPr="003074FC">
        <w:rPr>
          <w:rFonts w:ascii="Tahoma" w:hAnsi="Tahoma" w:cs="Tahoma"/>
        </w:rPr>
        <w:t>definitely not</w:t>
      </w:r>
      <w:proofErr w:type="gramEnd"/>
      <w:r w:rsidRPr="003074FC">
        <w:rPr>
          <w:rFonts w:ascii="Tahoma" w:hAnsi="Tahoma" w:cs="Tahoma"/>
        </w:rPr>
        <w:t xml:space="preserve"> less than 1000 so t Not created so if I do the:</w:t>
      </w:r>
    </w:p>
    <w:p w14:paraId="3EC3E9B7" w14:textId="77777777" w:rsidR="003074FC" w:rsidRPr="003074FC" w:rsidRDefault="003074FC" w:rsidP="003074FC">
      <w:pPr>
        <w:pStyle w:val="a3"/>
        <w:tabs>
          <w:tab w:val="left" w:pos="7556"/>
        </w:tabs>
        <w:bidi w:val="0"/>
        <w:jc w:val="both"/>
        <w:rPr>
          <w:rFonts w:ascii="Tahoma" w:hAnsi="Tahoma" w:cs="Tahoma"/>
        </w:rPr>
      </w:pPr>
      <w:r w:rsidRPr="003074FC">
        <w:rPr>
          <w:rFonts w:ascii="Tahoma" w:hAnsi="Tahoma" w:cs="Tahoma"/>
        </w:rPr>
        <w:t>Compile as follows: gcc -g q_1.c -o run.out</w:t>
      </w:r>
    </w:p>
    <w:p w14:paraId="7CE9EB51" w14:textId="77777777" w:rsidR="003074FC" w:rsidRPr="003074FC" w:rsidRDefault="003074FC" w:rsidP="003074FC">
      <w:pPr>
        <w:pStyle w:val="a3"/>
        <w:tabs>
          <w:tab w:val="left" w:pos="7556"/>
        </w:tabs>
        <w:bidi w:val="0"/>
        <w:jc w:val="both"/>
        <w:rPr>
          <w:rFonts w:ascii="Tahoma" w:hAnsi="Tahoma" w:cs="Tahoma"/>
        </w:rPr>
      </w:pPr>
      <w:r w:rsidRPr="003074FC">
        <w:rPr>
          <w:rFonts w:ascii="Tahoma" w:hAnsi="Tahoma" w:cs="Tahoma"/>
        </w:rPr>
        <w:t xml:space="preserve">Then </w:t>
      </w:r>
      <w:r w:rsidR="004B753D">
        <w:rPr>
          <w:rFonts w:ascii="Tahoma" w:hAnsi="Tahoma" w:cs="Tahoma"/>
        </w:rPr>
        <w:t xml:space="preserve">I </w:t>
      </w:r>
      <w:r w:rsidR="004B753D" w:rsidRPr="005D4C76">
        <w:rPr>
          <w:rFonts w:ascii="Tahoma" w:hAnsi="Tahoma" w:cs="Tahoma"/>
        </w:rPr>
        <w:t xml:space="preserve">execute </w:t>
      </w:r>
      <w:r w:rsidR="004B753D" w:rsidRPr="005B5183">
        <w:rPr>
          <w:rFonts w:ascii="Tahoma" w:hAnsi="Tahoma" w:cs="Tahoma"/>
        </w:rPr>
        <w:t>the software with GDB</w:t>
      </w:r>
      <w:r w:rsidR="004B753D">
        <w:rPr>
          <w:rFonts w:ascii="Tahoma" w:hAnsi="Tahoma" w:cs="Tahoma"/>
        </w:rPr>
        <w:t xml:space="preserve"> </w:t>
      </w:r>
      <w:r w:rsidR="004B753D" w:rsidRPr="005B5183">
        <w:rPr>
          <w:rFonts w:ascii="Tahoma" w:hAnsi="Tahoma" w:cs="Tahoma"/>
        </w:rPr>
        <w:t>as follows</w:t>
      </w:r>
      <w:r w:rsidRPr="003074FC">
        <w:rPr>
          <w:rFonts w:ascii="Tahoma" w:hAnsi="Tahoma" w:cs="Tahoma"/>
        </w:rPr>
        <w:t>: gdb run.out</w:t>
      </w:r>
    </w:p>
    <w:p w14:paraId="34F57A76" w14:textId="77777777" w:rsidR="003074FC" w:rsidRPr="003074FC" w:rsidRDefault="003074FC" w:rsidP="004B753D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3074FC">
        <w:rPr>
          <w:rFonts w:ascii="Tahoma" w:hAnsi="Tahoma" w:cs="Tahoma"/>
        </w:rPr>
        <w:t xml:space="preserve">Before running I put breakpoint in line 23 and after I ran and got to </w:t>
      </w:r>
      <w:r w:rsidR="004B753D">
        <w:rPr>
          <w:rFonts w:ascii="Tahoma" w:hAnsi="Tahoma" w:cs="Tahoma"/>
        </w:rPr>
        <w:t xml:space="preserve">the </w:t>
      </w:r>
      <w:proofErr w:type="gramStart"/>
      <w:r w:rsidRPr="003074FC">
        <w:rPr>
          <w:rFonts w:ascii="Tahoma" w:hAnsi="Tahoma" w:cs="Tahoma"/>
        </w:rPr>
        <w:t>breakpoint</w:t>
      </w:r>
      <w:proofErr w:type="gramEnd"/>
      <w:r w:rsidRPr="003074FC">
        <w:rPr>
          <w:rFonts w:ascii="Tahoma" w:hAnsi="Tahoma" w:cs="Tahoma"/>
        </w:rPr>
        <w:t xml:space="preserve"> I </w:t>
      </w:r>
      <w:r w:rsidR="004B753D" w:rsidRPr="005D4C76">
        <w:rPr>
          <w:rFonts w:ascii="Tahoma" w:hAnsi="Tahoma" w:cs="Tahoma"/>
        </w:rPr>
        <w:t>execute</w:t>
      </w:r>
      <w:r w:rsidR="004B753D">
        <w:rPr>
          <w:rFonts w:ascii="Tahoma" w:hAnsi="Tahoma" w:cs="Tahoma"/>
        </w:rPr>
        <w:t xml:space="preserve"> </w:t>
      </w:r>
      <w:r w:rsidRPr="003074FC">
        <w:rPr>
          <w:rFonts w:ascii="Tahoma" w:hAnsi="Tahoma" w:cs="Tahoma"/>
        </w:rPr>
        <w:t xml:space="preserve">the command "info locals" which prints all the local variables but </w:t>
      </w:r>
      <w:proofErr w:type="spellStart"/>
      <w:r w:rsidRPr="003074FC">
        <w:rPr>
          <w:rFonts w:ascii="Tahoma" w:hAnsi="Tahoma" w:cs="Tahoma"/>
        </w:rPr>
        <w:t>t</w:t>
      </w:r>
      <w:proofErr w:type="spellEnd"/>
      <w:r w:rsidRPr="003074FC">
        <w:rPr>
          <w:rFonts w:ascii="Tahoma" w:hAnsi="Tahoma" w:cs="Tahoma"/>
        </w:rPr>
        <w:t xml:space="preserve"> was not created so it is not printed.</w:t>
      </w:r>
    </w:p>
    <w:p w14:paraId="4867DA68" w14:textId="77777777" w:rsidR="003074FC" w:rsidRPr="003074FC" w:rsidRDefault="003074FC" w:rsidP="003074FC">
      <w:pPr>
        <w:pStyle w:val="a3"/>
        <w:tabs>
          <w:tab w:val="left" w:pos="7556"/>
        </w:tabs>
        <w:bidi w:val="0"/>
        <w:jc w:val="both"/>
        <w:rPr>
          <w:rFonts w:ascii="Tahoma" w:hAnsi="Tahoma" w:cs="Tahoma"/>
        </w:rPr>
      </w:pPr>
      <w:r w:rsidRPr="003074FC">
        <w:rPr>
          <w:rFonts w:ascii="Tahoma" w:hAnsi="Tahoma" w:cs="Tahoma"/>
        </w:rPr>
        <w:t>But if I change the value of key to less than 1000 then in variable t it will appear when I run the "info locals" command.</w:t>
      </w:r>
    </w:p>
    <w:p w14:paraId="5332A3F1" w14:textId="77777777" w:rsidR="00735242" w:rsidRDefault="003074FC" w:rsidP="00735242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  <w:r>
        <w:rPr>
          <w:noProof/>
        </w:rPr>
        <w:lastRenderedPageBreak/>
        <w:drawing>
          <wp:inline distT="0" distB="0" distL="0" distR="0" wp14:anchorId="5A2D4C81" wp14:editId="16DCD74B">
            <wp:extent cx="5274310" cy="2182495"/>
            <wp:effectExtent l="0" t="0" r="2540" b="8255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3E6C" w14:textId="77777777" w:rsidR="003074FC" w:rsidRDefault="003074FC" w:rsidP="003074FC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  <w:r>
        <w:rPr>
          <w:noProof/>
        </w:rPr>
        <w:drawing>
          <wp:inline distT="0" distB="0" distL="0" distR="0" wp14:anchorId="313C1756" wp14:editId="695815D5">
            <wp:extent cx="5274310" cy="2182495"/>
            <wp:effectExtent l="0" t="0" r="2540" b="825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A854" w14:textId="77777777" w:rsidR="00735242" w:rsidRDefault="00735242" w:rsidP="00735242">
      <w:pPr>
        <w:pStyle w:val="a3"/>
        <w:numPr>
          <w:ilvl w:val="0"/>
          <w:numId w:val="3"/>
        </w:numPr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735242">
        <w:rPr>
          <w:rFonts w:ascii="Tahoma" w:hAnsi="Tahoma" w:cs="Tahoma"/>
          <w:u w:val="single"/>
        </w:rPr>
        <w:t>Question:</w:t>
      </w:r>
      <w:r w:rsidRPr="00735242">
        <w:rPr>
          <w:rFonts w:ascii="Tahoma" w:hAnsi="Tahoma" w:cs="Tahoma"/>
        </w:rPr>
        <w:t xml:space="preserve"> </w:t>
      </w:r>
      <w:r w:rsidRPr="00EC6881">
        <w:rPr>
          <w:rFonts w:ascii="Tahoma" w:hAnsi="Tahoma" w:cs="Tahoma"/>
        </w:rPr>
        <w:t>Where is allocated</w:t>
      </w:r>
      <w:r w:rsidRPr="00EC6881">
        <w:rPr>
          <w:rFonts w:ascii="Tahoma" w:hAnsi="Tahoma" w:cs="Tahoma"/>
          <w:rtl/>
        </w:rPr>
        <w:t>?</w:t>
      </w:r>
    </w:p>
    <w:p w14:paraId="14B951FF" w14:textId="1A034617" w:rsidR="00735242" w:rsidRPr="00FE7A4D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735242">
        <w:rPr>
          <w:rFonts w:ascii="Tahoma" w:hAnsi="Tahoma" w:cs="Tahoma"/>
          <w:u w:val="single"/>
        </w:rPr>
        <w:t>Line:</w:t>
      </w:r>
      <w:r>
        <w:rPr>
          <w:rFonts w:ascii="Tahoma" w:hAnsi="Tahoma" w:cs="Tahoma"/>
          <w:u w:val="single"/>
        </w:rPr>
        <w:t xml:space="preserve"> </w:t>
      </w:r>
      <w:r>
        <w:rPr>
          <w:rFonts w:ascii="Tahoma" w:hAnsi="Tahoma" w:cs="Tahoma"/>
        </w:rPr>
        <w:t>line</w:t>
      </w:r>
      <w:r w:rsidR="003074FC">
        <w:rPr>
          <w:rFonts w:ascii="Tahoma" w:hAnsi="Tahoma" w:cs="Tahoma"/>
        </w:rPr>
        <w:t xml:space="preserve"> 31</w:t>
      </w:r>
      <w:r w:rsidR="00FE7A4D">
        <w:rPr>
          <w:rFonts w:ascii="Tahoma" w:hAnsi="Tahoma" w:cs="Tahoma"/>
        </w:rPr>
        <w:t xml:space="preserve">, </w:t>
      </w:r>
      <w:proofErr w:type="gramStart"/>
      <w:r w:rsidR="00FE7A4D" w:rsidRPr="00FE7A4D">
        <w:rPr>
          <w:rFonts w:ascii="Tahoma" w:hAnsi="Tahoma" w:cs="Tahoma"/>
        </w:rPr>
        <w:t>main(</w:t>
      </w:r>
      <w:proofErr w:type="gramEnd"/>
      <w:r w:rsidR="00FE7A4D" w:rsidRPr="00FE7A4D">
        <w:rPr>
          <w:rFonts w:ascii="Tahoma" w:hAnsi="Tahoma" w:cs="Tahoma"/>
        </w:rPr>
        <w:t xml:space="preserve">int </w:t>
      </w:r>
      <w:proofErr w:type="spellStart"/>
      <w:r w:rsidR="00FE7A4D" w:rsidRPr="00FE7A4D">
        <w:rPr>
          <w:rFonts w:ascii="Tahoma" w:hAnsi="Tahoma" w:cs="Tahoma"/>
        </w:rPr>
        <w:t>argc</w:t>
      </w:r>
      <w:proofErr w:type="spellEnd"/>
      <w:r w:rsidR="00FE7A4D" w:rsidRPr="00FE7A4D">
        <w:rPr>
          <w:rFonts w:ascii="Tahoma" w:hAnsi="Tahoma" w:cs="Tahoma"/>
        </w:rPr>
        <w:t xml:space="preserve">, char* </w:t>
      </w:r>
      <w:proofErr w:type="spellStart"/>
      <w:r w:rsidR="00FE7A4D" w:rsidRPr="00FE7A4D">
        <w:rPr>
          <w:rFonts w:ascii="Tahoma" w:hAnsi="Tahoma" w:cs="Tahoma"/>
        </w:rPr>
        <w:t>argv</w:t>
      </w:r>
      <w:proofErr w:type="spellEnd"/>
      <w:r w:rsidR="00FE7A4D" w:rsidRPr="00FE7A4D">
        <w:rPr>
          <w:rFonts w:ascii="Tahoma" w:hAnsi="Tahoma" w:cs="Tahoma"/>
        </w:rPr>
        <w:t>[])</w:t>
      </w:r>
    </w:p>
    <w:p w14:paraId="248B4EF3" w14:textId="77777777" w:rsidR="003074FC" w:rsidRDefault="00735242" w:rsidP="003074FC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735242">
        <w:rPr>
          <w:rFonts w:ascii="Tahoma" w:hAnsi="Tahoma" w:cs="Tahoma"/>
          <w:u w:val="single"/>
        </w:rPr>
        <w:t>Answer</w:t>
      </w:r>
      <w:r w:rsidRPr="00735242">
        <w:rPr>
          <w:rFonts w:ascii="Tahoma" w:hAnsi="Tahoma" w:cs="Tahoma"/>
          <w:u w:val="single"/>
          <w:rtl/>
        </w:rPr>
        <w:t>:</w:t>
      </w:r>
      <w:r w:rsidR="003074FC">
        <w:rPr>
          <w:rFonts w:ascii="Tahoma" w:hAnsi="Tahoma" w:cs="Tahoma"/>
          <w:u w:val="single"/>
        </w:rPr>
        <w:t xml:space="preserve"> </w:t>
      </w:r>
      <w:r w:rsidR="003074FC" w:rsidRPr="00A11178">
        <w:rPr>
          <w:rFonts w:ascii="Tahoma" w:hAnsi="Tahoma" w:cs="Tahoma"/>
        </w:rPr>
        <w:t xml:space="preserve">In the </w:t>
      </w:r>
      <w:r w:rsidR="003074FC" w:rsidRPr="00685C65">
        <w:rPr>
          <w:rFonts w:ascii="Tahoma" w:hAnsi="Tahoma" w:cs="Tahoma"/>
          <w:b/>
          <w:bCs/>
        </w:rPr>
        <w:t>text</w:t>
      </w:r>
      <w:r w:rsidR="003074FC" w:rsidRPr="00A11178">
        <w:rPr>
          <w:rFonts w:ascii="Tahoma" w:hAnsi="Tahoma" w:cs="Tahoma"/>
        </w:rPr>
        <w:t xml:space="preserve"> area, </w:t>
      </w:r>
      <w:r w:rsidR="003074FC">
        <w:rPr>
          <w:rFonts w:ascii="Arial" w:hAnsi="Arial" w:cs="Arial"/>
          <w:shd w:val="clear" w:color="auto" w:fill="FFFFFF"/>
        </w:rPr>
        <w:t>which contains executable instructions.</w:t>
      </w:r>
    </w:p>
    <w:p w14:paraId="0F60734F" w14:textId="77777777" w:rsidR="00735242" w:rsidRPr="00735242" w:rsidRDefault="003074FC" w:rsidP="00735242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ED291D">
        <w:rPr>
          <w:rFonts w:ascii="Tahoma" w:hAnsi="Tahoma" w:cs="Tahoma"/>
          <w:noProof/>
        </w:rPr>
        <w:drawing>
          <wp:inline distT="0" distB="0" distL="0" distR="0" wp14:anchorId="734A732D" wp14:editId="0A318DA5">
            <wp:extent cx="5274310" cy="503555"/>
            <wp:effectExtent l="0" t="0" r="254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4591" w14:textId="77777777" w:rsidR="00735242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</w:p>
    <w:p w14:paraId="2A5D7111" w14:textId="77777777" w:rsidR="00735242" w:rsidRDefault="00735242" w:rsidP="00735242">
      <w:pPr>
        <w:pStyle w:val="a3"/>
        <w:numPr>
          <w:ilvl w:val="0"/>
          <w:numId w:val="3"/>
        </w:numPr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735242">
        <w:rPr>
          <w:rFonts w:ascii="Tahoma" w:hAnsi="Tahoma" w:cs="Tahoma"/>
          <w:u w:val="single"/>
        </w:rPr>
        <w:t>Question:</w:t>
      </w:r>
      <w:r w:rsidRPr="00735242">
        <w:rPr>
          <w:rFonts w:ascii="Tahoma" w:hAnsi="Tahoma" w:cs="Tahoma"/>
        </w:rPr>
        <w:t xml:space="preserve"> </w:t>
      </w:r>
      <w:r w:rsidRPr="00EC6881">
        <w:rPr>
          <w:rFonts w:ascii="Tahoma" w:hAnsi="Tahoma" w:cs="Tahoma"/>
        </w:rPr>
        <w:t>Where is allocated</w:t>
      </w:r>
      <w:r w:rsidRPr="00EC6881">
        <w:rPr>
          <w:rFonts w:ascii="Tahoma" w:hAnsi="Tahoma" w:cs="Tahoma"/>
          <w:rtl/>
        </w:rPr>
        <w:t>?</w:t>
      </w:r>
    </w:p>
    <w:p w14:paraId="5DC76527" w14:textId="0616BFC1" w:rsidR="00735242" w:rsidRPr="00E85CFA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735242">
        <w:rPr>
          <w:rFonts w:ascii="Tahoma" w:hAnsi="Tahoma" w:cs="Tahoma"/>
          <w:u w:val="single"/>
        </w:rPr>
        <w:t>Line:</w:t>
      </w:r>
      <w:r>
        <w:rPr>
          <w:rFonts w:ascii="Tahoma" w:hAnsi="Tahoma" w:cs="Tahoma"/>
          <w:u w:val="single"/>
        </w:rPr>
        <w:t xml:space="preserve"> </w:t>
      </w:r>
      <w:r>
        <w:rPr>
          <w:rFonts w:ascii="Tahoma" w:hAnsi="Tahoma" w:cs="Tahoma"/>
        </w:rPr>
        <w:t>line</w:t>
      </w:r>
      <w:r w:rsidR="003074FC" w:rsidRPr="00685C65">
        <w:rPr>
          <w:rFonts w:ascii="Tahoma" w:hAnsi="Tahoma" w:cs="Tahoma"/>
        </w:rPr>
        <w:t xml:space="preserve"> 33</w:t>
      </w:r>
      <w:r w:rsidR="00E85CFA">
        <w:rPr>
          <w:rFonts w:ascii="Tahoma" w:hAnsi="Tahoma" w:cs="Tahoma"/>
        </w:rPr>
        <w:t xml:space="preserve">, </w:t>
      </w:r>
      <w:r w:rsidR="00E85CFA" w:rsidRPr="00E85CFA">
        <w:rPr>
          <w:rFonts w:ascii="Tahoma" w:hAnsi="Tahoma" w:cs="Tahoma"/>
        </w:rPr>
        <w:t>static int key = 9973;</w:t>
      </w:r>
    </w:p>
    <w:p w14:paraId="4580810E" w14:textId="77777777" w:rsidR="00685C65" w:rsidRPr="00A11178" w:rsidRDefault="00735242" w:rsidP="00685C65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735242">
        <w:rPr>
          <w:rFonts w:ascii="Tahoma" w:hAnsi="Tahoma" w:cs="Tahoma"/>
          <w:u w:val="single"/>
        </w:rPr>
        <w:t>Answer</w:t>
      </w:r>
      <w:r w:rsidRPr="00735242">
        <w:rPr>
          <w:rFonts w:ascii="Tahoma" w:hAnsi="Tahoma" w:cs="Tahoma"/>
          <w:u w:val="single"/>
          <w:rtl/>
        </w:rPr>
        <w:t>:</w:t>
      </w:r>
      <w:r w:rsidR="00685C65" w:rsidRPr="00685C65">
        <w:rPr>
          <w:rFonts w:ascii="Tahoma" w:hAnsi="Tahoma" w:cs="Tahoma"/>
        </w:rPr>
        <w:t xml:space="preserve"> </w:t>
      </w:r>
      <w:r w:rsidR="00685C65" w:rsidRPr="00A11178">
        <w:rPr>
          <w:rFonts w:ascii="Tahoma" w:hAnsi="Tahoma" w:cs="Tahoma"/>
        </w:rPr>
        <w:t xml:space="preserve">In the </w:t>
      </w:r>
      <w:r w:rsidR="00685C65" w:rsidRPr="00685C65">
        <w:rPr>
          <w:rFonts w:ascii="Tahoma" w:hAnsi="Tahoma" w:cs="Tahoma"/>
          <w:b/>
          <w:bCs/>
        </w:rPr>
        <w:t>Data</w:t>
      </w:r>
      <w:r w:rsidR="00685C65" w:rsidRPr="00A11178">
        <w:rPr>
          <w:rFonts w:ascii="Tahoma" w:hAnsi="Tahoma" w:cs="Tahoma"/>
        </w:rPr>
        <w:t xml:space="preserve"> area, in this area</w:t>
      </w:r>
      <w:r w:rsidR="00685C65">
        <w:rPr>
          <w:rFonts w:ascii="Tahoma" w:hAnsi="Tahoma" w:cs="Tahoma"/>
        </w:rPr>
        <w:t xml:space="preserve"> </w:t>
      </w:r>
      <w:r w:rsidR="00685C65" w:rsidRPr="00A11178">
        <w:rPr>
          <w:rFonts w:ascii="Tahoma" w:hAnsi="Tahoma" w:cs="Tahoma"/>
        </w:rPr>
        <w:t>global and static variables that are initialized in the program code (other than those that are initialized to 0) are kept</w:t>
      </w:r>
      <w:r w:rsidR="00685C65">
        <w:rPr>
          <w:rFonts w:ascii="Tahoma" w:hAnsi="Tahoma" w:cs="Tahoma"/>
        </w:rPr>
        <w:t xml:space="preserve"> in that area</w:t>
      </w:r>
      <w:r w:rsidR="00685C65" w:rsidRPr="00A11178">
        <w:rPr>
          <w:rFonts w:ascii="Tahoma" w:hAnsi="Tahoma" w:cs="Tahoma"/>
        </w:rPr>
        <w:t>, as well as strings that are defined in the program code and cannot be changed.</w:t>
      </w:r>
    </w:p>
    <w:p w14:paraId="6DE3C189" w14:textId="77777777" w:rsidR="00735242" w:rsidRPr="00735242" w:rsidRDefault="00685C65" w:rsidP="00735242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ED291D">
        <w:rPr>
          <w:rFonts w:ascii="Tahoma" w:hAnsi="Tahoma" w:cs="Tahoma"/>
          <w:noProof/>
        </w:rPr>
        <w:drawing>
          <wp:inline distT="0" distB="0" distL="0" distR="0" wp14:anchorId="2A13B601" wp14:editId="513A0DA4">
            <wp:extent cx="5274310" cy="327025"/>
            <wp:effectExtent l="0" t="0" r="254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A199" w14:textId="77777777" w:rsidR="00735242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</w:p>
    <w:p w14:paraId="5C385C19" w14:textId="77777777" w:rsidR="00735242" w:rsidRDefault="00735242" w:rsidP="00735242">
      <w:pPr>
        <w:pStyle w:val="a3"/>
        <w:numPr>
          <w:ilvl w:val="0"/>
          <w:numId w:val="3"/>
        </w:numPr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735242">
        <w:rPr>
          <w:rFonts w:ascii="Tahoma" w:hAnsi="Tahoma" w:cs="Tahoma"/>
          <w:u w:val="single"/>
        </w:rPr>
        <w:t>Question:</w:t>
      </w:r>
      <w:r w:rsidRPr="00735242">
        <w:rPr>
          <w:rFonts w:ascii="Tahoma" w:hAnsi="Tahoma" w:cs="Tahoma"/>
        </w:rPr>
        <w:t xml:space="preserve"> </w:t>
      </w:r>
      <w:r w:rsidRPr="00EC6881">
        <w:rPr>
          <w:rFonts w:ascii="Tahoma" w:hAnsi="Tahoma" w:cs="Tahoma"/>
        </w:rPr>
        <w:t>Where is allocated</w:t>
      </w:r>
      <w:r w:rsidRPr="00EC6881">
        <w:rPr>
          <w:rFonts w:ascii="Tahoma" w:hAnsi="Tahoma" w:cs="Tahoma"/>
          <w:rtl/>
        </w:rPr>
        <w:t>?</w:t>
      </w:r>
    </w:p>
    <w:p w14:paraId="79320C09" w14:textId="647F8A81" w:rsidR="00735242" w:rsidRPr="00685C65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735242">
        <w:rPr>
          <w:rFonts w:ascii="Tahoma" w:hAnsi="Tahoma" w:cs="Tahoma"/>
          <w:u w:val="single"/>
        </w:rPr>
        <w:t>Line:</w:t>
      </w:r>
      <w:r>
        <w:rPr>
          <w:rFonts w:ascii="Tahoma" w:hAnsi="Tahoma" w:cs="Tahoma"/>
          <w:u w:val="single"/>
        </w:rPr>
        <w:t xml:space="preserve"> </w:t>
      </w:r>
      <w:r w:rsidRPr="00685C65">
        <w:rPr>
          <w:rFonts w:ascii="Tahoma" w:hAnsi="Tahoma" w:cs="Tahoma"/>
        </w:rPr>
        <w:t>line</w:t>
      </w:r>
      <w:r w:rsidR="00685C65" w:rsidRPr="00685C65">
        <w:rPr>
          <w:rFonts w:ascii="Tahoma" w:hAnsi="Tahoma" w:cs="Tahoma"/>
        </w:rPr>
        <w:t xml:space="preserve"> 34</w:t>
      </w:r>
      <w:r w:rsidR="007674D9">
        <w:rPr>
          <w:rFonts w:ascii="Tahoma" w:hAnsi="Tahoma" w:cs="Tahoma"/>
        </w:rPr>
        <w:t xml:space="preserve">, </w:t>
      </w:r>
      <w:r w:rsidR="007674D9" w:rsidRPr="007674D9">
        <w:rPr>
          <w:rFonts w:ascii="Tahoma" w:hAnsi="Tahoma" w:cs="Tahoma"/>
        </w:rPr>
        <w:t xml:space="preserve">static char </w:t>
      </w:r>
      <w:proofErr w:type="spellStart"/>
      <w:proofErr w:type="gramStart"/>
      <w:r w:rsidR="007674D9" w:rsidRPr="007674D9">
        <w:rPr>
          <w:rFonts w:ascii="Tahoma" w:hAnsi="Tahoma" w:cs="Tahoma"/>
        </w:rPr>
        <w:t>mbuf</w:t>
      </w:r>
      <w:proofErr w:type="spellEnd"/>
      <w:r w:rsidR="007674D9" w:rsidRPr="007674D9">
        <w:rPr>
          <w:rFonts w:ascii="Tahoma" w:hAnsi="Tahoma" w:cs="Tahoma"/>
        </w:rPr>
        <w:t>[</w:t>
      </w:r>
      <w:proofErr w:type="gramEnd"/>
      <w:r w:rsidR="007674D9" w:rsidRPr="007674D9">
        <w:rPr>
          <w:rFonts w:ascii="Tahoma" w:hAnsi="Tahoma" w:cs="Tahoma"/>
        </w:rPr>
        <w:t>10240000];</w:t>
      </w:r>
    </w:p>
    <w:p w14:paraId="1004B720" w14:textId="77777777" w:rsidR="00685C65" w:rsidRDefault="00735242" w:rsidP="00685C65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735242">
        <w:rPr>
          <w:rFonts w:ascii="Tahoma" w:hAnsi="Tahoma" w:cs="Tahoma"/>
          <w:u w:val="single"/>
        </w:rPr>
        <w:t>Answer</w:t>
      </w:r>
      <w:r w:rsidRPr="00735242">
        <w:rPr>
          <w:rFonts w:ascii="Tahoma" w:hAnsi="Tahoma" w:cs="Tahoma"/>
          <w:u w:val="single"/>
          <w:rtl/>
        </w:rPr>
        <w:t>:</w:t>
      </w:r>
      <w:r w:rsidR="00685C65">
        <w:rPr>
          <w:rFonts w:ascii="Tahoma" w:hAnsi="Tahoma" w:cs="Tahoma"/>
          <w:u w:val="single"/>
        </w:rPr>
        <w:t xml:space="preserve"> </w:t>
      </w:r>
      <w:r w:rsidR="00685C65" w:rsidRPr="00A11178">
        <w:rPr>
          <w:rFonts w:ascii="Tahoma" w:hAnsi="Tahoma" w:cs="Tahoma"/>
        </w:rPr>
        <w:t xml:space="preserve">In the data segment - </w:t>
      </w:r>
      <w:r w:rsidR="00685C65" w:rsidRPr="00A11178">
        <w:rPr>
          <w:rFonts w:ascii="Tahoma" w:hAnsi="Tahoma" w:cs="Tahoma"/>
          <w:b/>
          <w:bCs/>
        </w:rPr>
        <w:t>BSS</w:t>
      </w:r>
      <w:r w:rsidR="00685C65" w:rsidRPr="00A11178">
        <w:rPr>
          <w:rFonts w:ascii="Tahoma" w:hAnsi="Tahoma" w:cs="Tahoma"/>
        </w:rPr>
        <w:t xml:space="preserve"> area, global and static variables are stored in this area that are initialized at 0 or not initialized at all in the program code.</w:t>
      </w:r>
    </w:p>
    <w:p w14:paraId="1FF1F1DC" w14:textId="77777777" w:rsidR="00735242" w:rsidRPr="00685C65" w:rsidRDefault="00685C65" w:rsidP="00735242">
      <w:pPr>
        <w:pStyle w:val="a3"/>
        <w:tabs>
          <w:tab w:val="left" w:pos="7556"/>
        </w:tabs>
        <w:bidi w:val="0"/>
        <w:rPr>
          <w:rFonts w:ascii="Tahoma" w:hAnsi="Tahoma" w:cs="Tahoma"/>
          <w:b/>
          <w:bCs/>
          <w:u w:val="single"/>
        </w:rPr>
      </w:pPr>
      <w:r w:rsidRPr="00ED291D">
        <w:rPr>
          <w:rFonts w:ascii="Tahoma" w:hAnsi="Tahoma" w:cs="Tahoma"/>
          <w:noProof/>
        </w:rPr>
        <w:drawing>
          <wp:inline distT="0" distB="0" distL="0" distR="0" wp14:anchorId="3B2A3F25" wp14:editId="5EC53DDD">
            <wp:extent cx="5274310" cy="349250"/>
            <wp:effectExtent l="0" t="0" r="254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5758" w14:textId="77777777" w:rsidR="00735242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</w:p>
    <w:p w14:paraId="499B9D51" w14:textId="77777777" w:rsidR="00735242" w:rsidRDefault="00735242" w:rsidP="00735242">
      <w:pPr>
        <w:pStyle w:val="a3"/>
        <w:numPr>
          <w:ilvl w:val="0"/>
          <w:numId w:val="3"/>
        </w:numPr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735242">
        <w:rPr>
          <w:rFonts w:ascii="Tahoma" w:hAnsi="Tahoma" w:cs="Tahoma"/>
          <w:u w:val="single"/>
        </w:rPr>
        <w:lastRenderedPageBreak/>
        <w:t>Question:</w:t>
      </w:r>
      <w:r w:rsidRPr="00735242">
        <w:rPr>
          <w:rFonts w:ascii="Tahoma" w:hAnsi="Tahoma" w:cs="Tahoma"/>
        </w:rPr>
        <w:t xml:space="preserve"> </w:t>
      </w:r>
      <w:r w:rsidRPr="00EC6881">
        <w:rPr>
          <w:rFonts w:ascii="Tahoma" w:hAnsi="Tahoma" w:cs="Tahoma"/>
        </w:rPr>
        <w:t>Where is allocated</w:t>
      </w:r>
      <w:r w:rsidRPr="00EC6881">
        <w:rPr>
          <w:rFonts w:ascii="Tahoma" w:hAnsi="Tahoma" w:cs="Tahoma"/>
          <w:rtl/>
        </w:rPr>
        <w:t>?</w:t>
      </w:r>
    </w:p>
    <w:p w14:paraId="71EEF7CD" w14:textId="0A3E19C5" w:rsidR="00735242" w:rsidRPr="007674D9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735242">
        <w:rPr>
          <w:rFonts w:ascii="Tahoma" w:hAnsi="Tahoma" w:cs="Tahoma"/>
          <w:u w:val="single"/>
        </w:rPr>
        <w:t>Line:</w:t>
      </w:r>
      <w:r>
        <w:rPr>
          <w:rFonts w:ascii="Tahoma" w:hAnsi="Tahoma" w:cs="Tahoma"/>
          <w:u w:val="single"/>
        </w:rPr>
        <w:t xml:space="preserve"> </w:t>
      </w:r>
      <w:r>
        <w:rPr>
          <w:rFonts w:ascii="Tahoma" w:hAnsi="Tahoma" w:cs="Tahoma"/>
        </w:rPr>
        <w:t>line</w:t>
      </w:r>
      <w:r w:rsidR="00685C65" w:rsidRPr="00685C65">
        <w:rPr>
          <w:rFonts w:ascii="Tahoma" w:hAnsi="Tahoma" w:cs="Tahoma"/>
        </w:rPr>
        <w:t xml:space="preserve"> 35</w:t>
      </w:r>
      <w:r w:rsidR="007674D9">
        <w:rPr>
          <w:rFonts w:ascii="Tahoma" w:hAnsi="Tahoma" w:cs="Tahoma"/>
        </w:rPr>
        <w:t xml:space="preserve">, </w:t>
      </w:r>
      <w:r w:rsidR="007674D9" w:rsidRPr="007674D9">
        <w:rPr>
          <w:rFonts w:ascii="Tahoma" w:hAnsi="Tahoma" w:cs="Tahoma"/>
        </w:rPr>
        <w:t xml:space="preserve">char* p;   </w:t>
      </w:r>
      <w:bookmarkStart w:id="0" w:name="_GoBack"/>
      <w:bookmarkEnd w:id="0"/>
    </w:p>
    <w:p w14:paraId="77A56955" w14:textId="77777777" w:rsidR="00685C65" w:rsidRPr="00685C65" w:rsidRDefault="00735242" w:rsidP="00685C65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735242">
        <w:rPr>
          <w:rFonts w:ascii="Tahoma" w:hAnsi="Tahoma" w:cs="Tahoma"/>
          <w:u w:val="single"/>
        </w:rPr>
        <w:t>Answer</w:t>
      </w:r>
      <w:r w:rsidRPr="00735242">
        <w:rPr>
          <w:rFonts w:ascii="Tahoma" w:hAnsi="Tahoma" w:cs="Tahoma"/>
          <w:u w:val="single"/>
          <w:rtl/>
        </w:rPr>
        <w:t>:</w:t>
      </w:r>
      <w:r w:rsidR="00685C65">
        <w:rPr>
          <w:rFonts w:ascii="Tahoma" w:hAnsi="Tahoma" w:cs="Tahoma"/>
        </w:rPr>
        <w:t xml:space="preserve"> </w:t>
      </w:r>
      <w:r w:rsidR="00685C65" w:rsidRPr="00685C65">
        <w:rPr>
          <w:rFonts w:ascii="Tahoma" w:hAnsi="Tahoma" w:cs="Tahoma"/>
        </w:rPr>
        <w:t xml:space="preserve">In the </w:t>
      </w:r>
      <w:r w:rsidR="00685C65" w:rsidRPr="00685C65">
        <w:rPr>
          <w:rFonts w:ascii="Tahoma" w:hAnsi="Tahoma" w:cs="Tahoma"/>
          <w:b/>
          <w:bCs/>
        </w:rPr>
        <w:t>Stack</w:t>
      </w:r>
      <w:r w:rsidR="00685C65" w:rsidRPr="00685C65">
        <w:rPr>
          <w:rFonts w:ascii="Tahoma" w:hAnsi="Tahoma" w:cs="Tahoma"/>
        </w:rPr>
        <w:t xml:space="preserve"> area.</w:t>
      </w:r>
      <w:r w:rsidR="00685C65" w:rsidRPr="00685C65">
        <w:rPr>
          <w:rFonts w:ascii="Tahoma" w:hAnsi="Tahoma" w:cs="Tahoma"/>
          <w:color w:val="252C33"/>
          <w:shd w:val="clear" w:color="auto" w:fill="FFFFFF"/>
        </w:rPr>
        <w:t xml:space="preserve"> it is used to store all </w:t>
      </w:r>
      <w:r w:rsidR="00685C65" w:rsidRPr="00685C65">
        <w:rPr>
          <w:rStyle w:val="a4"/>
          <w:rFonts w:ascii="Tahoma" w:hAnsi="Tahoma" w:cs="Tahoma"/>
          <w:b w:val="0"/>
          <w:bCs w:val="0"/>
          <w:color w:val="252C33"/>
          <w:shd w:val="clear" w:color="auto" w:fill="FFFFFF"/>
        </w:rPr>
        <w:t>local variables</w:t>
      </w:r>
      <w:r w:rsidR="00685C65" w:rsidRPr="00685C65">
        <w:rPr>
          <w:rFonts w:ascii="Tahoma" w:hAnsi="Tahoma" w:cs="Tahoma"/>
          <w:color w:val="252C33"/>
          <w:shd w:val="clear" w:color="auto" w:fill="FFFFFF"/>
        </w:rPr>
        <w:t> and is used for </w:t>
      </w:r>
      <w:r w:rsidR="00685C65" w:rsidRPr="00685C65">
        <w:rPr>
          <w:rStyle w:val="a4"/>
          <w:rFonts w:ascii="Tahoma" w:hAnsi="Tahoma" w:cs="Tahoma"/>
          <w:b w:val="0"/>
          <w:bCs w:val="0"/>
          <w:color w:val="252C33"/>
          <w:shd w:val="clear" w:color="auto" w:fill="FFFFFF"/>
        </w:rPr>
        <w:t>passing arguments</w:t>
      </w:r>
      <w:r w:rsidR="00685C65" w:rsidRPr="00685C65">
        <w:rPr>
          <w:rFonts w:ascii="Tahoma" w:hAnsi="Tahoma" w:cs="Tahoma"/>
          <w:color w:val="252C33"/>
          <w:shd w:val="clear" w:color="auto" w:fill="FFFFFF"/>
        </w:rPr>
        <w:t> to the functions along with the return address of the instruction which is to be executed after the function call is over. </w:t>
      </w:r>
    </w:p>
    <w:p w14:paraId="1FC6D772" w14:textId="77777777" w:rsidR="00685C65" w:rsidRDefault="00685C65" w:rsidP="00685C65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>
        <w:rPr>
          <w:rFonts w:ascii="Tahoma" w:hAnsi="Tahoma" w:cs="Tahoma"/>
        </w:rPr>
        <w:t xml:space="preserve">I compile </w:t>
      </w:r>
      <w:r w:rsidRPr="005B5183">
        <w:rPr>
          <w:rFonts w:ascii="Tahoma" w:hAnsi="Tahoma" w:cs="Tahoma"/>
        </w:rPr>
        <w:t>as follows:</w:t>
      </w:r>
      <w:r>
        <w:rPr>
          <w:rFonts w:ascii="Tahoma" w:hAnsi="Tahoma" w:cs="Tahoma"/>
        </w:rPr>
        <w:t xml:space="preserve"> </w:t>
      </w:r>
      <w:r w:rsidRPr="00BC5859">
        <w:rPr>
          <w:rFonts w:ascii="Tahoma" w:hAnsi="Tahoma" w:cs="Tahoma"/>
        </w:rPr>
        <w:t>gcc</w:t>
      </w:r>
      <w:r>
        <w:rPr>
          <w:rFonts w:ascii="Tahoma" w:hAnsi="Tahoma" w:cs="Tahoma"/>
        </w:rPr>
        <w:t xml:space="preserve"> </w:t>
      </w:r>
      <w:r w:rsidRPr="00BC5859">
        <w:rPr>
          <w:rFonts w:ascii="Tahoma" w:hAnsi="Tahoma" w:cs="Tahoma"/>
        </w:rPr>
        <w:t>-g q_1.c -o run.out</w:t>
      </w:r>
    </w:p>
    <w:p w14:paraId="2A43E3BE" w14:textId="77777777" w:rsidR="00685C65" w:rsidRDefault="00685C65" w:rsidP="00685C65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5B5183">
        <w:rPr>
          <w:rFonts w:ascii="Tahoma" w:hAnsi="Tahoma" w:cs="Tahoma"/>
        </w:rPr>
        <w:t xml:space="preserve">Then I </w:t>
      </w:r>
      <w:r w:rsidRPr="005D4C76">
        <w:rPr>
          <w:rFonts w:ascii="Tahoma" w:hAnsi="Tahoma" w:cs="Tahoma"/>
        </w:rPr>
        <w:t xml:space="preserve">execute </w:t>
      </w:r>
      <w:r w:rsidRPr="005B5183">
        <w:rPr>
          <w:rFonts w:ascii="Tahoma" w:hAnsi="Tahoma" w:cs="Tahoma"/>
        </w:rPr>
        <w:t>the software with GDB</w:t>
      </w:r>
      <w:r>
        <w:rPr>
          <w:rFonts w:ascii="Tahoma" w:hAnsi="Tahoma" w:cs="Tahoma"/>
        </w:rPr>
        <w:t xml:space="preserve"> </w:t>
      </w:r>
      <w:r w:rsidRPr="005B5183">
        <w:rPr>
          <w:rFonts w:ascii="Tahoma" w:hAnsi="Tahoma" w:cs="Tahoma"/>
        </w:rPr>
        <w:t>as follows</w:t>
      </w:r>
      <w:r>
        <w:rPr>
          <w:rFonts w:ascii="Tahoma" w:hAnsi="Tahoma" w:cs="Tahoma"/>
        </w:rPr>
        <w:t xml:space="preserve">: </w:t>
      </w:r>
      <w:r w:rsidRPr="00BC5859">
        <w:rPr>
          <w:rFonts w:ascii="Tahoma" w:hAnsi="Tahoma" w:cs="Tahoma"/>
        </w:rPr>
        <w:t>gdb run.out</w:t>
      </w:r>
    </w:p>
    <w:p w14:paraId="0984B3C3" w14:textId="77777777" w:rsidR="00685C65" w:rsidRDefault="00685C65" w:rsidP="00685C65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5B5183">
        <w:rPr>
          <w:rFonts w:ascii="Tahoma" w:hAnsi="Tahoma" w:cs="Tahoma"/>
        </w:rPr>
        <w:t xml:space="preserve">Before I </w:t>
      </w:r>
      <w:r w:rsidRPr="005D4C76">
        <w:rPr>
          <w:rFonts w:ascii="Tahoma" w:hAnsi="Tahoma" w:cs="Tahoma"/>
        </w:rPr>
        <w:t xml:space="preserve">execute, </w:t>
      </w:r>
      <w:r w:rsidRPr="005B5183">
        <w:rPr>
          <w:rFonts w:ascii="Tahoma" w:hAnsi="Tahoma" w:cs="Tahoma"/>
        </w:rPr>
        <w:t xml:space="preserve">I put breakpoint in line </w:t>
      </w:r>
      <w:r>
        <w:rPr>
          <w:rFonts w:ascii="Tahoma" w:hAnsi="Tahoma" w:cs="Tahoma"/>
        </w:rPr>
        <w:t>35</w:t>
      </w:r>
      <w:r w:rsidRPr="005B5183">
        <w:rPr>
          <w:rFonts w:ascii="Tahoma" w:hAnsi="Tahoma" w:cs="Tahoma"/>
        </w:rPr>
        <w:t xml:space="preserve"> and after I ran and got to break </w:t>
      </w:r>
      <w:proofErr w:type="gramStart"/>
      <w:r w:rsidRPr="005B5183">
        <w:rPr>
          <w:rFonts w:ascii="Tahoma" w:hAnsi="Tahoma" w:cs="Tahoma"/>
        </w:rPr>
        <w:t>point</w:t>
      </w:r>
      <w:proofErr w:type="gramEnd"/>
      <w:r w:rsidRPr="005B5183">
        <w:rPr>
          <w:rFonts w:ascii="Tahoma" w:hAnsi="Tahoma" w:cs="Tahoma"/>
        </w:rPr>
        <w:t xml:space="preserve"> I ran the command "info locals" which prints all the local variables.</w:t>
      </w:r>
    </w:p>
    <w:p w14:paraId="42F0FB1C" w14:textId="77777777" w:rsidR="00735242" w:rsidRDefault="00685C65" w:rsidP="00685C65">
      <w:pPr>
        <w:pStyle w:val="a3"/>
        <w:tabs>
          <w:tab w:val="left" w:pos="7556"/>
        </w:tabs>
        <w:bidi w:val="0"/>
        <w:rPr>
          <w:noProof/>
        </w:rPr>
      </w:pPr>
      <w:r>
        <w:rPr>
          <w:noProof/>
        </w:rPr>
        <w:drawing>
          <wp:inline distT="0" distB="0" distL="0" distR="0" wp14:anchorId="4FE335CE" wp14:editId="5A93F69A">
            <wp:extent cx="5274310" cy="2961640"/>
            <wp:effectExtent l="0" t="0" r="254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2EA6" w14:textId="77777777" w:rsidR="00685C65" w:rsidRDefault="00685C65" w:rsidP="00685C65">
      <w:pPr>
        <w:tabs>
          <w:tab w:val="left" w:pos="7136"/>
        </w:tabs>
        <w:bidi w:val="0"/>
        <w:rPr>
          <w:rFonts w:ascii="Tahoma" w:hAnsi="Tahoma" w:cs="Tahoma"/>
        </w:rPr>
      </w:pPr>
      <w:r w:rsidRPr="00685C65">
        <w:rPr>
          <w:rFonts w:ascii="Tahoma" w:hAnsi="Tahoma" w:cs="Tahoma"/>
        </w:rPr>
        <w:t>Sources for the question:</w:t>
      </w:r>
      <w:r>
        <w:rPr>
          <w:rFonts w:ascii="Tahoma" w:hAnsi="Tahoma" w:cs="Tahoma"/>
        </w:rPr>
        <w:t xml:space="preserve"> </w:t>
      </w:r>
    </w:p>
    <w:p w14:paraId="33B0691A" w14:textId="77777777" w:rsidR="00685C65" w:rsidRDefault="007674D9" w:rsidP="00685C65">
      <w:pPr>
        <w:jc w:val="right"/>
        <w:rPr>
          <w:rFonts w:ascii="Tahoma" w:hAnsi="Tahoma" w:cs="Tahoma"/>
          <w:rtl/>
        </w:rPr>
      </w:pPr>
      <w:hyperlink r:id="rId21" w:anchor="index-info-locals-435" w:history="1">
        <w:r w:rsidR="00685C65">
          <w:rPr>
            <w:rStyle w:val="Hyperlink"/>
          </w:rPr>
          <w:t>https://sourceware.org/gdb/current/onlinedocs/gdb/Frame-Info.html#index-info-locals-435</w:t>
        </w:r>
      </w:hyperlink>
    </w:p>
    <w:p w14:paraId="11BCD946" w14:textId="77777777" w:rsidR="00685C65" w:rsidRPr="00685C65" w:rsidRDefault="007674D9" w:rsidP="00685C65">
      <w:pPr>
        <w:tabs>
          <w:tab w:val="left" w:pos="7136"/>
        </w:tabs>
        <w:bidi w:val="0"/>
        <w:jc w:val="both"/>
        <w:rPr>
          <w:rFonts w:ascii="Tahoma" w:hAnsi="Tahoma" w:cs="Tahoma"/>
        </w:rPr>
      </w:pPr>
      <w:hyperlink r:id="rId22" w:history="1">
        <w:r w:rsidR="00685C65">
          <w:rPr>
            <w:rStyle w:val="Hyperlink"/>
          </w:rPr>
          <w:t>https://stackoverflow.com/questions/6261392/printing-all-global-variables-local-variables</w:t>
        </w:r>
      </w:hyperlink>
    </w:p>
    <w:sectPr w:rsidR="00685C65" w:rsidRPr="00685C65" w:rsidSect="00952AE2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F1A9C"/>
    <w:multiLevelType w:val="hybridMultilevel"/>
    <w:tmpl w:val="A9220B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A070B5"/>
    <w:multiLevelType w:val="hybridMultilevel"/>
    <w:tmpl w:val="78220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324252"/>
    <w:multiLevelType w:val="hybridMultilevel"/>
    <w:tmpl w:val="EAF07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C3F"/>
    <w:rsid w:val="00107BA4"/>
    <w:rsid w:val="00254524"/>
    <w:rsid w:val="002C4B30"/>
    <w:rsid w:val="003074FC"/>
    <w:rsid w:val="00381983"/>
    <w:rsid w:val="004109F6"/>
    <w:rsid w:val="004B753D"/>
    <w:rsid w:val="005B5183"/>
    <w:rsid w:val="005D4C76"/>
    <w:rsid w:val="0060423E"/>
    <w:rsid w:val="0062323D"/>
    <w:rsid w:val="0062402C"/>
    <w:rsid w:val="0062455B"/>
    <w:rsid w:val="00685C65"/>
    <w:rsid w:val="00735242"/>
    <w:rsid w:val="00744AEB"/>
    <w:rsid w:val="007674D9"/>
    <w:rsid w:val="008443C5"/>
    <w:rsid w:val="00952AE2"/>
    <w:rsid w:val="00A11178"/>
    <w:rsid w:val="00A46526"/>
    <w:rsid w:val="00D132B7"/>
    <w:rsid w:val="00D30231"/>
    <w:rsid w:val="00D84C3F"/>
    <w:rsid w:val="00E21A5F"/>
    <w:rsid w:val="00E54C11"/>
    <w:rsid w:val="00E85CFA"/>
    <w:rsid w:val="00FE7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96629"/>
  <w15:chartTrackingRefBased/>
  <w15:docId w15:val="{54D95540-9D72-4BCA-959C-E9E01DCB7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423E"/>
    <w:pPr>
      <w:ind w:left="720"/>
      <w:contextualSpacing/>
    </w:pPr>
  </w:style>
  <w:style w:type="character" w:styleId="a4">
    <w:name w:val="Strong"/>
    <w:basedOn w:val="a0"/>
    <w:uiPriority w:val="22"/>
    <w:qFormat/>
    <w:rsid w:val="005B5183"/>
    <w:rPr>
      <w:b/>
      <w:bCs/>
    </w:rPr>
  </w:style>
  <w:style w:type="character" w:styleId="Hyperlink">
    <w:name w:val="Hyperlink"/>
    <w:basedOn w:val="a0"/>
    <w:uiPriority w:val="99"/>
    <w:semiHidden/>
    <w:unhideWhenUsed/>
    <w:rsid w:val="00685C6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92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6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sourceware.org/gdb/current/onlinedocs/gdb/Frame-Info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stackoverflow.com/questions/6261392/printing-all-global-variables-local-variables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יונים - חדר ישיבות">
  <a:themeElements>
    <a:clrScheme name="יונים - חדר ישיבות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יונים - חדר ישיבות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יונים - חדר ישיבות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7</Pages>
  <Words>1083</Words>
  <Characters>5418</Characters>
  <Application>Microsoft Office Word</Application>
  <DocSecurity>0</DocSecurity>
  <Lines>45</Lines>
  <Paragraphs>12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Latin</dc:creator>
  <cp:keywords/>
  <dc:description/>
  <cp:lastModifiedBy>Tom Latin</cp:lastModifiedBy>
  <cp:revision>16</cp:revision>
  <dcterms:created xsi:type="dcterms:W3CDTF">2020-08-10T13:15:00Z</dcterms:created>
  <dcterms:modified xsi:type="dcterms:W3CDTF">2020-08-11T17:42:00Z</dcterms:modified>
</cp:coreProperties>
</file>