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0D1E" w14:textId="77777777" w:rsidR="00A8367E" w:rsidRPr="008D523F" w:rsidRDefault="00A8367E" w:rsidP="00A8367E">
      <w:pPr>
        <w:jc w:val="right"/>
        <w:rPr>
          <w:rFonts w:ascii="Tahoma" w:hAnsi="Tahoma" w:cs="Tahoma"/>
          <w:b/>
          <w:color w:val="F3B1C5" w:themeColor="accent2" w:themeTint="66"/>
          <w:sz w:val="48"/>
          <w:szCs w:val="48"/>
          <w14:textOutline w14:w="11112" w14:cap="flat" w14:cmpd="sng" w14:algn="ctr">
            <w14:solidFill>
              <w14:schemeClr w14:val="accent2"/>
            </w14:solidFill>
            <w14:prstDash w14:val="solid"/>
            <w14:round/>
          </w14:textOutline>
        </w:rPr>
      </w:pPr>
      <w:r w:rsidRPr="008D523F">
        <w:rPr>
          <w:rFonts w:ascii="Tahoma" w:hAnsi="Tahoma" w:cs="Tahoma"/>
          <w:b/>
          <w:color w:val="F3B1C5" w:themeColor="accent2" w:themeTint="66"/>
          <w:sz w:val="48"/>
          <w:szCs w:val="48"/>
          <w14:textOutline w14:w="11112" w14:cap="flat" w14:cmpd="sng" w14:algn="ctr">
            <w14:solidFill>
              <w14:schemeClr w14:val="accent2"/>
            </w14:solidFill>
            <w14:prstDash w14:val="solid"/>
            <w14:round/>
          </w14:textOutline>
        </w:rPr>
        <w:t>Final work in operating systems:</w:t>
      </w:r>
    </w:p>
    <w:p w14:paraId="5A972704" w14:textId="77777777" w:rsidR="00A8367E" w:rsidRPr="008D523F" w:rsidRDefault="00A8367E" w:rsidP="00A8367E">
      <w:pPr>
        <w:bidi w:val="0"/>
        <w:rPr>
          <w:rFonts w:ascii="Tahoma" w:hAnsi="Tahoma" w:cs="Tahoma"/>
          <w:b/>
          <w:color w:val="F3B1C5" w:themeColor="accent2" w:themeTint="66"/>
          <w:sz w:val="32"/>
          <w:szCs w:val="32"/>
          <w14:textOutline w14:w="11112" w14:cap="flat" w14:cmpd="sng" w14:algn="ctr">
            <w14:solidFill>
              <w14:schemeClr w14:val="accent2"/>
            </w14:solidFill>
            <w14:prstDash w14:val="solid"/>
            <w14:round/>
          </w14:textOutline>
        </w:rPr>
      </w:pPr>
      <w:r w:rsidRPr="008D523F">
        <w:rPr>
          <w:rFonts w:ascii="Tahoma" w:hAnsi="Tahoma" w:cs="Tahoma"/>
          <w:b/>
          <w:color w:val="F3B1C5" w:themeColor="accent2" w:themeTint="66"/>
          <w:sz w:val="32"/>
          <w:szCs w:val="32"/>
          <w14:textOutline w14:w="11112" w14:cap="flat" w14:cmpd="sng" w14:algn="ctr">
            <w14:solidFill>
              <w14:schemeClr w14:val="accent2"/>
            </w14:solidFill>
            <w14:prstDash w14:val="solid"/>
            <w14:round/>
          </w14:textOutline>
        </w:rPr>
        <w:t>Second question:</w:t>
      </w:r>
    </w:p>
    <w:p w14:paraId="73C0AC9A" w14:textId="350AEFB2" w:rsidR="00A8367E" w:rsidRDefault="00A8367E" w:rsidP="00A8367E">
      <w:pPr>
        <w:bidi w:val="0"/>
        <w:rPr>
          <w:rFonts w:ascii="Tahoma" w:hAnsi="Tahoma" w:cs="Tahoma"/>
          <w:b/>
          <w:bCs/>
          <w:color w:val="E33D6F" w:themeColor="accent2"/>
          <w:u w:val="single"/>
        </w:rPr>
      </w:pPr>
      <w:r w:rsidRPr="008D523F">
        <w:rPr>
          <w:rFonts w:ascii="Tahoma" w:hAnsi="Tahoma" w:cs="Tahoma"/>
          <w:b/>
          <w:bCs/>
          <w:color w:val="E33D6F" w:themeColor="accent2"/>
          <w:u w:val="single"/>
        </w:rPr>
        <w:t>Section</w:t>
      </w:r>
      <w:r w:rsidRPr="008D523F">
        <w:rPr>
          <w:rFonts w:ascii="Tahoma" w:hAnsi="Tahoma" w:cs="Tahoma"/>
          <w:b/>
          <w:bCs/>
          <w:color w:val="E33D6F" w:themeColor="accent2"/>
          <w:u w:val="single"/>
          <w:rtl/>
        </w:rPr>
        <w:t xml:space="preserve"> </w:t>
      </w:r>
      <w:r>
        <w:rPr>
          <w:rFonts w:ascii="Tahoma" w:hAnsi="Tahoma" w:cs="Tahoma"/>
          <w:b/>
          <w:bCs/>
          <w:color w:val="E33D6F" w:themeColor="accent2"/>
          <w:u w:val="single"/>
        </w:rPr>
        <w:t>2</w:t>
      </w:r>
      <w:r w:rsidRPr="008D523F">
        <w:rPr>
          <w:rFonts w:ascii="Tahoma" w:hAnsi="Tahoma" w:cs="Tahoma"/>
          <w:b/>
          <w:bCs/>
          <w:color w:val="E33D6F" w:themeColor="accent2"/>
          <w:u w:val="single"/>
        </w:rPr>
        <w:t>:</w:t>
      </w:r>
    </w:p>
    <w:p w14:paraId="1E0833C3" w14:textId="0C525A75" w:rsidR="002D34D6" w:rsidRPr="00D9576C" w:rsidRDefault="002D34D6" w:rsidP="00D9576C">
      <w:pPr>
        <w:pStyle w:val="a3"/>
        <w:numPr>
          <w:ilvl w:val="0"/>
          <w:numId w:val="12"/>
        </w:numPr>
        <w:bidi w:val="0"/>
        <w:rPr>
          <w:rFonts w:ascii="Tahoma" w:hAnsi="Tahoma" w:cs="Tahoma"/>
          <w:noProof/>
        </w:rPr>
      </w:pPr>
      <w:r w:rsidRPr="00D9576C">
        <w:rPr>
          <w:rFonts w:ascii="Tahoma" w:hAnsi="Tahoma" w:cs="Tahoma"/>
          <w:noProof/>
        </w:rPr>
        <w:t>Proof that not all signals were received:</w:t>
      </w:r>
    </w:p>
    <w:p w14:paraId="7C525523" w14:textId="5D7BA7C2" w:rsidR="00E728AB" w:rsidRPr="00E728AB" w:rsidRDefault="002D34D6" w:rsidP="00D9576C">
      <w:pPr>
        <w:bidi w:val="0"/>
        <w:ind w:left="709"/>
        <w:rPr>
          <w:rFonts w:ascii="Tahoma" w:hAnsi="Tahoma" w:cs="Tahoma"/>
          <w:noProof/>
        </w:rPr>
      </w:pPr>
      <w:r w:rsidRPr="002D34D6">
        <w:rPr>
          <w:rFonts w:ascii="Tahoma" w:hAnsi="Tahoma" w:cs="Tahoma"/>
          <w:noProof/>
        </w:rPr>
        <w:t>Women notice that in the picture you see that I sent 1000 signals and out of them only 65 were received:</w:t>
      </w:r>
      <w:r w:rsidRPr="002D34D6">
        <w:rPr>
          <w:rFonts w:ascii="Tahoma" w:hAnsi="Tahoma" w:cs="Tahoma"/>
          <w:noProof/>
        </w:rPr>
        <w:drawing>
          <wp:inline distT="0" distB="0" distL="0" distR="0" wp14:anchorId="34BE62A6" wp14:editId="1E210A4C">
            <wp:extent cx="5274310" cy="86614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66140"/>
                    </a:xfrm>
                    <a:prstGeom prst="rect">
                      <a:avLst/>
                    </a:prstGeom>
                  </pic:spPr>
                </pic:pic>
              </a:graphicData>
            </a:graphic>
          </wp:inline>
        </w:drawing>
      </w:r>
    </w:p>
    <w:p w14:paraId="37CBCE94" w14:textId="52F6622A" w:rsidR="00D9576C" w:rsidRDefault="00D9576C" w:rsidP="00D9576C">
      <w:pPr>
        <w:pStyle w:val="HTML"/>
        <w:numPr>
          <w:ilvl w:val="0"/>
          <w:numId w:val="12"/>
        </w:numPr>
        <w:jc w:val="both"/>
        <w:rPr>
          <w:rFonts w:ascii="Tahoma" w:hAnsi="Tahoma" w:cs="Tahoma"/>
          <w:sz w:val="22"/>
          <w:szCs w:val="22"/>
        </w:rPr>
      </w:pPr>
      <w:r w:rsidRPr="00D9576C">
        <w:rPr>
          <w:rFonts w:ascii="Tahoma" w:hAnsi="Tahoma" w:cs="Tahoma"/>
          <w:sz w:val="22"/>
          <w:szCs w:val="22"/>
        </w:rPr>
        <w:t>There are two types of signals</w:t>
      </w:r>
      <w:r>
        <w:rPr>
          <w:rFonts w:ascii="Tahoma" w:hAnsi="Tahoma" w:cs="Tahoma"/>
          <w:sz w:val="22"/>
          <w:szCs w:val="22"/>
        </w:rPr>
        <w:t>:</w:t>
      </w:r>
      <w:r w:rsidRPr="00D9576C">
        <w:rPr>
          <w:rFonts w:ascii="Tahoma" w:hAnsi="Tahoma" w:cs="Tahoma"/>
          <w:sz w:val="22"/>
          <w:szCs w:val="22"/>
        </w:rPr>
        <w:t xml:space="preserve"> </w:t>
      </w:r>
      <w:bookmarkStart w:id="0" w:name="_Hlk48044778"/>
      <w:r w:rsidRPr="00D9576C">
        <w:rPr>
          <w:rFonts w:ascii="Tahoma" w:hAnsi="Tahoma" w:cs="Tahoma"/>
          <w:sz w:val="22"/>
          <w:szCs w:val="22"/>
        </w:rPr>
        <w:t>standard signals and real-time signals</w:t>
      </w:r>
      <w:bookmarkEnd w:id="0"/>
      <w:r>
        <w:rPr>
          <w:rFonts w:ascii="Tahoma" w:hAnsi="Tahoma" w:cs="Tahoma"/>
          <w:sz w:val="22"/>
          <w:szCs w:val="22"/>
        </w:rPr>
        <w:t>.</w:t>
      </w:r>
      <w:r w:rsidRPr="00D9576C">
        <w:rPr>
          <w:rFonts w:ascii="Tahoma" w:hAnsi="Tahoma" w:cs="Tahoma"/>
          <w:sz w:val="22"/>
          <w:szCs w:val="22"/>
        </w:rPr>
        <w:t xml:space="preserve"> Each signal has a current disposition, which determines how the process behaves</w:t>
      </w:r>
      <w:r>
        <w:rPr>
          <w:rFonts w:ascii="Tahoma" w:hAnsi="Tahoma" w:cs="Tahoma"/>
          <w:sz w:val="22"/>
          <w:szCs w:val="22"/>
        </w:rPr>
        <w:t xml:space="preserve"> </w:t>
      </w:r>
      <w:r w:rsidRPr="00D9576C">
        <w:rPr>
          <w:rFonts w:ascii="Tahoma" w:hAnsi="Tahoma" w:cs="Tahoma"/>
          <w:sz w:val="22"/>
          <w:szCs w:val="22"/>
        </w:rPr>
        <w:t>when it is delivered the signal.</w:t>
      </w:r>
    </w:p>
    <w:p w14:paraId="7F29BE44" w14:textId="7FE1E17C" w:rsidR="005237AA" w:rsidRPr="005237AA" w:rsidRDefault="005237AA" w:rsidP="005237AA">
      <w:pPr>
        <w:pStyle w:val="HTML"/>
        <w:ind w:left="720"/>
        <w:rPr>
          <w:rFonts w:ascii="Tahoma" w:hAnsi="Tahoma" w:cs="Tahoma"/>
          <w:sz w:val="22"/>
          <w:szCs w:val="22"/>
        </w:rPr>
      </w:pPr>
      <w:r w:rsidRPr="005237AA">
        <w:rPr>
          <w:rFonts w:ascii="Tahoma" w:hAnsi="Tahoma" w:cs="Tahoma"/>
          <w:sz w:val="22"/>
          <w:szCs w:val="22"/>
        </w:rPr>
        <w:t xml:space="preserve">There </w:t>
      </w:r>
      <w:r w:rsidR="007B4DB5" w:rsidRPr="005237AA">
        <w:rPr>
          <w:rFonts w:ascii="Tahoma" w:hAnsi="Tahoma" w:cs="Tahoma"/>
          <w:sz w:val="22"/>
          <w:szCs w:val="22"/>
        </w:rPr>
        <w:t>is</w:t>
      </w:r>
      <w:r w:rsidRPr="005237AA">
        <w:rPr>
          <w:rFonts w:ascii="Tahoma" w:hAnsi="Tahoma" w:cs="Tahoma"/>
          <w:sz w:val="22"/>
          <w:szCs w:val="22"/>
        </w:rPr>
        <w:t xml:space="preserve"> couple</w:t>
      </w:r>
      <w:r w:rsidR="007B4DB5">
        <w:rPr>
          <w:rFonts w:ascii="Tahoma" w:hAnsi="Tahoma" w:cs="Tahoma"/>
          <w:sz w:val="22"/>
          <w:szCs w:val="22"/>
        </w:rPr>
        <w:t xml:space="preserve"> </w:t>
      </w:r>
      <w:r w:rsidR="007B4DB5" w:rsidRPr="007B4DB5">
        <w:rPr>
          <w:rFonts w:ascii="Tahoma" w:hAnsi="Tahoma" w:cs="Tahoma"/>
          <w:sz w:val="22"/>
          <w:szCs w:val="22"/>
        </w:rPr>
        <w:t>difference between</w:t>
      </w:r>
      <w:r w:rsidR="007B4DB5">
        <w:rPr>
          <w:rFonts w:ascii="Tahoma" w:hAnsi="Tahoma" w:cs="Tahoma"/>
          <w:sz w:val="22"/>
          <w:szCs w:val="22"/>
        </w:rPr>
        <w:t xml:space="preserve"> </w:t>
      </w:r>
      <w:r w:rsidR="007B4DB5" w:rsidRPr="007B4DB5">
        <w:rPr>
          <w:rFonts w:ascii="Tahoma" w:hAnsi="Tahoma" w:cs="Tahoma"/>
          <w:sz w:val="22"/>
          <w:szCs w:val="22"/>
        </w:rPr>
        <w:t>standard signals and real-time signals</w:t>
      </w:r>
      <w:r w:rsidRPr="005237AA">
        <w:rPr>
          <w:rFonts w:ascii="Tahoma" w:hAnsi="Tahoma" w:cs="Tahoma"/>
          <w:sz w:val="22"/>
          <w:szCs w:val="22"/>
        </w:rPr>
        <w:t>:</w:t>
      </w:r>
    </w:p>
    <w:p w14:paraId="6661F326" w14:textId="7BC50DD5" w:rsidR="004C15DB" w:rsidRPr="005A5BE4" w:rsidRDefault="005A5BE4" w:rsidP="005A5BE4">
      <w:pPr>
        <w:pStyle w:val="HTML"/>
        <w:numPr>
          <w:ilvl w:val="0"/>
          <w:numId w:val="13"/>
        </w:numPr>
        <w:rPr>
          <w:rFonts w:ascii="Tahoma" w:hAnsi="Tahoma" w:cs="Tahoma"/>
          <w:sz w:val="22"/>
          <w:szCs w:val="22"/>
        </w:rPr>
      </w:pPr>
      <w:r w:rsidRPr="005A5BE4">
        <w:rPr>
          <w:rFonts w:ascii="Tahoma" w:hAnsi="Tahoma" w:cs="Tahoma"/>
          <w:sz w:val="22"/>
          <w:szCs w:val="22"/>
        </w:rPr>
        <w:t>Multiple instances of real-time signals can be queued.  By</w:t>
      </w:r>
      <w:r>
        <w:rPr>
          <w:rFonts w:ascii="Tahoma" w:hAnsi="Tahoma" w:cs="Tahoma"/>
          <w:sz w:val="22"/>
          <w:szCs w:val="22"/>
        </w:rPr>
        <w:t xml:space="preserve"> </w:t>
      </w:r>
      <w:r w:rsidRPr="005A5BE4">
        <w:rPr>
          <w:rFonts w:ascii="Tahoma" w:hAnsi="Tahoma" w:cs="Tahoma"/>
          <w:sz w:val="22"/>
          <w:szCs w:val="22"/>
        </w:rPr>
        <w:t>contrast, if multiple instances of a standard signal are</w:t>
      </w:r>
      <w:r>
        <w:rPr>
          <w:rFonts w:ascii="Tahoma" w:hAnsi="Tahoma" w:cs="Tahoma"/>
          <w:sz w:val="22"/>
          <w:szCs w:val="22"/>
        </w:rPr>
        <w:t xml:space="preserve"> </w:t>
      </w:r>
      <w:r w:rsidRPr="005A5BE4">
        <w:rPr>
          <w:rFonts w:ascii="Tahoma" w:hAnsi="Tahoma" w:cs="Tahoma"/>
          <w:sz w:val="22"/>
          <w:szCs w:val="22"/>
        </w:rPr>
        <w:t>delivered while that signal is currently blocked, then only one</w:t>
      </w:r>
      <w:r>
        <w:rPr>
          <w:rFonts w:ascii="Tahoma" w:hAnsi="Tahoma" w:cs="Tahoma"/>
          <w:sz w:val="22"/>
          <w:szCs w:val="22"/>
        </w:rPr>
        <w:t xml:space="preserve"> </w:t>
      </w:r>
      <w:r w:rsidRPr="005A5BE4">
        <w:rPr>
          <w:rFonts w:ascii="Tahoma" w:hAnsi="Tahoma" w:cs="Tahoma"/>
          <w:sz w:val="22"/>
          <w:szCs w:val="22"/>
        </w:rPr>
        <w:t>instance is queued.</w:t>
      </w:r>
    </w:p>
    <w:p w14:paraId="50D07C8B" w14:textId="5F46CE8F" w:rsidR="005237AA" w:rsidRDefault="005237AA" w:rsidP="005C07C6">
      <w:pPr>
        <w:pStyle w:val="HTML"/>
        <w:numPr>
          <w:ilvl w:val="0"/>
          <w:numId w:val="13"/>
        </w:numPr>
        <w:rPr>
          <w:rFonts w:ascii="Tahoma" w:hAnsi="Tahoma" w:cs="Tahoma"/>
          <w:sz w:val="22"/>
          <w:szCs w:val="22"/>
        </w:rPr>
      </w:pPr>
      <w:r w:rsidRPr="005237AA">
        <w:rPr>
          <w:rFonts w:ascii="Tahoma" w:hAnsi="Tahoma" w:cs="Tahoma"/>
          <w:sz w:val="22"/>
          <w:szCs w:val="22"/>
        </w:rPr>
        <w:t xml:space="preserve">Order of delivery of </w:t>
      </w:r>
      <w:r w:rsidR="006B3879" w:rsidRPr="007B4DB5">
        <w:rPr>
          <w:rFonts w:ascii="Tahoma" w:hAnsi="Tahoma" w:cs="Tahoma"/>
          <w:sz w:val="22"/>
          <w:szCs w:val="22"/>
        </w:rPr>
        <w:t>real-time signals</w:t>
      </w:r>
      <w:r w:rsidR="006B3879" w:rsidRPr="005237AA">
        <w:rPr>
          <w:rFonts w:ascii="Tahoma" w:hAnsi="Tahoma" w:cs="Tahoma"/>
          <w:sz w:val="22"/>
          <w:szCs w:val="22"/>
        </w:rPr>
        <w:t xml:space="preserve"> </w:t>
      </w:r>
      <w:r w:rsidRPr="005237AA">
        <w:rPr>
          <w:rFonts w:ascii="Tahoma" w:hAnsi="Tahoma" w:cs="Tahoma"/>
          <w:sz w:val="22"/>
          <w:szCs w:val="22"/>
        </w:rPr>
        <w:t>is guaranteed to be the same as the sending order.</w:t>
      </w:r>
      <w:r w:rsidR="00F76537">
        <w:rPr>
          <w:rFonts w:ascii="Tahoma" w:hAnsi="Tahoma" w:cs="Tahoma"/>
          <w:sz w:val="22"/>
          <w:szCs w:val="22"/>
        </w:rPr>
        <w:t xml:space="preserve"> </w:t>
      </w:r>
      <w:r w:rsidR="00F76537" w:rsidRPr="00F76537">
        <w:rPr>
          <w:rFonts w:ascii="Tahoma" w:hAnsi="Tahoma" w:cs="Tahoma"/>
          <w:sz w:val="22"/>
          <w:szCs w:val="22"/>
        </w:rPr>
        <w:t>In contrast to the</w:t>
      </w:r>
      <w:r w:rsidR="005C07C6">
        <w:t xml:space="preserve"> </w:t>
      </w:r>
      <w:r w:rsidR="005C07C6" w:rsidRPr="005A5BE4">
        <w:rPr>
          <w:rFonts w:ascii="Tahoma" w:hAnsi="Tahoma" w:cs="Tahoma"/>
          <w:sz w:val="22"/>
          <w:szCs w:val="22"/>
        </w:rPr>
        <w:t>standard signal</w:t>
      </w:r>
      <w:r w:rsidR="005C07C6">
        <w:t xml:space="preserve"> </w:t>
      </w:r>
      <w:r w:rsidR="005C07C6" w:rsidRPr="005C07C6">
        <w:rPr>
          <w:rFonts w:ascii="Tahoma" w:hAnsi="Tahoma" w:cs="Tahoma"/>
          <w:sz w:val="22"/>
          <w:szCs w:val="22"/>
        </w:rPr>
        <w:t>that</w:t>
      </w:r>
      <w:r w:rsidR="00F76537">
        <w:t xml:space="preserve"> </w:t>
      </w:r>
      <w:r w:rsidR="002832FA" w:rsidRPr="002832FA">
        <w:rPr>
          <w:rFonts w:ascii="Tahoma" w:hAnsi="Tahoma" w:cs="Tahoma"/>
          <w:sz w:val="22"/>
          <w:szCs w:val="22"/>
        </w:rPr>
        <w:t>If multiple standard signals are pending for a process, the order in</w:t>
      </w:r>
      <w:r w:rsidR="002832FA">
        <w:rPr>
          <w:rFonts w:ascii="Tahoma" w:hAnsi="Tahoma" w:cs="Tahoma"/>
          <w:sz w:val="22"/>
          <w:szCs w:val="22"/>
        </w:rPr>
        <w:t xml:space="preserve"> </w:t>
      </w:r>
      <w:r w:rsidR="002832FA" w:rsidRPr="002832FA">
        <w:rPr>
          <w:rFonts w:ascii="Tahoma" w:hAnsi="Tahoma" w:cs="Tahoma"/>
          <w:sz w:val="22"/>
          <w:szCs w:val="22"/>
        </w:rPr>
        <w:t>which the signals are delivered is unspecified.</w:t>
      </w:r>
    </w:p>
    <w:p w14:paraId="3A6F3817" w14:textId="12AEE573" w:rsidR="00A54164" w:rsidRPr="002832FA" w:rsidRDefault="00A54164" w:rsidP="00A54164">
      <w:pPr>
        <w:pStyle w:val="HTML"/>
        <w:numPr>
          <w:ilvl w:val="0"/>
          <w:numId w:val="13"/>
        </w:numPr>
        <w:rPr>
          <w:rFonts w:ascii="Tahoma" w:hAnsi="Tahoma" w:cs="Tahoma"/>
          <w:sz w:val="22"/>
          <w:szCs w:val="22"/>
        </w:rPr>
      </w:pPr>
      <w:r w:rsidRPr="00A54164">
        <w:rPr>
          <w:rFonts w:ascii="Tahoma" w:hAnsi="Tahoma" w:cs="Tahoma"/>
          <w:sz w:val="22"/>
          <w:szCs w:val="22"/>
        </w:rPr>
        <w:t xml:space="preserve">If the signal is sent using </w:t>
      </w:r>
      <w:proofErr w:type="spellStart"/>
      <w:r w:rsidRPr="00A54164">
        <w:rPr>
          <w:rFonts w:ascii="Tahoma" w:hAnsi="Tahoma" w:cs="Tahoma"/>
          <w:sz w:val="22"/>
          <w:szCs w:val="22"/>
        </w:rPr>
        <w:t>sigqueue</w:t>
      </w:r>
      <w:proofErr w:type="spellEnd"/>
      <w:r w:rsidRPr="00A54164">
        <w:rPr>
          <w:rFonts w:ascii="Tahoma" w:hAnsi="Tahoma" w:cs="Tahoma"/>
          <w:sz w:val="22"/>
          <w:szCs w:val="22"/>
        </w:rPr>
        <w:t xml:space="preserve">, an accompanying </w:t>
      </w:r>
      <w:proofErr w:type="gramStart"/>
      <w:r w:rsidRPr="00A54164">
        <w:rPr>
          <w:rFonts w:ascii="Tahoma" w:hAnsi="Tahoma" w:cs="Tahoma"/>
          <w:sz w:val="22"/>
          <w:szCs w:val="22"/>
        </w:rPr>
        <w:t>value(</w:t>
      </w:r>
      <w:proofErr w:type="gramEnd"/>
      <w:r w:rsidRPr="00A54164">
        <w:rPr>
          <w:rFonts w:ascii="Tahoma" w:hAnsi="Tahoma" w:cs="Tahoma"/>
          <w:sz w:val="22"/>
          <w:szCs w:val="22"/>
        </w:rPr>
        <w:t xml:space="preserve">either an integer or a pointer) can be sent with the signal.  If the receiving process establishes a handler for this signal using the SA_SIGINFO flag to </w:t>
      </w:r>
      <w:proofErr w:type="spellStart"/>
      <w:r w:rsidRPr="00A54164">
        <w:rPr>
          <w:rFonts w:ascii="Tahoma" w:hAnsi="Tahoma" w:cs="Tahoma"/>
          <w:sz w:val="22"/>
          <w:szCs w:val="22"/>
        </w:rPr>
        <w:t>sigaction</w:t>
      </w:r>
      <w:proofErr w:type="spellEnd"/>
      <w:r w:rsidRPr="00A54164">
        <w:rPr>
          <w:rFonts w:ascii="Tahoma" w:hAnsi="Tahoma" w:cs="Tahoma"/>
          <w:sz w:val="22"/>
          <w:szCs w:val="22"/>
        </w:rPr>
        <w:t xml:space="preserve">, then it can obtain this data via the </w:t>
      </w:r>
      <w:proofErr w:type="spellStart"/>
      <w:r w:rsidRPr="00A54164">
        <w:rPr>
          <w:rFonts w:ascii="Tahoma" w:hAnsi="Tahoma" w:cs="Tahoma"/>
          <w:sz w:val="22"/>
          <w:szCs w:val="22"/>
        </w:rPr>
        <w:t>si_value</w:t>
      </w:r>
      <w:proofErr w:type="spellEnd"/>
      <w:r w:rsidRPr="00A54164">
        <w:rPr>
          <w:rFonts w:ascii="Tahoma" w:hAnsi="Tahoma" w:cs="Tahoma"/>
          <w:sz w:val="22"/>
          <w:szCs w:val="22"/>
        </w:rPr>
        <w:t xml:space="preserve"> field of the </w:t>
      </w:r>
      <w:proofErr w:type="spellStart"/>
      <w:r w:rsidRPr="00A54164">
        <w:rPr>
          <w:rFonts w:ascii="Tahoma" w:hAnsi="Tahoma" w:cs="Tahoma"/>
          <w:sz w:val="22"/>
          <w:szCs w:val="22"/>
        </w:rPr>
        <w:t>siginfo_t</w:t>
      </w:r>
      <w:proofErr w:type="spellEnd"/>
      <w:r w:rsidRPr="00A54164">
        <w:rPr>
          <w:rFonts w:ascii="Tahoma" w:hAnsi="Tahoma" w:cs="Tahoma"/>
          <w:sz w:val="22"/>
          <w:szCs w:val="22"/>
        </w:rPr>
        <w:t xml:space="preserve"> structure passed as the second argument to the handler.  Furthermore, the </w:t>
      </w:r>
      <w:proofErr w:type="spellStart"/>
      <w:r w:rsidRPr="00A54164">
        <w:rPr>
          <w:rFonts w:ascii="Tahoma" w:hAnsi="Tahoma" w:cs="Tahoma"/>
          <w:sz w:val="22"/>
          <w:szCs w:val="22"/>
        </w:rPr>
        <w:t>si_pid</w:t>
      </w:r>
      <w:proofErr w:type="spellEnd"/>
      <w:r w:rsidRPr="00A54164">
        <w:rPr>
          <w:rFonts w:ascii="Tahoma" w:hAnsi="Tahoma" w:cs="Tahoma"/>
          <w:sz w:val="22"/>
          <w:szCs w:val="22"/>
        </w:rPr>
        <w:t xml:space="preserve"> and </w:t>
      </w:r>
      <w:proofErr w:type="spellStart"/>
      <w:r w:rsidRPr="00A54164">
        <w:rPr>
          <w:rFonts w:ascii="Tahoma" w:hAnsi="Tahoma" w:cs="Tahoma"/>
          <w:sz w:val="22"/>
          <w:szCs w:val="22"/>
        </w:rPr>
        <w:t>si_uid</w:t>
      </w:r>
      <w:proofErr w:type="spellEnd"/>
      <w:r w:rsidRPr="00A54164">
        <w:rPr>
          <w:rFonts w:ascii="Tahoma" w:hAnsi="Tahoma" w:cs="Tahoma"/>
          <w:sz w:val="22"/>
          <w:szCs w:val="22"/>
        </w:rPr>
        <w:t xml:space="preserve"> fields of this structure can be used to obtain the PID and real user ID of the process sending the si</w:t>
      </w:r>
      <w:bookmarkStart w:id="1" w:name="_GoBack"/>
      <w:bookmarkEnd w:id="1"/>
      <w:r w:rsidRPr="00A54164">
        <w:rPr>
          <w:rFonts w:ascii="Tahoma" w:hAnsi="Tahoma" w:cs="Tahoma"/>
          <w:sz w:val="22"/>
          <w:szCs w:val="22"/>
        </w:rPr>
        <w:t>gnal.</w:t>
      </w:r>
      <w:r>
        <w:rPr>
          <w:rFonts w:ascii="Tahoma" w:hAnsi="Tahoma" w:cs="Tahoma"/>
          <w:sz w:val="22"/>
          <w:szCs w:val="22"/>
        </w:rPr>
        <w:br/>
      </w:r>
      <w:r w:rsidR="005B4B81" w:rsidRPr="005B4B81">
        <w:rPr>
          <w:rFonts w:ascii="Tahoma" w:hAnsi="Tahoma" w:cs="Tahoma"/>
          <w:sz w:val="22"/>
          <w:szCs w:val="22"/>
        </w:rPr>
        <w:t>This option does not exist in</w:t>
      </w:r>
      <w:r w:rsidR="005B4B81">
        <w:rPr>
          <w:rFonts w:ascii="Tahoma" w:hAnsi="Tahoma" w:cs="Tahoma"/>
          <w:sz w:val="22"/>
          <w:szCs w:val="22"/>
        </w:rPr>
        <w:t xml:space="preserve"> </w:t>
      </w:r>
      <w:r w:rsidR="005B4B81" w:rsidRPr="007B4DB5">
        <w:rPr>
          <w:rFonts w:ascii="Tahoma" w:hAnsi="Tahoma" w:cs="Tahoma"/>
          <w:sz w:val="22"/>
          <w:szCs w:val="22"/>
        </w:rPr>
        <w:t>standard signals</w:t>
      </w:r>
      <w:r w:rsidR="005B4B81">
        <w:rPr>
          <w:rFonts w:ascii="Tahoma" w:hAnsi="Tahoma" w:cs="Tahoma"/>
          <w:sz w:val="22"/>
          <w:szCs w:val="22"/>
        </w:rPr>
        <w:t>.</w:t>
      </w:r>
    </w:p>
    <w:p w14:paraId="6AFDA3EC" w14:textId="30E7A073" w:rsidR="00CE4B84" w:rsidRPr="001715C6" w:rsidRDefault="00CE4B84" w:rsidP="00F7783C">
      <w:pPr>
        <w:pStyle w:val="HTML"/>
        <w:ind w:left="709"/>
        <w:jc w:val="both"/>
        <w:rPr>
          <w:rFonts w:ascii="Tahoma" w:hAnsi="Tahoma" w:cs="Tahoma"/>
          <w:b/>
          <w:bCs/>
          <w:sz w:val="22"/>
          <w:szCs w:val="22"/>
          <w:u w:val="single"/>
        </w:rPr>
      </w:pPr>
      <w:r w:rsidRPr="001715C6">
        <w:rPr>
          <w:rFonts w:ascii="Tahoma" w:hAnsi="Tahoma" w:cs="Tahoma"/>
          <w:b/>
          <w:bCs/>
          <w:sz w:val="22"/>
          <w:szCs w:val="22"/>
          <w:u w:val="single"/>
        </w:rPr>
        <w:t>The differences between the two types of signals are the advantages of real-time signals and the disadvantages of standard signals</w:t>
      </w:r>
    </w:p>
    <w:p w14:paraId="410324D5" w14:textId="30A8DD0A" w:rsidR="005F7270" w:rsidRDefault="005F7270" w:rsidP="005F7270">
      <w:pPr>
        <w:pStyle w:val="HTML"/>
        <w:ind w:left="709"/>
        <w:jc w:val="both"/>
        <w:rPr>
          <w:rFonts w:ascii="Tahoma" w:hAnsi="Tahoma" w:cs="Tahoma"/>
          <w:sz w:val="22"/>
          <w:szCs w:val="22"/>
          <w:u w:val="single"/>
        </w:rPr>
      </w:pPr>
    </w:p>
    <w:p w14:paraId="5934A46B" w14:textId="6497CDC6" w:rsidR="005F7270" w:rsidRDefault="005F7270" w:rsidP="005F7270">
      <w:pPr>
        <w:pStyle w:val="HTML"/>
        <w:ind w:left="709"/>
        <w:jc w:val="both"/>
        <w:rPr>
          <w:rFonts w:ascii="Tahoma" w:hAnsi="Tahoma" w:cs="Tahoma"/>
          <w:b/>
          <w:bCs/>
          <w:sz w:val="22"/>
          <w:szCs w:val="22"/>
          <w:u w:val="single"/>
        </w:rPr>
      </w:pPr>
      <w:r w:rsidRPr="005F7270">
        <w:rPr>
          <w:rFonts w:ascii="Tahoma" w:hAnsi="Tahoma" w:cs="Tahoma"/>
          <w:b/>
          <w:bCs/>
          <w:sz w:val="22"/>
          <w:szCs w:val="22"/>
          <w:u w:val="single"/>
        </w:rPr>
        <w:t xml:space="preserve">Disadvantages of </w:t>
      </w:r>
      <w:bookmarkStart w:id="2" w:name="_Hlk48049969"/>
      <w:r w:rsidRPr="005F7270">
        <w:rPr>
          <w:rFonts w:ascii="Tahoma" w:hAnsi="Tahoma" w:cs="Tahoma"/>
          <w:b/>
          <w:bCs/>
          <w:sz w:val="22"/>
          <w:szCs w:val="22"/>
          <w:u w:val="single"/>
        </w:rPr>
        <w:t>real-time signals</w:t>
      </w:r>
      <w:bookmarkEnd w:id="2"/>
      <w:r>
        <w:rPr>
          <w:rFonts w:ascii="Tahoma" w:hAnsi="Tahoma" w:cs="Tahoma"/>
          <w:b/>
          <w:bCs/>
          <w:sz w:val="22"/>
          <w:szCs w:val="22"/>
          <w:u w:val="single"/>
        </w:rPr>
        <w:t>:</w:t>
      </w:r>
    </w:p>
    <w:p w14:paraId="2EBE0BCF" w14:textId="4BD7C6BC" w:rsidR="005F7270" w:rsidRDefault="005F7270" w:rsidP="005F7270">
      <w:pPr>
        <w:pStyle w:val="HTML"/>
        <w:ind w:left="709"/>
        <w:jc w:val="both"/>
        <w:rPr>
          <w:rFonts w:ascii="Tahoma" w:hAnsi="Tahoma" w:cs="Tahoma"/>
          <w:b/>
          <w:bCs/>
          <w:sz w:val="22"/>
          <w:szCs w:val="22"/>
          <w:u w:val="single"/>
        </w:rPr>
      </w:pPr>
    </w:p>
    <w:p w14:paraId="33A032F0" w14:textId="598A75DC" w:rsidR="00D00F73" w:rsidRDefault="00D00F73" w:rsidP="00D00F73">
      <w:pPr>
        <w:pStyle w:val="HTML"/>
        <w:numPr>
          <w:ilvl w:val="0"/>
          <w:numId w:val="15"/>
        </w:numPr>
        <w:rPr>
          <w:rFonts w:ascii="Tahoma" w:hAnsi="Tahoma" w:cs="Tahoma"/>
          <w:sz w:val="22"/>
          <w:szCs w:val="22"/>
        </w:rPr>
      </w:pPr>
      <w:r w:rsidRPr="00D00F73">
        <w:rPr>
          <w:rFonts w:ascii="Tahoma" w:hAnsi="Tahoma" w:cs="Tahoma"/>
          <w:sz w:val="22"/>
          <w:szCs w:val="22"/>
        </w:rPr>
        <w:t>Real</w:t>
      </w:r>
      <w:r w:rsidR="00796AF7">
        <w:rPr>
          <w:rFonts w:ascii="Tahoma" w:hAnsi="Tahoma" w:cs="Tahoma"/>
          <w:sz w:val="22"/>
          <w:szCs w:val="22"/>
        </w:rPr>
        <w:t>-</w:t>
      </w:r>
      <w:r w:rsidRPr="00D00F73">
        <w:rPr>
          <w:rFonts w:ascii="Tahoma" w:hAnsi="Tahoma" w:cs="Tahoma"/>
          <w:sz w:val="22"/>
          <w:szCs w:val="22"/>
        </w:rPr>
        <w:t>Time signals difficulties in use for application writers.</w:t>
      </w:r>
    </w:p>
    <w:p w14:paraId="0AB4BDE5" w14:textId="77777777" w:rsidR="004C1AC3" w:rsidRPr="004C1AC3" w:rsidRDefault="004C1AC3" w:rsidP="004C1AC3">
      <w:pPr>
        <w:pStyle w:val="HTML"/>
        <w:numPr>
          <w:ilvl w:val="0"/>
          <w:numId w:val="15"/>
        </w:numPr>
        <w:rPr>
          <w:rFonts w:ascii="Tahoma" w:hAnsi="Tahoma" w:cs="Tahoma"/>
          <w:sz w:val="22"/>
          <w:szCs w:val="22"/>
        </w:rPr>
      </w:pPr>
      <w:r w:rsidRPr="004C1AC3">
        <w:rPr>
          <w:rFonts w:ascii="Tahoma" w:hAnsi="Tahoma" w:cs="Tahoma"/>
          <w:sz w:val="22"/>
          <w:szCs w:val="22"/>
        </w:rPr>
        <w:t>The default action for an unhandled real-time signal is to terminate</w:t>
      </w:r>
    </w:p>
    <w:p w14:paraId="3B1ECD08" w14:textId="78FACD17" w:rsidR="00026BBF" w:rsidRDefault="004C1AC3" w:rsidP="00026BBF">
      <w:pPr>
        <w:pStyle w:val="HTML"/>
        <w:ind w:left="1429"/>
        <w:rPr>
          <w:rFonts w:ascii="Tahoma" w:hAnsi="Tahoma" w:cs="Tahoma"/>
          <w:sz w:val="22"/>
          <w:szCs w:val="22"/>
        </w:rPr>
      </w:pPr>
      <w:r w:rsidRPr="004C1AC3">
        <w:rPr>
          <w:rFonts w:ascii="Tahoma" w:hAnsi="Tahoma" w:cs="Tahoma"/>
          <w:sz w:val="22"/>
          <w:szCs w:val="22"/>
        </w:rPr>
        <w:t>the receiving process.</w:t>
      </w:r>
    </w:p>
    <w:p w14:paraId="58D7A567" w14:textId="7D3E3C2A" w:rsidR="00026BBF" w:rsidRPr="00C258A7" w:rsidRDefault="00026BBF" w:rsidP="00026BBF">
      <w:pPr>
        <w:pStyle w:val="HTML"/>
        <w:numPr>
          <w:ilvl w:val="0"/>
          <w:numId w:val="15"/>
        </w:numPr>
        <w:rPr>
          <w:rFonts w:ascii="Tahoma" w:hAnsi="Tahoma" w:cs="Tahoma"/>
          <w:color w:val="181818"/>
          <w:sz w:val="22"/>
          <w:szCs w:val="22"/>
        </w:rPr>
      </w:pPr>
      <w:r w:rsidRPr="00C258A7">
        <w:rPr>
          <w:rFonts w:ascii="Tahoma" w:hAnsi="Tahoma" w:cs="Tahoma"/>
          <w:color w:val="181818"/>
          <w:sz w:val="22"/>
          <w:szCs w:val="22"/>
        </w:rPr>
        <w:t>Unlike standard signals, real-time signals have no predefined meanings: the entire set of real-time signals can be used for application-defined purposes.</w:t>
      </w:r>
    </w:p>
    <w:p w14:paraId="45B76248" w14:textId="0D7AB53E" w:rsidR="00DD3D67" w:rsidRPr="00DD3D67" w:rsidRDefault="00A56CB2" w:rsidP="00DD3D67">
      <w:pPr>
        <w:pStyle w:val="HTML"/>
        <w:numPr>
          <w:ilvl w:val="0"/>
          <w:numId w:val="15"/>
        </w:numPr>
        <w:rPr>
          <w:rFonts w:ascii="Tahoma" w:hAnsi="Tahoma" w:cs="Tahoma"/>
          <w:sz w:val="22"/>
          <w:szCs w:val="22"/>
        </w:rPr>
      </w:pPr>
      <w:r w:rsidRPr="0092407C">
        <w:rPr>
          <w:rFonts w:ascii="Tahoma" w:hAnsi="Tahoma" w:cs="Tahoma"/>
          <w:sz w:val="22"/>
          <w:szCs w:val="22"/>
        </w:rPr>
        <w:t>The number of Real</w:t>
      </w:r>
      <w:r w:rsidR="0092407C">
        <w:rPr>
          <w:rFonts w:ascii="Tahoma" w:hAnsi="Tahoma" w:cs="Tahoma"/>
          <w:sz w:val="22"/>
          <w:szCs w:val="22"/>
        </w:rPr>
        <w:t>-</w:t>
      </w:r>
      <w:r w:rsidRPr="0092407C">
        <w:rPr>
          <w:rFonts w:ascii="Tahoma" w:hAnsi="Tahoma" w:cs="Tahoma"/>
          <w:sz w:val="22"/>
          <w:szCs w:val="22"/>
        </w:rPr>
        <w:t>Time signals sent to a process can grow infinitely. A single socket can send multiple I/O events, resulting in multiple signals in the queue. When the Real</w:t>
      </w:r>
      <w:r w:rsidR="0092407C">
        <w:rPr>
          <w:rFonts w:ascii="Tahoma" w:hAnsi="Tahoma" w:cs="Tahoma"/>
          <w:sz w:val="22"/>
          <w:szCs w:val="22"/>
        </w:rPr>
        <w:t>-</w:t>
      </w:r>
      <w:r w:rsidRPr="0092407C">
        <w:rPr>
          <w:rFonts w:ascii="Tahoma" w:hAnsi="Tahoma" w:cs="Tahoma"/>
          <w:sz w:val="22"/>
          <w:szCs w:val="22"/>
        </w:rPr>
        <w:t xml:space="preserve">Time signal </w:t>
      </w:r>
      <w:r w:rsidRPr="00DF1F35">
        <w:rPr>
          <w:rFonts w:ascii="Tahoma" w:hAnsi="Tahoma" w:cs="Tahoma"/>
          <w:b/>
          <w:bCs/>
          <w:sz w:val="22"/>
          <w:szCs w:val="22"/>
        </w:rPr>
        <w:t>queue overflows</w:t>
      </w:r>
      <w:r w:rsidRPr="0092407C">
        <w:rPr>
          <w:rFonts w:ascii="Tahoma" w:hAnsi="Tahoma" w:cs="Tahoma"/>
          <w:sz w:val="22"/>
          <w:szCs w:val="22"/>
        </w:rPr>
        <w:t>, the application must perform complicated steps to</w:t>
      </w:r>
      <w:r w:rsidR="0092407C" w:rsidRPr="0092407C">
        <w:rPr>
          <w:rFonts w:ascii="Tahoma" w:hAnsi="Tahoma" w:cs="Tahoma"/>
          <w:sz w:val="22"/>
          <w:szCs w:val="22"/>
        </w:rPr>
        <w:t xml:space="preserve"> recover.</w:t>
      </w:r>
      <w:r w:rsidR="00395669">
        <w:rPr>
          <w:rFonts w:ascii="Tahoma" w:hAnsi="Tahoma" w:cs="Tahoma"/>
          <w:sz w:val="22"/>
          <w:szCs w:val="22"/>
        </w:rPr>
        <w:t xml:space="preserve"> </w:t>
      </w:r>
      <w:r w:rsidR="00432C0C" w:rsidRPr="00432C0C">
        <w:rPr>
          <w:rFonts w:ascii="Tahoma" w:hAnsi="Tahoma" w:cs="Tahoma"/>
          <w:sz w:val="22"/>
          <w:szCs w:val="22"/>
        </w:rPr>
        <w:t>The application receives a SIGIO signal when the queue overflows. To resolve the signal overflow, the application must disable Real</w:t>
      </w:r>
      <w:r w:rsidR="00DF1F35">
        <w:rPr>
          <w:rFonts w:ascii="Tahoma" w:hAnsi="Tahoma" w:cs="Tahoma"/>
          <w:sz w:val="22"/>
          <w:szCs w:val="22"/>
        </w:rPr>
        <w:t>-</w:t>
      </w:r>
      <w:r w:rsidR="00432C0C" w:rsidRPr="00432C0C">
        <w:rPr>
          <w:rFonts w:ascii="Tahoma" w:hAnsi="Tahoma" w:cs="Tahoma"/>
          <w:sz w:val="22"/>
          <w:szCs w:val="22"/>
        </w:rPr>
        <w:t xml:space="preserve">Time </w:t>
      </w:r>
      <w:r w:rsidR="00432C0C" w:rsidRPr="00432C0C">
        <w:rPr>
          <w:rFonts w:ascii="Tahoma" w:hAnsi="Tahoma" w:cs="Tahoma"/>
          <w:sz w:val="22"/>
          <w:szCs w:val="22"/>
        </w:rPr>
        <w:lastRenderedPageBreak/>
        <w:t>signals on all sockets, and remove all signals from the signal queue. Then, to retrieve the lost socket events, the application must poll all the sockets. As expected, handling signal queue overflow increases the complexity of the application, and degrades the performance under high load</w:t>
      </w:r>
      <w:r w:rsidR="00DD3D67">
        <w:rPr>
          <w:rFonts w:ascii="Tahoma" w:hAnsi="Tahoma" w:cs="Tahoma"/>
          <w:sz w:val="22"/>
          <w:szCs w:val="22"/>
        </w:rPr>
        <w:t>.</w:t>
      </w:r>
      <w:r w:rsidR="00DF1F35">
        <w:rPr>
          <w:rFonts w:ascii="Tahoma" w:hAnsi="Tahoma" w:cs="Tahoma"/>
          <w:sz w:val="22"/>
          <w:szCs w:val="22"/>
        </w:rPr>
        <w:t xml:space="preserve"> </w:t>
      </w:r>
      <w:r w:rsidR="00432C0C" w:rsidRPr="00432C0C">
        <w:rPr>
          <w:rFonts w:ascii="Tahoma" w:hAnsi="Tahoma" w:cs="Tahoma"/>
          <w:sz w:val="22"/>
          <w:szCs w:val="22"/>
        </w:rPr>
        <w:t>Queue overflow has been a major obstacle in using Real</w:t>
      </w:r>
      <w:r w:rsidR="00DF1F35">
        <w:rPr>
          <w:rFonts w:ascii="Tahoma" w:hAnsi="Tahoma" w:cs="Tahoma"/>
          <w:sz w:val="22"/>
          <w:szCs w:val="22"/>
        </w:rPr>
        <w:t>-</w:t>
      </w:r>
      <w:r w:rsidR="00432C0C" w:rsidRPr="00432C0C">
        <w:rPr>
          <w:rFonts w:ascii="Tahoma" w:hAnsi="Tahoma" w:cs="Tahoma"/>
          <w:sz w:val="22"/>
          <w:szCs w:val="22"/>
        </w:rPr>
        <w:t>Time signals.</w:t>
      </w:r>
      <w:r w:rsidR="00DD3D67" w:rsidRPr="00DD3D67">
        <w:t xml:space="preserve"> </w:t>
      </w:r>
      <w:r w:rsidR="00DD3D67" w:rsidRPr="00DD3D67">
        <w:rPr>
          <w:rFonts w:ascii="Tahoma" w:hAnsi="Tahoma" w:cs="Tahoma"/>
          <w:sz w:val="22"/>
          <w:szCs w:val="22"/>
        </w:rPr>
        <w:t>A solution to avoid signal queue overflow is to allow only one event per socket file</w:t>
      </w:r>
      <w:r w:rsidR="00DD3D67">
        <w:rPr>
          <w:rFonts w:ascii="Tahoma" w:hAnsi="Tahoma" w:cs="Tahoma"/>
          <w:sz w:val="22"/>
          <w:szCs w:val="22"/>
        </w:rPr>
        <w:t xml:space="preserve"> </w:t>
      </w:r>
      <w:r w:rsidR="00DD3D67" w:rsidRPr="00DD3D67">
        <w:rPr>
          <w:rFonts w:ascii="Tahoma" w:hAnsi="Tahoma" w:cs="Tahoma"/>
          <w:sz w:val="22"/>
          <w:szCs w:val="22"/>
        </w:rPr>
        <w:t>descriptor in the signal queue. If multiple events occur on the same socket, the event</w:t>
      </w:r>
      <w:r w:rsidR="00DD3D67">
        <w:rPr>
          <w:rFonts w:ascii="Tahoma" w:hAnsi="Tahoma" w:cs="Tahoma"/>
          <w:sz w:val="22"/>
          <w:szCs w:val="22"/>
        </w:rPr>
        <w:t xml:space="preserve"> </w:t>
      </w:r>
      <w:r w:rsidR="00DD3D67" w:rsidRPr="00DD3D67">
        <w:rPr>
          <w:rFonts w:ascii="Tahoma" w:hAnsi="Tahoma" w:cs="Tahoma"/>
          <w:sz w:val="22"/>
          <w:szCs w:val="22"/>
        </w:rPr>
        <w:t xml:space="preserve">flags for the </w:t>
      </w:r>
      <w:proofErr w:type="spellStart"/>
      <w:r w:rsidR="00DD3D67" w:rsidRPr="00DD3D67">
        <w:rPr>
          <w:rFonts w:ascii="Tahoma" w:hAnsi="Tahoma" w:cs="Tahoma"/>
          <w:sz w:val="22"/>
          <w:szCs w:val="22"/>
        </w:rPr>
        <w:t>siginfo_t</w:t>
      </w:r>
      <w:proofErr w:type="spellEnd"/>
      <w:r w:rsidR="00DD3D67" w:rsidRPr="00DD3D67">
        <w:rPr>
          <w:rFonts w:ascii="Tahoma" w:hAnsi="Tahoma" w:cs="Tahoma"/>
          <w:sz w:val="22"/>
          <w:szCs w:val="22"/>
        </w:rPr>
        <w:t xml:space="preserve"> data will be combined (using bitwise OR). If the signal queue</w:t>
      </w:r>
    </w:p>
    <w:p w14:paraId="2A02D6CF" w14:textId="22F67CC5" w:rsidR="00A56CB2" w:rsidRPr="0092407C" w:rsidRDefault="00DD3D67" w:rsidP="00DD3D67">
      <w:pPr>
        <w:pStyle w:val="HTML"/>
        <w:ind w:left="1429"/>
        <w:rPr>
          <w:rFonts w:ascii="Tahoma" w:hAnsi="Tahoma" w:cs="Tahoma"/>
          <w:sz w:val="22"/>
          <w:szCs w:val="22"/>
        </w:rPr>
      </w:pPr>
      <w:r w:rsidRPr="00DD3D67">
        <w:rPr>
          <w:rFonts w:ascii="Tahoma" w:hAnsi="Tahoma" w:cs="Tahoma"/>
          <w:sz w:val="22"/>
          <w:szCs w:val="22"/>
        </w:rPr>
        <w:t>size is greater than the maximum number of open file descriptors, the queue will</w:t>
      </w:r>
      <w:r>
        <w:rPr>
          <w:rFonts w:ascii="Tahoma" w:hAnsi="Tahoma" w:cs="Tahoma"/>
          <w:sz w:val="22"/>
          <w:szCs w:val="22"/>
        </w:rPr>
        <w:t xml:space="preserve"> </w:t>
      </w:r>
      <w:r w:rsidRPr="00DD3D67">
        <w:rPr>
          <w:rFonts w:ascii="Tahoma" w:hAnsi="Tahoma" w:cs="Tahoma"/>
          <w:sz w:val="22"/>
          <w:szCs w:val="22"/>
        </w:rPr>
        <w:t>never overflow.</w:t>
      </w:r>
    </w:p>
    <w:p w14:paraId="52E93699" w14:textId="77777777" w:rsidR="00D00F73" w:rsidRDefault="00D00F73" w:rsidP="005F7270">
      <w:pPr>
        <w:pStyle w:val="HTML"/>
        <w:ind w:left="709"/>
        <w:jc w:val="both"/>
        <w:rPr>
          <w:rFonts w:ascii="Tahoma" w:hAnsi="Tahoma" w:cs="Tahoma"/>
          <w:b/>
          <w:bCs/>
          <w:sz w:val="22"/>
          <w:szCs w:val="22"/>
          <w:u w:val="single"/>
        </w:rPr>
      </w:pPr>
    </w:p>
    <w:p w14:paraId="0EC0F71C" w14:textId="23CEE30D" w:rsidR="005F7270" w:rsidRPr="005F7270" w:rsidRDefault="005F7270" w:rsidP="005F7270">
      <w:pPr>
        <w:pStyle w:val="HTML"/>
        <w:ind w:left="709"/>
        <w:jc w:val="both"/>
        <w:rPr>
          <w:rFonts w:ascii="Tahoma" w:hAnsi="Tahoma" w:cs="Tahoma"/>
          <w:b/>
          <w:bCs/>
          <w:sz w:val="22"/>
          <w:szCs w:val="22"/>
          <w:u w:val="single"/>
        </w:rPr>
      </w:pPr>
      <w:r w:rsidRPr="005F7270">
        <w:rPr>
          <w:rFonts w:ascii="Tahoma" w:hAnsi="Tahoma" w:cs="Tahoma"/>
          <w:b/>
          <w:bCs/>
          <w:sz w:val="22"/>
          <w:szCs w:val="22"/>
          <w:u w:val="single"/>
        </w:rPr>
        <w:t>Advantages of standard signals:</w:t>
      </w:r>
    </w:p>
    <w:p w14:paraId="6F64F2BC" w14:textId="77777777" w:rsidR="005F7270" w:rsidRDefault="005F7270" w:rsidP="005F7270">
      <w:pPr>
        <w:pStyle w:val="HTML"/>
        <w:ind w:left="709"/>
        <w:jc w:val="both"/>
        <w:rPr>
          <w:rFonts w:ascii="Tahoma" w:hAnsi="Tahoma" w:cs="Tahoma"/>
          <w:b/>
          <w:bCs/>
          <w:sz w:val="22"/>
          <w:szCs w:val="22"/>
          <w:u w:val="single"/>
        </w:rPr>
      </w:pPr>
    </w:p>
    <w:p w14:paraId="11B3F3DD" w14:textId="25081014" w:rsidR="00250B01" w:rsidRDefault="00974B66" w:rsidP="00974B66">
      <w:pPr>
        <w:pStyle w:val="HTML"/>
        <w:numPr>
          <w:ilvl w:val="0"/>
          <w:numId w:val="18"/>
        </w:numPr>
        <w:jc w:val="both"/>
        <w:rPr>
          <w:rFonts w:ascii="Tahoma" w:hAnsi="Tahoma" w:cs="Tahoma"/>
          <w:b/>
          <w:bCs/>
          <w:sz w:val="22"/>
          <w:szCs w:val="22"/>
          <w:u w:val="single"/>
        </w:rPr>
      </w:pPr>
      <w:r w:rsidRPr="00974B66">
        <w:rPr>
          <w:rFonts w:ascii="Tahoma" w:hAnsi="Tahoma" w:cs="Tahoma"/>
          <w:sz w:val="22"/>
          <w:szCs w:val="22"/>
        </w:rPr>
        <w:t>Easier to use than real-time signals</w:t>
      </w:r>
    </w:p>
    <w:p w14:paraId="1BF9AEB4" w14:textId="77777777" w:rsidR="00A46C23" w:rsidRPr="00A46C23" w:rsidRDefault="00A46C23" w:rsidP="00A46C23">
      <w:pPr>
        <w:pStyle w:val="HTML"/>
        <w:numPr>
          <w:ilvl w:val="0"/>
          <w:numId w:val="18"/>
        </w:numPr>
        <w:rPr>
          <w:rFonts w:ascii="Tahoma" w:hAnsi="Tahoma" w:cs="Tahoma"/>
          <w:color w:val="181818"/>
          <w:sz w:val="22"/>
          <w:szCs w:val="22"/>
        </w:rPr>
      </w:pPr>
      <w:r w:rsidRPr="00A46C23">
        <w:rPr>
          <w:rFonts w:ascii="Tahoma" w:hAnsi="Tahoma" w:cs="Tahoma"/>
          <w:color w:val="181818"/>
          <w:sz w:val="22"/>
          <w:szCs w:val="22"/>
        </w:rPr>
        <w:t>If both standard and real-time signals are pending for a process,</w:t>
      </w:r>
    </w:p>
    <w:p w14:paraId="54AFE32A" w14:textId="77777777" w:rsidR="00A46C23" w:rsidRPr="00A46C23" w:rsidRDefault="00A46C23" w:rsidP="00A46C23">
      <w:pPr>
        <w:pStyle w:val="HTML"/>
        <w:ind w:left="1429"/>
        <w:rPr>
          <w:rFonts w:ascii="Tahoma" w:hAnsi="Tahoma" w:cs="Tahoma"/>
          <w:color w:val="181818"/>
          <w:sz w:val="22"/>
          <w:szCs w:val="22"/>
        </w:rPr>
      </w:pPr>
      <w:r w:rsidRPr="00A46C23">
        <w:rPr>
          <w:rFonts w:ascii="Tahoma" w:hAnsi="Tahoma" w:cs="Tahoma"/>
          <w:color w:val="181818"/>
          <w:sz w:val="22"/>
          <w:szCs w:val="22"/>
        </w:rPr>
        <w:t>POSIX leaves it unspecified which is delivered first. Linux, like</w:t>
      </w:r>
    </w:p>
    <w:p w14:paraId="7AAAAFCD" w14:textId="77777777" w:rsidR="00A46C23" w:rsidRPr="00A46C23" w:rsidRDefault="00A46C23" w:rsidP="00A46C23">
      <w:pPr>
        <w:pStyle w:val="HTML"/>
        <w:ind w:left="1429"/>
        <w:rPr>
          <w:rFonts w:ascii="Tahoma" w:hAnsi="Tahoma" w:cs="Tahoma"/>
          <w:color w:val="181818"/>
          <w:sz w:val="22"/>
          <w:szCs w:val="22"/>
        </w:rPr>
      </w:pPr>
      <w:r w:rsidRPr="00A46C23">
        <w:rPr>
          <w:rFonts w:ascii="Tahoma" w:hAnsi="Tahoma" w:cs="Tahoma"/>
          <w:color w:val="181818"/>
          <w:sz w:val="22"/>
          <w:szCs w:val="22"/>
        </w:rPr>
        <w:t>many other implementations, gives priority to standard signals in</w:t>
      </w:r>
    </w:p>
    <w:p w14:paraId="4189D611" w14:textId="01273ABF" w:rsidR="00A46C23" w:rsidRDefault="00A46C23" w:rsidP="00A46C23">
      <w:pPr>
        <w:pStyle w:val="HTML"/>
        <w:ind w:left="1429"/>
        <w:rPr>
          <w:rFonts w:ascii="Tahoma" w:hAnsi="Tahoma" w:cs="Tahoma"/>
          <w:color w:val="181818"/>
          <w:sz w:val="22"/>
          <w:szCs w:val="22"/>
        </w:rPr>
      </w:pPr>
      <w:r w:rsidRPr="00A46C23">
        <w:rPr>
          <w:rFonts w:ascii="Tahoma" w:hAnsi="Tahoma" w:cs="Tahoma"/>
          <w:color w:val="181818"/>
          <w:sz w:val="22"/>
          <w:szCs w:val="22"/>
        </w:rPr>
        <w:t>this case.</w:t>
      </w:r>
    </w:p>
    <w:p w14:paraId="415D8C55" w14:textId="47E1EE90" w:rsidR="00CF74A1" w:rsidRPr="00AE4F63" w:rsidRDefault="00CF74A1" w:rsidP="00AE4F63">
      <w:pPr>
        <w:pStyle w:val="HTML"/>
        <w:numPr>
          <w:ilvl w:val="0"/>
          <w:numId w:val="18"/>
        </w:numPr>
        <w:rPr>
          <w:rFonts w:ascii="Tahoma" w:hAnsi="Tahoma" w:cs="Tahoma"/>
          <w:color w:val="181818"/>
          <w:sz w:val="22"/>
          <w:szCs w:val="22"/>
        </w:rPr>
      </w:pPr>
      <w:r w:rsidRPr="00AE4F63">
        <w:rPr>
          <w:rFonts w:ascii="Tahoma" w:hAnsi="Tahoma" w:cs="Tahoma"/>
          <w:color w:val="181818"/>
          <w:sz w:val="22"/>
          <w:szCs w:val="22"/>
        </w:rPr>
        <w:t xml:space="preserve">standard signals </w:t>
      </w:r>
      <w:r w:rsidR="000B5EA8" w:rsidRPr="00AE4F63">
        <w:rPr>
          <w:rFonts w:ascii="Tahoma" w:hAnsi="Tahoma" w:cs="Tahoma"/>
          <w:color w:val="181818"/>
          <w:sz w:val="22"/>
          <w:szCs w:val="22"/>
        </w:rPr>
        <w:t>have predefined meanings</w:t>
      </w:r>
      <w:r w:rsidR="00697D89" w:rsidRPr="00AE4F63">
        <w:rPr>
          <w:rFonts w:ascii="Tahoma" w:hAnsi="Tahoma" w:cs="Tahoma"/>
          <w:color w:val="181818"/>
          <w:sz w:val="22"/>
          <w:szCs w:val="22"/>
        </w:rPr>
        <w:t>,</w:t>
      </w:r>
      <w:r w:rsidR="00AE4F63">
        <w:rPr>
          <w:rFonts w:ascii="Tahoma" w:hAnsi="Tahoma" w:cs="Tahoma"/>
          <w:color w:val="181818"/>
          <w:sz w:val="22"/>
          <w:szCs w:val="22"/>
        </w:rPr>
        <w:t xml:space="preserve"> </w:t>
      </w:r>
      <w:r w:rsidR="00C65A40" w:rsidRPr="00AE4F63">
        <w:rPr>
          <w:rFonts w:ascii="Tahoma" w:hAnsi="Tahoma" w:cs="Tahoma"/>
          <w:color w:val="181818"/>
          <w:sz w:val="22"/>
          <w:szCs w:val="22"/>
        </w:rPr>
        <w:t>like:</w:t>
      </w:r>
      <w:r w:rsidR="00C65A40" w:rsidRPr="00AE4F63">
        <w:rPr>
          <w:rFonts w:ascii="Tahoma" w:hAnsi="Tahoma" w:cs="Tahoma"/>
          <w:sz w:val="22"/>
          <w:szCs w:val="22"/>
        </w:rPr>
        <w:t xml:space="preserve"> </w:t>
      </w:r>
      <w:r w:rsidR="00C65A40" w:rsidRPr="00AE4F63">
        <w:rPr>
          <w:rFonts w:ascii="Tahoma" w:hAnsi="Tahoma" w:cs="Tahoma"/>
          <w:color w:val="181818"/>
          <w:sz w:val="22"/>
          <w:szCs w:val="22"/>
        </w:rPr>
        <w:t>SIGKILL,</w:t>
      </w:r>
      <w:r w:rsidR="00AE4F63" w:rsidRPr="00AE4F63">
        <w:rPr>
          <w:rFonts w:ascii="Tahoma" w:hAnsi="Tahoma" w:cs="Tahoma"/>
          <w:sz w:val="22"/>
          <w:szCs w:val="22"/>
        </w:rPr>
        <w:t xml:space="preserve"> </w:t>
      </w:r>
      <w:r w:rsidR="00AE4F63" w:rsidRPr="00AE4F63">
        <w:rPr>
          <w:rFonts w:ascii="Tahoma" w:hAnsi="Tahoma" w:cs="Tahoma"/>
          <w:color w:val="181818"/>
          <w:sz w:val="22"/>
          <w:szCs w:val="22"/>
        </w:rPr>
        <w:t>SIGQUIT etc.</w:t>
      </w:r>
    </w:p>
    <w:p w14:paraId="58E6FB95" w14:textId="304E7612" w:rsidR="00250B01" w:rsidRPr="00AE4F63" w:rsidRDefault="00250B01" w:rsidP="00AE4F63">
      <w:pPr>
        <w:pStyle w:val="HTML"/>
        <w:ind w:left="709"/>
        <w:rPr>
          <w:rFonts w:ascii="Tahoma" w:hAnsi="Tahoma" w:cs="Tahoma"/>
          <w:b/>
          <w:bCs/>
          <w:sz w:val="22"/>
          <w:szCs w:val="22"/>
          <w:u w:val="single"/>
        </w:rPr>
      </w:pPr>
    </w:p>
    <w:p w14:paraId="6E06CBEA" w14:textId="7A05E3B7" w:rsidR="00293E08" w:rsidRPr="00F70FA1" w:rsidRDefault="00F70FA1" w:rsidP="00F70FA1">
      <w:pPr>
        <w:pStyle w:val="HTML"/>
        <w:rPr>
          <w:rFonts w:ascii="Tahoma" w:hAnsi="Tahoma" w:cs="Tahoma"/>
          <w:b/>
          <w:bCs/>
          <w:sz w:val="22"/>
          <w:szCs w:val="22"/>
          <w:u w:val="single"/>
          <w:rtl/>
        </w:rPr>
      </w:pPr>
      <w:r w:rsidRPr="00F70FA1">
        <w:rPr>
          <w:rFonts w:ascii="Tahoma" w:hAnsi="Tahoma" w:cs="Tahoma"/>
          <w:b/>
          <w:bCs/>
          <w:sz w:val="22"/>
          <w:szCs w:val="22"/>
        </w:rPr>
        <w:t xml:space="preserve">          </w:t>
      </w:r>
      <w:r w:rsidR="00293E08" w:rsidRPr="00F70FA1">
        <w:rPr>
          <w:rFonts w:ascii="Tahoma" w:hAnsi="Tahoma" w:cs="Tahoma"/>
          <w:b/>
          <w:bCs/>
          <w:sz w:val="22"/>
          <w:szCs w:val="22"/>
          <w:u w:val="single"/>
        </w:rPr>
        <w:t>Sources for the question:</w:t>
      </w:r>
    </w:p>
    <w:p w14:paraId="3CD32843" w14:textId="6419628C" w:rsidR="00250B01" w:rsidRPr="007B5319" w:rsidRDefault="001715C6" w:rsidP="00293E08">
      <w:pPr>
        <w:pStyle w:val="HTML"/>
        <w:ind w:left="709"/>
        <w:rPr>
          <w:rFonts w:ascii="Tahoma" w:hAnsi="Tahoma" w:cs="Tahoma"/>
          <w:b/>
          <w:bCs/>
          <w:sz w:val="22"/>
          <w:szCs w:val="22"/>
          <w:u w:val="single"/>
        </w:rPr>
      </w:pPr>
      <w:hyperlink r:id="rId6" w:history="1">
        <w:r w:rsidR="00293E08" w:rsidRPr="007B5319">
          <w:rPr>
            <w:rStyle w:val="Hyperlink"/>
            <w:rFonts w:ascii="Tahoma" w:hAnsi="Tahoma" w:cs="Tahoma"/>
          </w:rPr>
          <w:t>https://man7.org/linux/man-pages/man7/signal.7.html</w:t>
        </w:r>
      </w:hyperlink>
    </w:p>
    <w:p w14:paraId="3CE673CB" w14:textId="6FF511E7" w:rsidR="00B36116" w:rsidRPr="007B5319" w:rsidRDefault="00B36116" w:rsidP="00B36116">
      <w:pPr>
        <w:pStyle w:val="HTML"/>
        <w:ind w:left="709"/>
        <w:rPr>
          <w:rFonts w:ascii="Tahoma" w:hAnsi="Tahoma" w:cs="Tahoma"/>
          <w:b/>
          <w:bCs/>
          <w:sz w:val="22"/>
          <w:szCs w:val="22"/>
          <w:u w:val="single"/>
        </w:rPr>
      </w:pPr>
    </w:p>
    <w:p w14:paraId="27BCBEFC" w14:textId="60C4BA8F" w:rsidR="00B36116" w:rsidRPr="007B5319" w:rsidRDefault="001715C6" w:rsidP="00B36116">
      <w:pPr>
        <w:pStyle w:val="HTML"/>
        <w:ind w:left="709"/>
        <w:rPr>
          <w:rFonts w:ascii="Tahoma" w:hAnsi="Tahoma" w:cs="Tahoma"/>
          <w:b/>
          <w:bCs/>
          <w:sz w:val="22"/>
          <w:szCs w:val="22"/>
          <w:u w:val="single"/>
        </w:rPr>
      </w:pPr>
      <w:hyperlink r:id="rId7" w:history="1">
        <w:r w:rsidR="00B36116" w:rsidRPr="007B5319">
          <w:rPr>
            <w:rStyle w:val="Hyperlink"/>
            <w:rFonts w:ascii="Tahoma" w:hAnsi="Tahoma" w:cs="Tahoma"/>
          </w:rPr>
          <w:t>https://pdfs.semanticscholar.org/69ae/2bcd1714a558465cb0264e2796937f362e98.pdf</w:t>
        </w:r>
      </w:hyperlink>
    </w:p>
    <w:sectPr w:rsidR="00B36116" w:rsidRPr="007B5319" w:rsidSect="00952AE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43007"/>
    <w:multiLevelType w:val="hybridMultilevel"/>
    <w:tmpl w:val="61F2F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736F8F"/>
    <w:multiLevelType w:val="hybridMultilevel"/>
    <w:tmpl w:val="32E25C2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B150688"/>
    <w:multiLevelType w:val="hybridMultilevel"/>
    <w:tmpl w:val="54F8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76C3F"/>
    <w:multiLevelType w:val="hybridMultilevel"/>
    <w:tmpl w:val="DF7407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1F96BB7"/>
    <w:multiLevelType w:val="hybridMultilevel"/>
    <w:tmpl w:val="0FA23FF0"/>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5D737F9"/>
    <w:multiLevelType w:val="hybridMultilevel"/>
    <w:tmpl w:val="FBA6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71F98"/>
    <w:multiLevelType w:val="hybridMultilevel"/>
    <w:tmpl w:val="B928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941FF"/>
    <w:multiLevelType w:val="hybridMultilevel"/>
    <w:tmpl w:val="F18C35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DB563C2"/>
    <w:multiLevelType w:val="hybridMultilevel"/>
    <w:tmpl w:val="4CC2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1166"/>
    <w:multiLevelType w:val="hybridMultilevel"/>
    <w:tmpl w:val="B778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465A4"/>
    <w:multiLevelType w:val="hybridMultilevel"/>
    <w:tmpl w:val="FE70D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306E7"/>
    <w:multiLevelType w:val="hybridMultilevel"/>
    <w:tmpl w:val="EC2ACFE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0C06B25"/>
    <w:multiLevelType w:val="hybridMultilevel"/>
    <w:tmpl w:val="8FE6E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F3429"/>
    <w:multiLevelType w:val="hybridMultilevel"/>
    <w:tmpl w:val="861EBF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F420DC8"/>
    <w:multiLevelType w:val="hybridMultilevel"/>
    <w:tmpl w:val="DAD84A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9D53F45"/>
    <w:multiLevelType w:val="hybridMultilevel"/>
    <w:tmpl w:val="D286E8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A805304"/>
    <w:multiLevelType w:val="hybridMultilevel"/>
    <w:tmpl w:val="14EE2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C0760"/>
    <w:multiLevelType w:val="hybridMultilevel"/>
    <w:tmpl w:val="171E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1"/>
  </w:num>
  <w:num w:numId="5">
    <w:abstractNumId w:val="17"/>
  </w:num>
  <w:num w:numId="6">
    <w:abstractNumId w:val="4"/>
  </w:num>
  <w:num w:numId="7">
    <w:abstractNumId w:val="16"/>
  </w:num>
  <w:num w:numId="8">
    <w:abstractNumId w:val="11"/>
  </w:num>
  <w:num w:numId="9">
    <w:abstractNumId w:val="5"/>
  </w:num>
  <w:num w:numId="10">
    <w:abstractNumId w:val="10"/>
  </w:num>
  <w:num w:numId="11">
    <w:abstractNumId w:val="12"/>
  </w:num>
  <w:num w:numId="12">
    <w:abstractNumId w:val="9"/>
  </w:num>
  <w:num w:numId="13">
    <w:abstractNumId w:val="0"/>
  </w:num>
  <w:num w:numId="14">
    <w:abstractNumId w:val="13"/>
  </w:num>
  <w:num w:numId="15">
    <w:abstractNumId w:val="7"/>
  </w:num>
  <w:num w:numId="16">
    <w:abstractNumId w:val="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2A"/>
    <w:rsid w:val="00026BBF"/>
    <w:rsid w:val="000B5EA8"/>
    <w:rsid w:val="001715C6"/>
    <w:rsid w:val="00185C2A"/>
    <w:rsid w:val="00250B01"/>
    <w:rsid w:val="002832FA"/>
    <w:rsid w:val="00293E08"/>
    <w:rsid w:val="002D34D6"/>
    <w:rsid w:val="00325122"/>
    <w:rsid w:val="00395669"/>
    <w:rsid w:val="003B17DF"/>
    <w:rsid w:val="00430486"/>
    <w:rsid w:val="00432C0C"/>
    <w:rsid w:val="004C15DB"/>
    <w:rsid w:val="004C1AC3"/>
    <w:rsid w:val="005237AA"/>
    <w:rsid w:val="005A5BE4"/>
    <w:rsid w:val="005B4B81"/>
    <w:rsid w:val="005C07C6"/>
    <w:rsid w:val="005C38A3"/>
    <w:rsid w:val="005E7797"/>
    <w:rsid w:val="005F4091"/>
    <w:rsid w:val="005F7270"/>
    <w:rsid w:val="00697D89"/>
    <w:rsid w:val="006A5A50"/>
    <w:rsid w:val="006B3879"/>
    <w:rsid w:val="00796AF7"/>
    <w:rsid w:val="007B4DB5"/>
    <w:rsid w:val="007B5319"/>
    <w:rsid w:val="0092407C"/>
    <w:rsid w:val="00952AE2"/>
    <w:rsid w:val="00974B66"/>
    <w:rsid w:val="00A315F0"/>
    <w:rsid w:val="00A46C23"/>
    <w:rsid w:val="00A54164"/>
    <w:rsid w:val="00A56CB2"/>
    <w:rsid w:val="00A8367E"/>
    <w:rsid w:val="00AE4F63"/>
    <w:rsid w:val="00B36116"/>
    <w:rsid w:val="00B82A21"/>
    <w:rsid w:val="00BE5C88"/>
    <w:rsid w:val="00C258A7"/>
    <w:rsid w:val="00C65A40"/>
    <w:rsid w:val="00CE4B84"/>
    <w:rsid w:val="00CF74A1"/>
    <w:rsid w:val="00D00F73"/>
    <w:rsid w:val="00D9576C"/>
    <w:rsid w:val="00DD3D67"/>
    <w:rsid w:val="00DF1F35"/>
    <w:rsid w:val="00E728AB"/>
    <w:rsid w:val="00F70FA1"/>
    <w:rsid w:val="00F76537"/>
    <w:rsid w:val="00F778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2EF0"/>
  <w15:chartTrackingRefBased/>
  <w15:docId w15:val="{FED33487-CDC3-4D3C-98F4-17333472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C2A"/>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C2A"/>
    <w:pPr>
      <w:ind w:left="720"/>
      <w:contextualSpacing/>
    </w:pPr>
  </w:style>
  <w:style w:type="paragraph" w:styleId="HTML">
    <w:name w:val="HTML Preformatted"/>
    <w:basedOn w:val="a"/>
    <w:link w:val="HTML0"/>
    <w:uiPriority w:val="99"/>
    <w:unhideWhenUsed/>
    <w:rsid w:val="003B1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3B17DF"/>
    <w:rPr>
      <w:rFonts w:ascii="Courier New" w:eastAsia="Times New Roman" w:hAnsi="Courier New" w:cs="Courier New"/>
      <w:sz w:val="20"/>
      <w:szCs w:val="20"/>
    </w:rPr>
  </w:style>
  <w:style w:type="character" w:styleId="Hyperlink">
    <w:name w:val="Hyperlink"/>
    <w:basedOn w:val="a0"/>
    <w:uiPriority w:val="99"/>
    <w:unhideWhenUsed/>
    <w:rsid w:val="00250B01"/>
    <w:rPr>
      <w:color w:val="0000FF"/>
      <w:u w:val="single"/>
    </w:rPr>
  </w:style>
  <w:style w:type="character" w:styleId="a4">
    <w:name w:val="Unresolved Mention"/>
    <w:basedOn w:val="a0"/>
    <w:uiPriority w:val="99"/>
    <w:semiHidden/>
    <w:unhideWhenUsed/>
    <w:rsid w:val="00293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415">
      <w:bodyDiv w:val="1"/>
      <w:marLeft w:val="0"/>
      <w:marRight w:val="0"/>
      <w:marTop w:val="0"/>
      <w:marBottom w:val="0"/>
      <w:divBdr>
        <w:top w:val="none" w:sz="0" w:space="0" w:color="auto"/>
        <w:left w:val="none" w:sz="0" w:space="0" w:color="auto"/>
        <w:bottom w:val="none" w:sz="0" w:space="0" w:color="auto"/>
        <w:right w:val="none" w:sz="0" w:space="0" w:color="auto"/>
      </w:divBdr>
    </w:div>
    <w:div w:id="365521324">
      <w:bodyDiv w:val="1"/>
      <w:marLeft w:val="0"/>
      <w:marRight w:val="0"/>
      <w:marTop w:val="0"/>
      <w:marBottom w:val="0"/>
      <w:divBdr>
        <w:top w:val="none" w:sz="0" w:space="0" w:color="auto"/>
        <w:left w:val="none" w:sz="0" w:space="0" w:color="auto"/>
        <w:bottom w:val="none" w:sz="0" w:space="0" w:color="auto"/>
        <w:right w:val="none" w:sz="0" w:space="0" w:color="auto"/>
      </w:divBdr>
    </w:div>
    <w:div w:id="464784810">
      <w:bodyDiv w:val="1"/>
      <w:marLeft w:val="0"/>
      <w:marRight w:val="0"/>
      <w:marTop w:val="0"/>
      <w:marBottom w:val="0"/>
      <w:divBdr>
        <w:top w:val="none" w:sz="0" w:space="0" w:color="auto"/>
        <w:left w:val="none" w:sz="0" w:space="0" w:color="auto"/>
        <w:bottom w:val="none" w:sz="0" w:space="0" w:color="auto"/>
        <w:right w:val="none" w:sz="0" w:space="0" w:color="auto"/>
      </w:divBdr>
    </w:div>
    <w:div w:id="475299176">
      <w:bodyDiv w:val="1"/>
      <w:marLeft w:val="0"/>
      <w:marRight w:val="0"/>
      <w:marTop w:val="0"/>
      <w:marBottom w:val="0"/>
      <w:divBdr>
        <w:top w:val="none" w:sz="0" w:space="0" w:color="auto"/>
        <w:left w:val="none" w:sz="0" w:space="0" w:color="auto"/>
        <w:bottom w:val="none" w:sz="0" w:space="0" w:color="auto"/>
        <w:right w:val="none" w:sz="0" w:space="0" w:color="auto"/>
      </w:divBdr>
    </w:div>
    <w:div w:id="539441308">
      <w:bodyDiv w:val="1"/>
      <w:marLeft w:val="0"/>
      <w:marRight w:val="0"/>
      <w:marTop w:val="0"/>
      <w:marBottom w:val="0"/>
      <w:divBdr>
        <w:top w:val="none" w:sz="0" w:space="0" w:color="auto"/>
        <w:left w:val="none" w:sz="0" w:space="0" w:color="auto"/>
        <w:bottom w:val="none" w:sz="0" w:space="0" w:color="auto"/>
        <w:right w:val="none" w:sz="0" w:space="0" w:color="auto"/>
      </w:divBdr>
    </w:div>
    <w:div w:id="568853069">
      <w:bodyDiv w:val="1"/>
      <w:marLeft w:val="0"/>
      <w:marRight w:val="0"/>
      <w:marTop w:val="0"/>
      <w:marBottom w:val="0"/>
      <w:divBdr>
        <w:top w:val="none" w:sz="0" w:space="0" w:color="auto"/>
        <w:left w:val="none" w:sz="0" w:space="0" w:color="auto"/>
        <w:bottom w:val="none" w:sz="0" w:space="0" w:color="auto"/>
        <w:right w:val="none" w:sz="0" w:space="0" w:color="auto"/>
      </w:divBdr>
    </w:div>
    <w:div w:id="875969578">
      <w:bodyDiv w:val="1"/>
      <w:marLeft w:val="0"/>
      <w:marRight w:val="0"/>
      <w:marTop w:val="0"/>
      <w:marBottom w:val="0"/>
      <w:divBdr>
        <w:top w:val="none" w:sz="0" w:space="0" w:color="auto"/>
        <w:left w:val="none" w:sz="0" w:space="0" w:color="auto"/>
        <w:bottom w:val="none" w:sz="0" w:space="0" w:color="auto"/>
        <w:right w:val="none" w:sz="0" w:space="0" w:color="auto"/>
      </w:divBdr>
    </w:div>
    <w:div w:id="1423573472">
      <w:bodyDiv w:val="1"/>
      <w:marLeft w:val="0"/>
      <w:marRight w:val="0"/>
      <w:marTop w:val="0"/>
      <w:marBottom w:val="0"/>
      <w:divBdr>
        <w:top w:val="none" w:sz="0" w:space="0" w:color="auto"/>
        <w:left w:val="none" w:sz="0" w:space="0" w:color="auto"/>
        <w:bottom w:val="none" w:sz="0" w:space="0" w:color="auto"/>
        <w:right w:val="none" w:sz="0" w:space="0" w:color="auto"/>
      </w:divBdr>
    </w:div>
    <w:div w:id="1547991085">
      <w:bodyDiv w:val="1"/>
      <w:marLeft w:val="0"/>
      <w:marRight w:val="0"/>
      <w:marTop w:val="0"/>
      <w:marBottom w:val="0"/>
      <w:divBdr>
        <w:top w:val="none" w:sz="0" w:space="0" w:color="auto"/>
        <w:left w:val="none" w:sz="0" w:space="0" w:color="auto"/>
        <w:bottom w:val="none" w:sz="0" w:space="0" w:color="auto"/>
        <w:right w:val="none" w:sz="0" w:space="0" w:color="auto"/>
      </w:divBdr>
    </w:div>
    <w:div w:id="1922373195">
      <w:bodyDiv w:val="1"/>
      <w:marLeft w:val="0"/>
      <w:marRight w:val="0"/>
      <w:marTop w:val="0"/>
      <w:marBottom w:val="0"/>
      <w:divBdr>
        <w:top w:val="none" w:sz="0" w:space="0" w:color="auto"/>
        <w:left w:val="none" w:sz="0" w:space="0" w:color="auto"/>
        <w:bottom w:val="none" w:sz="0" w:space="0" w:color="auto"/>
        <w:right w:val="none" w:sz="0" w:space="0" w:color="auto"/>
      </w:divBdr>
    </w:div>
    <w:div w:id="1972053535">
      <w:bodyDiv w:val="1"/>
      <w:marLeft w:val="0"/>
      <w:marRight w:val="0"/>
      <w:marTop w:val="0"/>
      <w:marBottom w:val="0"/>
      <w:divBdr>
        <w:top w:val="none" w:sz="0" w:space="0" w:color="auto"/>
        <w:left w:val="none" w:sz="0" w:space="0" w:color="auto"/>
        <w:bottom w:val="none" w:sz="0" w:space="0" w:color="auto"/>
        <w:right w:val="none" w:sz="0" w:space="0" w:color="auto"/>
      </w:divBdr>
    </w:div>
    <w:div w:id="20787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dfs.semanticscholar.org/69ae/2bcd1714a558465cb0264e2796937f362e9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7/signal.7.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יונים - חדר ישיבות">
  <a:themeElements>
    <a:clrScheme name="יונים - חדר ישיבות">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יונים - חדר ישיבות">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יונים - חדר ישיבות">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622</Words>
  <Characters>3110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Latin</dc:creator>
  <cp:keywords/>
  <dc:description/>
  <cp:lastModifiedBy>Tom Latin</cp:lastModifiedBy>
  <cp:revision>52</cp:revision>
  <dcterms:created xsi:type="dcterms:W3CDTF">2020-08-10T08:04:00Z</dcterms:created>
  <dcterms:modified xsi:type="dcterms:W3CDTF">2020-08-11T18:46:00Z</dcterms:modified>
</cp:coreProperties>
</file>