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测试报告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lang w:val="en-US" w:eastAsia="zh-CN"/>
        </w:rPr>
        <w:t>测试需求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1.为review_tool添加基础检查项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测试环境和配置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环境：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码云（webhook）+ docker(centos7.6)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配置：使用dockerfile创建镜像，利用镜像启动容器服务；在码云的个人仓库中的webhook中配置容器服务的url。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功能测试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在码云上新建pull request：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141470" cy="3942715"/>
            <wp:effectExtent l="0" t="0" r="11430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3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在码云上重新推送代码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2405" cy="5272405"/>
            <wp:effectExtent l="0" t="0" r="4445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立即检视：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/review retrigger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330065" cy="4608830"/>
            <wp:effectExtent l="0" t="0" r="13335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46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Edit review status: 格式1：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/review go:1,2,3,4,5,6,7,8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1770" cy="5895340"/>
            <wp:effectExtent l="0" t="0" r="5080" b="1016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9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Edit review status: 格式2：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/review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no</w:t>
      </w:r>
      <w:bookmarkStart w:id="0" w:name="_GoBack"/>
      <w:bookmarkEnd w:id="0"/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go: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1-4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865" cy="5588000"/>
            <wp:effectExtent l="0" t="0" r="6985" b="1270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Edit review status: 格式3：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/review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no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go: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999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770" cy="5342255"/>
            <wp:effectExtent l="0" t="0" r="5080" b="1079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性能测试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暂时不涉及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可靠性测试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暂时不涉及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安全性测试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暂时不涉及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易用性测试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暂时不涉及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兼容性测试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服务以容器的方式进行启动，兼容所有支持容器的操作系统。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测试总结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功能测试通过。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8D5942"/>
    <w:multiLevelType w:val="singleLevel"/>
    <w:tmpl w:val="A68D59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1188DF1"/>
    <w:multiLevelType w:val="singleLevel"/>
    <w:tmpl w:val="D1188D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66307AB"/>
    <w:multiLevelType w:val="singleLevel"/>
    <w:tmpl w:val="766307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93472"/>
    <w:rsid w:val="097F383C"/>
    <w:rsid w:val="139763DE"/>
    <w:rsid w:val="1B1C3433"/>
    <w:rsid w:val="295757E3"/>
    <w:rsid w:val="2ACF14F2"/>
    <w:rsid w:val="2B9853CC"/>
    <w:rsid w:val="4C4F6AC2"/>
    <w:rsid w:val="6CCF5445"/>
    <w:rsid w:val="70F30BA1"/>
    <w:rsid w:val="714E3FC3"/>
    <w:rsid w:val="7FD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2022-03-30T03:04:00Z</dcterms:created>
  <dc:creator>Administrator</dc:creator>
  <cp:lastModifiedBy>WPS_1647940247</cp:lastModifiedBy>
  <dcterms:modified xsi:type="dcterms:W3CDTF">2022-03-30T05:10:38Z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0E5B45165B744EE99FB752DB55724646</vt:lpwstr>
  </property>
</Properties>
</file>