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http://www.dunnington.info/public/startrek/AppleStarTrek.txt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Apple Star-Trek by Robert J. Bishop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APPLE STAR-TREK is an additional version of the "STAR-TREK"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 of games in which you must find and shoot down the "bad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guys," the Klingons. The rules are very similar to most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STAR-TREK games.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The galaxy is divided into 64 quadrants arranged in an 8x8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grid; each quadrant is further subdivided into 8x8 sectors.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mission is to find and destroy the seven Klingon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spaceships hiding somewhere in the galaxy; you are allotted 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stardates and have two starbases at which you can refuel. You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are initially supplied with three photon torpedoes and 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units of energy. Your energy supply is used to (a) move you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around the galaxy, (b) fire your phasers, and (c) protect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Enterprise via its deflection shields which are automatically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activated by the on-board computer every time a Klingon fires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 you.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Each time you enter or maneuver within a quadrant containing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Klingon, he will shoot at you, and the amount of damage his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phasers did to your shields will be indicated. Each time you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shoot at him with either phasers or photon torpedoes and fail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destroy him, he will also return fire upon you.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There are six commands available to you; they are numbered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0 to 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0 Moves the Enterprise. Computer responds with: "VECTOR ?",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to which you must specify the number of sectors you want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move, both horizontally and vertically. A positive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horizontal move is to the right, and a positive vertical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move is up. These two vector commands must be separated by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 comma; for example: -21,35 would move the Enterprise 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sectors to the left of its current position, and 35 sectors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1 Short Range Sensor Scan. Prints the quadrant you are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currently in, with the Enterprise represented by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symbols: &lt;*&gt; , Klingons represented by: +++ , starbases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by: &gt;!&lt; , and stars by  *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2 Long Range Sensor Scan. Displays a 3x3 array of "nearest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neighbor" quadrants with the Enterprise's quadrant in the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center. The scan is coded in the form: KBS, where K is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number of Klingons, B is the number of starbases, and S 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the number of stars in the quadrant.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3 Fire Phasers. The computer informs you as to how much total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energy  you have left, and then waits for you to to indicate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how much of that energy you want to fire at the enemy.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(Note: the closer you are the more effect your phasers will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have, and conversely!)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4 Fire Photon Torpedo. You have no control over the course 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the torpedo; the on-board computer automatically aims at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the enemy, taking care to avoid hitting any intervening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stars or starbases. (Again, the closer you are, the better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your chance of hitting the Klingon.)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5 Library Computer. The library computer allows for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following two requests: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REQUEST = Zero:      Cumulative record of the results of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all previous long-range sensor scans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of the galaxy.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REQUEST = Non-zero:  Status Report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EXPENDITURE OF SUPPLIES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Moving from one quadrant to another uses up energy and 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stardate. However, moving within a given quadrant uses up only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energy.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RELATIVE POSITIONS CHANGE WITH 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Much can happen in a few stardates! Consequently, if you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leave a quadrant and then later return, don't expect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Klingons, stars, etc to still be in the same relative positions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that they were in when you left! The number of each will still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 the same, but their positions will be different. This means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that whenever you enter a new quadrant, you don't know just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the various objects will be; in fact don't be surprised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once in a while you collide with things!!!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REPLENISHMENT OF SUPPLIES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Docking at a starbase re-initializes your supply of photon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torpedoes to 3, and your energy supply 500. Docking 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accomplished by moving the Enterprise to any one of the four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sectors immediately adjacent a starbase, above, below, left, 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BATTLE RETREAT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Firing zero units of phaser energy will return you to command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mode. This allows you to retreat from battle.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GALAXY CO-ORDINATE SYSTEM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Quadrant 0,0 is the lower left hand quadrant of the galaxy,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quadrant 7,7 is the upper right. Likewise, sector 0,0 is 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lower left hand corner of the quadrant and 7,7 in the upper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right. (Thus, the galaxy resembles a Cartesian co-ordinate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system with the x-axis pointing to the right, and the y-axis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pointing up.)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PROGRAM MODIFICATIONS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The APPLE STAR-TREK program is written in APPLE BASIC and uses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most of the available memory. Any attempts to expand or modify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program are done at your own risk!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[re-typed March 2005 by Pete Turnbull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from a scanned listing provided by Bob Bishop]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unnington.info/public/startrek/AppleStarTrek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