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39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Cross-Platform Mobile Application Development: The OmniCast Mobile Broadcast and Digital Content Delivery Client</w:t>
      </w:r>
    </w:p>
    <w:p>
      <w:pPr>
        <w:pStyle w:val="Author"/>
      </w:pPr>
      <w:r>
        <w:br/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OmniCast Mobile is an enterprise cross-platform digital broadcast and</w:t>
      </w:r>
      <w:r>
        <w:t xml:space="preserve"> </w:t>
      </w:r>
      <w:r>
        <w:t xml:space="preserve">multimedia streaming client engineered for the PRM393 course utilizing</w:t>
      </w:r>
      <w:r>
        <w:t xml:space="preserve"> </w:t>
      </w:r>
      <w:r>
        <w:t xml:space="preserve">Flutter 3.x and Dart. The client adheres to a 4-tier Clean Architecture</w:t>
      </w:r>
      <w:r>
        <w:t xml:space="preserve"> </w:t>
      </w:r>
      <w:r>
        <w:t xml:space="preserve">coupled with reactive stream-based BLoC state management spanning 12 business</w:t>
      </w:r>
      <w:r>
        <w:t xml:space="preserve"> </w:t>
      </w:r>
      <w:r>
        <w:t xml:space="preserve">modules. Three core technological contributions are presented: an</w:t>
      </w:r>
      <w:r>
        <w:t xml:space="preserve"> </w:t>
      </w:r>
      <w:r>
        <w:t xml:space="preserve">offline-first engine driven by local SQLite storage featuring an asynchronous</w:t>
      </w:r>
      <w:r>
        <w:t xml:space="preserve"> </w:t>
      </w:r>
      <w:r>
        <w:t xml:space="preserve">mutation replay queue and exact 15-minute advance local alarms; the multi-engine</w:t>
      </w:r>
      <w:r>
        <w:t xml:space="preserve"> </w:t>
      </w:r>
      <w:r>
        <w:t xml:space="preserve">OmniPlayer uniting ultra-low-latency WebRTC/HLS streams via MediaMTX, dynamic</w:t>
      </w:r>
      <w:r>
        <w:t xml:space="preserve"> </w:t>
      </w:r>
      <w:r>
        <w:t xml:space="preserve">LAN host discovery, and bi-directional real-time interactive overlays (Live</w:t>
      </w:r>
      <w:r>
        <w:t xml:space="preserve"> </w:t>
      </w:r>
      <w:r>
        <w:t xml:space="preserve">Chat, Floating Reactions, Live Donations); and a declarative GoRouter topology</w:t>
      </w:r>
      <w:r>
        <w:t xml:space="preserve"> </w:t>
      </w:r>
      <w:r>
        <w:t xml:space="preserve">governing 31 screens with strict session-guarded route protection. The software</w:t>
      </w:r>
      <w:r>
        <w:t xml:space="preserve"> </w:t>
      </w:r>
      <w:r>
        <w:t xml:space="preserve">architecture is verified by 91 automated unit and widget tests achieving a</w:t>
      </w:r>
      <w:r>
        <w:t xml:space="preserve"> </w:t>
      </w:r>
      <w:r>
        <w:t xml:space="preserve">100% pass rate on GitHub Actions CI runners.</w:t>
      </w:r>
    </w:p>
    <w:p>
      <w:pPr>
        <w:pStyle w:val="FirstParagraph"/>
      </w:pPr>
      <w:r>
        <w:t xml:space="preserve">*(Sơ đồ kiến trúc TikZ đã được kết xuất trong bản PDF)*</w:t>
      </w:r>
    </w:p>
    <w:p>
      <w:pPr>
        <w:pStyle w:val="FirstParagraph"/>
      </w:pPr>
      <w:r>
        <w:rPr>
          <w:b/>
          <w:bCs/>
        </w:rPr>
        <w:t xml:space="preserve">OF EDUCATION AND TRAINING</w:t>
      </w:r>
      <w:r>
        <w:br/>
      </w:r>
      <w:r>
        <w:rPr>
          <w:b/>
          <w:bCs/>
        </w:rPr>
        <w:t xml:space="preserve">UNIVERSITY</w:t>
      </w:r>
      <w:r>
        <w:br/>
      </w:r>
      <w:r>
        <w:t xml:space="preserve">OF INFORMATION TECHNOLOGY — SOFTWARE ENGINEERING</w:t>
      </w:r>
      <w:r>
        <w:br/>
      </w:r>
      <w:r>
        <w:t xml:space="preserve">*(Sơ đồ kiến trúc TikZ đã được kết xuất trong bản PDF)*</w:t>
      </w:r>
    </w:p>
    <w:p>
      <w:pPr>
        <w:pStyle w:val="BodyText"/>
      </w:pPr>
      <w:r>
        <w:t xml:space="preserve">PROJECT DELIVERABLE REPORT</w:t>
      </w:r>
      <w:r>
        <w:br/>
      </w:r>
      <w:r>
        <w:t xml:space="preserve">: PRM393 — MOBILE APPLICATIONS DEVELOPMENT</w:t>
      </w:r>
      <w:r>
        <w:br/>
      </w:r>
    </w:p>
    <w:p>
      <w:pPr>
        <w:pStyle w:val="BodyText"/>
      </w:pPr>
      <w:r>
        <w:t xml:space="preserve">—</w:t>
      </w:r>
    </w:p>
    <w:p>
      <w:pPr>
        <w:pStyle w:val="BodyText"/>
      </w:pPr>
      <w:r>
        <w:br/>
      </w:r>
      <w:r>
        <w:t xml:space="preserve">MOBILE: ENTERPRISE BROADCAST</w:t>
      </w:r>
      <w:r>
        <w:br/>
      </w:r>
      <w:r>
        <w:rPr>
          <w:b/>
          <w:bCs/>
        </w:rPr>
        <w:t xml:space="preserve">&amp; INTERACTIVE STREAMING CLIENT</w:t>
      </w:r>
      <w:r>
        <w:br/>
      </w:r>
      <w:r>
        <w:rPr>
          <w:b/>
          <w:bCs/>
        </w:rPr>
        <w:t xml:space="preserve">Cross-Platform Broadcast &amp; Interactive Multimedia Streaming Client</w:t>
      </w:r>
      <w:r>
        <w:br/>
      </w:r>
      <w:r>
        <w:rPr>
          <w:i/>
          <w:iCs/>
        </w:rPr>
        <w:t xml:space="preserve">4-Tier Clean Architecture, BLoC State Management, Offline-First SQLite Cache, and Ultra-Low Latency WebRTC/HLS OmniPlayer</w:t>
      </w:r>
      <w:r>
        <w:br/>
      </w:r>
    </w:p>
    <w:p>
      <w:pPr>
        <w:pStyle w:val="BodyText"/>
      </w:pPr>
      <w:r>
        <w:t xml:space="preserve">—</w:t>
      </w:r>
    </w:p>
    <w:p>
      <w:pPr>
        <w:pStyle w:val="BodyText"/>
      </w:pPr>
      <w:r>
        <w:br/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Course Instructor: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 of Software Engineering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Academic Semester: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 2026 (FA26)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Author Team: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OmniCast Engineering 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GitHub Repository:</w:t>
            </w:r>
          </w:p>
        </w:tc>
        <w:tc>
          <w:tcPr/>
          <w:p>
            <w:pPr>
              <w:pStyle w:val="Compact"/>
              <w:jc w:val="left"/>
            </w:pPr>
            <w:hyperlink r:id="rId9">
              <w:r>
                <w:rPr>
                  <w:rStyle w:val="Hyperlink"/>
                </w:rPr>
                <w:t xml:space="preserve">https://github.com/TomOutfit/OmniCast_PRN232-PRM393_Project_Fa26Semester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Mobile Release (APK):</w:t>
            </w:r>
          </w:p>
        </w:tc>
        <w:tc>
          <w:tcPr/>
          <w:p>
            <w:pPr>
              <w:pStyle w:val="Compact"/>
              <w:jc w:val="left"/>
            </w:pPr>
            <w:hyperlink r:id="rId10">
              <w:r>
                <w:rPr>
                  <w:rStyle w:val="Hyperlink"/>
                </w:rPr>
                <w:t xml:space="preserve">https://github.com/TomOutfit/OmniCast_PRN232-PRM393_Project_Fa26Semester/releases/tag/v1.2.0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Scale &amp; Verification: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53,922 Dart LOC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|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91/91 Tests PASS (100%)</w:t>
            </w:r>
          </w:p>
        </w:tc>
      </w:tr>
    </w:tbl>
    <w:p>
      <w:pPr>
        <w:pStyle w:val="FirstParagraph"/>
      </w:pPr>
      <w:r>
        <w:t xml:space="preserve">— OCTOBER 2026</w:t>
      </w:r>
      <w:r>
        <w:br/>
      </w:r>
    </w:p>
    <w:p>
      <w:pPr>
        <w:pStyle w:val="FirstParagraph"/>
      </w:pPr>
      <w:r>
        <w:t xml:space="preserve">Flutter, Dart, BLoC, SQLite, offline-first, MediaMTX, WebRTC, HLS, live broadcast, GoRouter, mobile computing, CI/CD.</w:t>
      </w:r>
    </w:p>
    <w:p>
      <w:pPr>
        <w:pStyle w:val="Heading1"/>
      </w:pPr>
      <w:bookmarkStart w:id="11" w:name="_20041c78c304d06f00dcef5457d2ac08ae2eef7"/>
      <w:r>
        <w:t xml:space="preserve">Introduction</w:t>
      </w:r>
      <w:bookmarkEnd w:id="11"/>
    </w:p>
    <w:p>
      <w:pPr>
        <w:pStyle w:val="FirstParagraph"/>
      </w:pPr>
      <w:r>
        <w:t xml:space="preserve">In the modern era of digital content delivery, mobile applications have</w:t>
      </w:r>
      <w:r>
        <w:t xml:space="preserve"> </w:t>
      </w:r>
      <w:r>
        <w:t xml:space="preserve">become the primary touchpoint connecting viewers with broadcast media</w:t>
      </w:r>
      <w:r>
        <w:t xml:space="preserve"> </w:t>
      </w:r>
      <w:r>
        <w:t xml:space="preserve">services. Unlike desktop environments with steady broadband connectivity</w:t>
      </w:r>
      <w:r>
        <w:t xml:space="preserve"> </w:t>
      </w:r>
      <w:r>
        <w:t xml:space="preserve">and continuous power supplies, mobile devices present stringent technical</w:t>
      </w:r>
      <w:r>
        <w:t xml:space="preserve"> </w:t>
      </w:r>
      <w:r>
        <w:t xml:space="preserve">challenges: highly fluctuating network latency, frequent network drops during</w:t>
      </w:r>
      <w:r>
        <w:t xml:space="preserve"> </w:t>
      </w:r>
      <w:r>
        <w:t xml:space="preserve">roaming transitions (cell tower handovers or Wi-Fi to cellular switches),</w:t>
      </w:r>
      <w:r>
        <w:t xml:space="preserve"> </w:t>
      </w:r>
      <w:r>
        <w:t xml:space="preserve">constrained memory footprints, and battery budget limits.</w:t>
      </w:r>
    </w:p>
    <w:p>
      <w:pPr>
        <w:pStyle w:val="BodyText"/>
      </w:pPr>
      <w:r>
        <w:t xml:space="preserve">To comprehensively address these demands, this paper presents the</w:t>
      </w:r>
      <w:r>
        <w:t xml:space="preserve"> </w:t>
      </w:r>
      <w:r>
        <w:t xml:space="preserve">architectural design and implementation of</w:t>
      </w:r>
      <w:r>
        <w:t xml:space="preserve"> </w:t>
      </w:r>
      <w:r>
        <w:rPr>
          <w:b/>
          <w:bCs/>
        </w:rPr>
        <w:t xml:space="preserve">OmniCast Mobile</w:t>
      </w:r>
      <w:r>
        <w:t xml:space="preserve"> </w:t>
      </w:r>
      <w:r>
        <w:t xml:space="preserve">— an</w:t>
      </w:r>
      <w:r>
        <w:t xml:space="preserve"> </w:t>
      </w:r>
      <w:r>
        <w:t xml:space="preserve">enterprise cross-platform digital broadcast and multimedia streaming client</w:t>
      </w:r>
      <w:r>
        <w:t xml:space="preserve"> </w:t>
      </w:r>
      <w:r>
        <w:t xml:space="preserve">developed for the course</w:t>
      </w:r>
      <w:r>
        <w:t xml:space="preserve"> </w:t>
      </w:r>
      <w:r>
        <w:rPr>
          <w:b/>
          <w:bCs/>
        </w:rPr>
        <w:t xml:space="preserve">PRM393 — Mobile Applications Development</w:t>
      </w:r>
      <w:r>
        <w:t xml:space="preserve">.</w:t>
      </w:r>
      <w:r>
        <w:t xml:space="preserve"> </w:t>
      </w:r>
      <w:r>
        <w:t xml:space="preserve">Built upon Flutter 3.x with the Dart language, the client adopts a clean</w:t>
      </w:r>
      <w:r>
        <w:t xml:space="preserve"> </w:t>
      </w:r>
      <w:r>
        <w:t xml:space="preserve">four-tier layered architecture coupled with the Business Logic Component</w:t>
      </w:r>
      <w:r>
        <w:t xml:space="preserve"> </w:t>
      </w:r>
      <w:r>
        <w:t xml:space="preserve">(BLoC) state management pattern.</w:t>
      </w:r>
    </w:p>
    <w:p>
      <w:pPr>
        <w:pStyle w:val="Heading2"/>
      </w:pPr>
      <w:bookmarkStart w:id="12" w:name="_6542e74039a0727ab84e5bda8e6870e17f4b332"/>
      <w:r>
        <w:t xml:space="preserve">Motivation and Engineering Challenges</w:t>
      </w:r>
      <w:bookmarkEnd w:id="12"/>
    </w:p>
    <w:p>
      <w:pPr>
        <w:pStyle w:val="FirstParagraph"/>
      </w:pPr>
      <w:r>
        <w:t xml:space="preserve">The engineering of OmniCast Mobile resolves four pivotal technical</w:t>
      </w:r>
      <w:r>
        <w:t xml:space="preserve"> </w:t>
      </w:r>
      <w:r>
        <w:t xml:space="preserve">challenges: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Offline-First Resilience:</w:t>
      </w:r>
      <w:r>
        <w:t xml:space="preserve"> </w:t>
      </w:r>
      <w:r>
        <w:t xml:space="preserve">Viewers frequently consult electronic</w:t>
      </w:r>
      <w:r>
        <w:t xml:space="preserve"> </w:t>
      </w:r>
      <w:r>
        <w:t xml:space="preserve">programme guides (EPG) and their personal watchlists in poor or nonexistent</w:t>
      </w:r>
      <w:r>
        <w:t xml:space="preserve"> </w:t>
      </w:r>
      <w:r>
        <w:t xml:space="preserve">connectivity conditions. The application must store structured data in a</w:t>
      </w:r>
      <w:r>
        <w:t xml:space="preserve"> </w:t>
      </w:r>
      <w:r>
        <w:t xml:space="preserve">local SQLite database, queue pending mutations while offline, and seamlessly</w:t>
      </w:r>
      <w:r>
        <w:t xml:space="preserve"> </w:t>
      </w:r>
      <w:r>
        <w:t xml:space="preserve">replay them to the central cloud upon reconnection.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Low-Latency Adaptive Streaming:</w:t>
      </w:r>
      <w:r>
        <w:t xml:space="preserve"> </w:t>
      </w:r>
      <w:r>
        <w:t xml:space="preserve">The OmniCast broadcast pipeline</w:t>
      </w:r>
      <w:r>
        <w:t xml:space="preserve"> </w:t>
      </w:r>
      <w:r>
        <w:t xml:space="preserve">emits both ultra-low latency WebRTC/HLS streams via MediaMTX and external</w:t>
      </w:r>
      <w:r>
        <w:t xml:space="preserve"> </w:t>
      </w:r>
      <w:r>
        <w:t xml:space="preserve">curated feeds. The embedded</w:t>
      </w:r>
      <w:r>
        <w:t xml:space="preserve"> </w:t>
      </w:r>
      <w:r>
        <w:rPr>
          <w:rStyle w:val="VerbatimChar"/>
        </w:rPr>
        <w:t xml:space="preserve">OmniPlayer</w:t>
      </w:r>
      <w:r>
        <w:t xml:space="preserve"> </w:t>
      </w:r>
      <w:r>
        <w:t xml:space="preserve">must dynamically adapt to</w:t>
      </w:r>
      <w:r>
        <w:t xml:space="preserve"> </w:t>
      </w:r>
      <w:r>
        <w:t xml:space="preserve">local LAN IP environments and recover transparently during transient</w:t>
      </w:r>
      <w:r>
        <w:t xml:space="preserve"> </w:t>
      </w:r>
      <w:r>
        <w:t xml:space="preserve">network drops.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Bi-Directional Real-Time Interaction:</w:t>
      </w:r>
      <w:r>
        <w:t xml:space="preserve"> </w:t>
      </w:r>
      <w:r>
        <w:t xml:space="preserve">Viewers expect interactive</w:t>
      </w:r>
      <w:r>
        <w:t xml:space="preserve"> </w:t>
      </w:r>
      <w:r>
        <w:t xml:space="preserve">experiences: live chat messaging, animated floating reactions, and tipping</w:t>
      </w:r>
      <w:r>
        <w:t xml:space="preserve"> </w:t>
      </w:r>
      <w:r>
        <w:t xml:space="preserve">donations. The client must sustain persistent WebSocket channels while</w:t>
      </w:r>
      <w:r>
        <w:t xml:space="preserve"> </w:t>
      </w:r>
      <w:r>
        <w:t xml:space="preserve">strictly bounding battery and memory consumption.</w:t>
      </w:r>
    </w:p>
    <w:p>
      <w:pPr>
        <w:pStyle w:val="FirstParagraph"/>
        <w:numPr>
          <w:ilvl w:val="0"/>
          <w:numId w:val="1001"/>
        </w:numPr>
      </w:pPr>
      <w:r>
        <w:t xml:space="preserve">Việc điều hướng 31 màn hình với 12 module BLoC yêu cầu cơ chế kiểm soát</w:t>
      </w:r>
      <w:r>
        <w:t xml:space="preserve"> </w:t>
      </w:r>
      <w:r>
        <w:t xml:space="preserve">trạng thái chặt chẽ, cùng với việc lưu trữ token JWT an toàn trong</w:t>
      </w:r>
      <w:r>
        <w:t xml:space="preserve"> </w:t>
      </w:r>
      <w:r>
        <w:t xml:space="preserve">Keystore/Keychain để tự động gia hạn phiên làm việc ngầm mà không làm phiền</w:t>
      </w:r>
      <w:r>
        <w:t xml:space="preserve"> </w:t>
      </w:r>
      <w:r>
        <w:t xml:space="preserve">người dùng.</w:t>
      </w:r>
      <w:r>
        <w:t xml:space="preserve"> </w:t>
      </w:r>
      <w:r>
        <w:rPr>
          <w:b/>
          <w:bCs/>
        </w:rPr>
        <w:t xml:space="preserve">Distributed State Management and Session Security:</w:t>
      </w:r>
      <w:r>
        <w:t xml:space="preserve"> </w:t>
      </w:r>
      <w:r>
        <w:t xml:space="preserve">Navigating 31 screens powered by 12 BLoC modules requires predictable</w:t>
      </w:r>
      <w:r>
        <w:t xml:space="preserve"> </w:t>
      </w:r>
      <w:r>
        <w:t xml:space="preserve">unidirectional data flows, paired with hardware-backed secure storage</w:t>
      </w:r>
      <w:r>
        <w:t xml:space="preserve"> </w:t>
      </w:r>
      <w:r>
        <w:t xml:space="preserve">(Keystore/Keychain) for transparent JWT token rotation.</w:t>
      </w:r>
    </w:p>
    <w:p>
      <w:pPr>
        <w:pStyle w:val="Heading2"/>
      </w:pPr>
      <w:bookmarkStart w:id="13" w:name="_9e004fc241f67dc72864a08c2912c3b8267aa56"/>
      <w:r>
        <w:t xml:space="preserve">Principal Contributions</w:t>
      </w:r>
      <w:bookmarkEnd w:id="13"/>
    </w:p>
    <w:p>
      <w:pPr>
        <w:pStyle w:val="FirstParagraph"/>
      </w:pPr>
      <w:r>
        <w:t xml:space="preserve">This paper details four principal technical contributions:</w:t>
      </w:r>
    </w:p>
    <w:p>
      <w:pPr>
        <w:pStyle w:val="FirstParagraph"/>
        <w:numPr>
          <w:ilvl w:val="0"/>
          <w:numId w:val="1002"/>
        </w:numPr>
      </w:pPr>
      <w:r>
        <w:t xml:space="preserve">A 4-tier Clean Architecture (Presentation, Logic/BLoC, Data, Core)</w:t>
      </w:r>
      <w:r>
        <w:t xml:space="preserve"> </w:t>
      </w:r>
      <w:r>
        <w:t xml:space="preserve">orchestrated through</w:t>
      </w:r>
      <w:r>
        <w:t xml:space="preserve"> </w:t>
      </w:r>
      <w:r>
        <w:rPr>
          <w:rStyle w:val="VerbatimChar"/>
        </w:rPr>
        <w:t xml:space="preserve">get_it</w:t>
      </w:r>
      <w:r>
        <w:t xml:space="preserve"> </w:t>
      </w:r>
      <w:r>
        <w:t xml:space="preserve">service locator.</w:t>
      </w:r>
    </w:p>
    <w:p>
      <w:pPr>
        <w:pStyle w:val="FirstParagraph"/>
        <w:numPr>
          <w:ilvl w:val="0"/>
          <w:numId w:val="1002"/>
        </w:numPr>
      </w:pPr>
      <w:r>
        <w:t xml:space="preserve">A stream-based reactive state architecture employing custom BLoC</w:t>
      </w:r>
      <w:r>
        <w:t xml:space="preserve"> </w:t>
      </w:r>
      <w:r>
        <w:t xml:space="preserve">concurrency transformers such as</w:t>
      </w:r>
      <w:r>
        <w:t xml:space="preserve"> </w:t>
      </w:r>
      <w:r>
        <w:rPr>
          <w:rStyle w:val="VerbatimChar"/>
        </w:rPr>
        <w:t xml:space="preserve">droppable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restartable</w:t>
      </w:r>
      <w:r>
        <w:t xml:space="preserve">.</w:t>
      </w:r>
    </w:p>
    <w:p>
      <w:pPr>
        <w:pStyle w:val="FirstParagraph"/>
        <w:numPr>
          <w:ilvl w:val="0"/>
          <w:numId w:val="1002"/>
        </w:numPr>
      </w:pPr>
      <w:r>
        <w:t xml:space="preserve">An offline-first SQLite synchronization engine featuring an asynchronous</w:t>
      </w:r>
      <w:r>
        <w:t xml:space="preserve"> </w:t>
      </w:r>
      <w:r>
        <w:t xml:space="preserve">mutation queue and conflict resolution heuristics.</w:t>
      </w:r>
    </w:p>
    <w:p>
      <w:pPr>
        <w:pStyle w:val="FirstParagraph"/>
        <w:numPr>
          <w:ilvl w:val="0"/>
          <w:numId w:val="1002"/>
        </w:numPr>
      </w:pPr>
      <w:r>
        <w:t xml:space="preserve">A test suite of 91 automated unit and widget tests achieving a 100%</w:t>
      </w:r>
      <w:r>
        <w:t xml:space="preserve"> </w:t>
      </w:r>
      <w:r>
        <w:t xml:space="preserve">pass rate in a GitHub Actions continuous integration matrix.</w:t>
      </w:r>
    </w:p>
    <w:p>
      <w:pPr>
        <w:pStyle w:val="Heading1"/>
      </w:pPr>
      <w:bookmarkStart w:id="14" w:name="_0a2f9e496d5e57519b3c1f13ea17b651d29f539"/>
      <w:r>
        <w:t xml:space="preserve">Mobile System Architecture</w:t>
      </w:r>
      <w:bookmarkEnd w:id="14"/>
    </w:p>
    <w:p>
      <w:pPr>
        <w:pStyle w:val="FirstParagraph"/>
      </w:pPr>
      <w:r>
        <w:t xml:space="preserve">OmniCast Mobile strictly adheres to the Separation of Concerns and Clean</w:t>
      </w:r>
      <w:r>
        <w:t xml:space="preserve"> </w:t>
      </w:r>
      <w:r>
        <w:t xml:space="preserve">Architecture principles adapted for the Flutter framework. The codebase is</w:t>
      </w:r>
      <w:r>
        <w:t xml:space="preserve"> </w:t>
      </w:r>
      <w:r>
        <w:t xml:space="preserve">organized into four distinct layers: Presentation, Logic (BLoC), Data, and</w:t>
      </w:r>
      <w:r>
        <w:t xml:space="preserve"> </w:t>
      </w:r>
      <w:r>
        <w:t xml:space="preserve">Core, ensuring high testability, modular reusability, and long-term</w:t>
      </w:r>
      <w:r>
        <w:t xml:space="preserve"> </w:t>
      </w:r>
      <w:r>
        <w:t xml:space="preserve">maintainability.</w:t>
      </w:r>
    </w:p>
    <w:bookmarkStart w:id="15" w:name="_9f210132d48fddf2c60d4f34d418862e57bda1a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The 4-tier</w:t>
      </w:r>
      <w:r>
        <w:t xml:space="preserve"> </w:t>
      </w:r>
      <w:r>
        <w:t xml:space="preserve">layered architecture of OmniCast Mobile: Presentation routed by GoRouter,</w:t>
      </w:r>
      <w:r>
        <w:t xml:space="preserve"> </w:t>
      </w:r>
      <w:r>
        <w:t xml:space="preserve">Logic driven by 12 BLoC/Cubits, and Data communicating concurrently with</w:t>
      </w:r>
      <w:r>
        <w:t xml:space="preserve"> </w:t>
      </w:r>
      <w:r>
        <w:t xml:space="preserve">NestJS REST APIs and local SQLite storage.</w:t>
      </w:r>
    </w:p>
    <w:bookmarkEnd w:id="15"/>
    <w:p>
      <w:pPr>
        <w:pStyle w:val="Heading2"/>
      </w:pPr>
      <w:bookmarkStart w:id="16" w:name="_6b3c430aa4a965cb0c41650ce698afa21ee07b8"/>
      <w:r>
        <w:t xml:space="preserve">Layered Organization</w:t>
      </w:r>
      <w:bookmarkEnd w:id="16"/>
    </w:p>
    <w:p>
      <w:pPr>
        <w:pStyle w:val="FirstParagraph"/>
      </w:pPr>
      <w:r>
        <w:t xml:space="preserve">The four architectural tiers are defined as follows:</w:t>
      </w:r>
    </w:p>
    <w:p>
      <w:pPr>
        <w:pStyle w:val="FirstParagraph"/>
        <w:numPr>
          <w:ilvl w:val="0"/>
          <w:numId w:val="1003"/>
        </w:numPr>
      </w:pPr>
      <w:r>
        <w:rPr>
          <w:b/>
          <w:bCs/>
        </w:rPr>
        <w:t xml:space="preserve">Presentation Layer:</w:t>
      </w:r>
      <w:r>
        <w:t xml:space="preserve"> </w:t>
      </w:r>
      <w:r>
        <w:t xml:space="preserve">Encompasses 31 screens and 22 reusable widgets. This tier is completely free</w:t>
      </w:r>
      <w:r>
        <w:t xml:space="preserve"> </w:t>
      </w:r>
      <w:r>
        <w:t xml:space="preserve">of business computations, focusing solely on state rendering and event</w:t>
      </w:r>
      <w:r>
        <w:t xml:space="preserve"> </w:t>
      </w:r>
      <w:r>
        <w:t xml:space="preserve">dispatching.</w:t>
      </w:r>
    </w:p>
    <w:p>
      <w:pPr>
        <w:pStyle w:val="FirstParagraph"/>
        <w:numPr>
          <w:ilvl w:val="0"/>
          <w:numId w:val="1003"/>
        </w:numPr>
      </w:pPr>
      <w:r>
        <w:rPr>
          <w:b/>
          <w:bCs/>
        </w:rPr>
        <w:t xml:space="preserve">Logic Layer (BLoC / Cubit):</w:t>
      </w:r>
      <w:r>
        <w:t xml:space="preserve"> </w:t>
      </w:r>
      <w:r>
        <w:t xml:space="preserve">Hosts 12 state-management modules. BLoCs accept incoming events from UI</w:t>
      </w:r>
      <w:r>
        <w:t xml:space="preserve"> </w:t>
      </w:r>
      <w:r>
        <w:t xml:space="preserve">widgets, invoke domain repositories, and emit reactive state streams.</w:t>
      </w:r>
    </w:p>
    <w:p>
      <w:pPr>
        <w:pStyle w:val="FirstParagraph"/>
        <w:numPr>
          <w:ilvl w:val="0"/>
          <w:numId w:val="1003"/>
        </w:numPr>
      </w:pPr>
      <w:r>
        <w:rPr>
          <w:b/>
          <w:bCs/>
        </w:rPr>
        <w:t xml:space="preserve">Data Layer:</w:t>
      </w:r>
      <w:r>
        <w:t xml:space="preserve"> </w:t>
      </w:r>
      <w:r>
        <w:t xml:space="preserve">Encapsulates Repositories, Data Sources, and Data Transfer Objects (DTOs).</w:t>
      </w:r>
      <w:r>
        <w:t xml:space="preserve"> </w:t>
      </w:r>
      <w:r>
        <w:t xml:space="preserve">It abstracts data origins, transparently querying SQLite or fetching</w:t>
      </w:r>
      <w:r>
        <w:t xml:space="preserve"> </w:t>
      </w:r>
      <w:r>
        <w:t xml:space="preserve">remotely via Dio.</w:t>
      </w:r>
    </w:p>
    <w:p>
      <w:pPr>
        <w:pStyle w:val="FirstParagraph"/>
        <w:numPr>
          <w:ilvl w:val="0"/>
          <w:numId w:val="1003"/>
        </w:numPr>
      </w:pPr>
      <w:r>
        <w:rPr>
          <w:b/>
          <w:bCs/>
        </w:rPr>
        <w:t xml:space="preserve">Core Layer:</w:t>
      </w:r>
      <w:r>
        <w:t xml:space="preserve"> </w:t>
      </w:r>
      <w:r>
        <w:t xml:space="preserve">Supplies cross-cutting concerns:</w:t>
      </w:r>
      <w:r>
        <w:t xml:space="preserve"> </w:t>
      </w:r>
      <w:r>
        <w:rPr>
          <w:rStyle w:val="VerbatimChar"/>
        </w:rPr>
        <w:t xml:space="preserve">GoRouter</w:t>
      </w:r>
      <w:r>
        <w:t xml:space="preserve"> </w:t>
      </w:r>
      <w:r>
        <w:t xml:space="preserve">navigation definitions,</w:t>
      </w:r>
      <w:r>
        <w:t xml:space="preserve"> </w:t>
      </w:r>
      <w:r>
        <w:rPr>
          <w:rStyle w:val="VerbatimChar"/>
        </w:rPr>
        <w:t xml:space="preserve">get_it</w:t>
      </w:r>
      <w:r>
        <w:t xml:space="preserve"> </w:t>
      </w:r>
      <w:r>
        <w:t xml:space="preserve">dependency injection, UI theme styling, i18n</w:t>
      </w:r>
      <w:r>
        <w:t xml:space="preserve"> </w:t>
      </w:r>
      <w:r>
        <w:t xml:space="preserve">localization, and secure token storage.</w:t>
      </w:r>
    </w:p>
    <w:p>
      <w:pPr>
        <w:pStyle w:val="Heading2"/>
      </w:pPr>
      <w:bookmarkStart w:id="17" w:name="_441237e14e40f4af5d74f445d11223e21170726"/>
      <w:r>
        <w:t xml:space="preserve">Dependency Injection with GetIt</w:t>
      </w:r>
      <w:bookmarkEnd w:id="17"/>
    </w:p>
    <w:p>
      <w:pPr>
        <w:pStyle w:val="FirstParagraph"/>
      </w:pPr>
      <w:r>
        <w:t xml:space="preserve">All Repositories, Data Sources, Network Clients, and BLoC instances have</w:t>
      </w:r>
      <w:r>
        <w:t xml:space="preserve"> </w:t>
      </w:r>
      <w:r>
        <w:t xml:space="preserve">their lifecycles managed via the</w:t>
      </w:r>
      <w:r>
        <w:t xml:space="preserve"> </w:t>
      </w:r>
      <w:r>
        <w:rPr>
          <w:rStyle w:val="VerbatimChar"/>
        </w:rPr>
        <w:t xml:space="preserve">get_it</w:t>
      </w:r>
      <w:r>
        <w:t xml:space="preserve"> </w:t>
      </w:r>
      <w:r>
        <w:t xml:space="preserve">service locator. In</w:t>
      </w:r>
      <w:r>
        <w:t xml:space="preserve"> </w:t>
      </w:r>
      <w:r>
        <w:rPr>
          <w:rStyle w:val="VerbatimChar"/>
        </w:rPr>
        <w:t xml:space="preserve">injection_container.dart</w:t>
      </w:r>
      <w:r>
        <w:t xml:space="preserve">, registrations are strictly partitioned</w:t>
      </w:r>
      <w:r>
        <w:t xml:space="preserve"> </w:t>
      </w:r>
      <w:r>
        <w:t xml:space="preserve">between Lazy Singletons (for stateless services, DB helpers, and repositories)</w:t>
      </w:r>
      <w:r>
        <w:t xml:space="preserve"> </w:t>
      </w:r>
      <w:r>
        <w:t xml:space="preserve">and Factories (for transient BLoC instances tied to screen lifecycles):</w:t>
      </w:r>
    </w:p>
    <w:p>
      <w:pPr>
        <w:pStyle w:val="SourceCode"/>
      </w:pPr>
      <w:r>
        <w:rPr>
          <w:rStyle w:val="AttributeTok"/>
        </w:rPr>
        <w:t xml:space="preserve">final</w:t>
      </w:r>
      <w:r>
        <w:rPr>
          <w:rStyle w:val="NormalTok"/>
        </w:rPr>
        <w:t xml:space="preserve"> sl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instance;</w:t>
      </w:r>
      <w:r>
        <w:br/>
      </w:r>
      <w:r>
        <w:br/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init()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BLoCs (Factory)</w:t>
      </w:r>
      <w:r>
        <w:br/>
      </w:r>
      <w:r>
        <w:rPr>
          <w:rStyle w:val="NormalTok"/>
        </w:rPr>
        <w:t xml:space="preserve">  sl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registerFactory(()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AuthBloc(sl()));</w:t>
      </w:r>
      <w:r>
        <w:br/>
      </w:r>
      <w:r>
        <w:rPr>
          <w:rStyle w:val="NormalTok"/>
        </w:rPr>
        <w:t xml:space="preserve">  sl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registerFactory(()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WatchlistBloc(sl()));</w:t>
      </w:r>
      <w:r>
        <w:br/>
      </w:r>
      <w:r>
        <w:rPr>
          <w:rStyle w:val="NormalTok"/>
        </w:rPr>
        <w:t xml:space="preserve">  sl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registerFactory(()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EpgBloc(sl()));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Repositories (Lazy Singleton)</w:t>
      </w:r>
      <w:r>
        <w:br/>
      </w:r>
      <w:r>
        <w:rPr>
          <w:rStyle w:val="NormalTok"/>
        </w:rPr>
        <w:t xml:space="preserve">  sl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registerLazySingleton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WatchlistRepository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WatchlistRepositoryImpl(</w:t>
      </w:r>
      <w:r>
        <w:br/>
      </w:r>
      <w:r>
        <w:rPr>
          <w:rStyle w:val="NormalTok"/>
        </w:rPr>
        <w:t xml:space="preserve">      remoteDataSource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sl()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localDataSource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sl()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Core &amp; Drivers</w:t>
      </w:r>
      <w:r>
        <w:br/>
      </w:r>
      <w:r>
        <w:rPr>
          <w:rStyle w:val="NormalTok"/>
        </w:rPr>
        <w:t xml:space="preserve">  sl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registerLazySingleton(()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DioClient(sl()));</w:t>
      </w:r>
      <w:r>
        <w:br/>
      </w:r>
      <w:r>
        <w:rPr>
          <w:rStyle w:val="NormalTok"/>
        </w:rPr>
        <w:t xml:space="preserve">  sl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registerLazySingleton(()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DatabaseHelper());</w:t>
      </w:r>
      <w:r>
        <w:br/>
      </w:r>
      <w:r>
        <w:rPr>
          <w:rStyle w:val="OperatorTok"/>
        </w:rPr>
        <w:t xml:space="preserve">}</w:t>
      </w:r>
    </w:p>
    <w:p>
      <w:pPr>
        <w:pStyle w:val="Heading2"/>
      </w:pPr>
      <w:bookmarkStart w:id="18" w:name="_b11e322cc5db337df0efbf6a8ae0633123215c3"/>
      <w:r>
        <w:t xml:space="preserve">Networking and JWT Token Rotation</w:t>
      </w:r>
      <w:bookmarkEnd w:id="18"/>
    </w:p>
    <w:p>
      <w:pPr>
        <w:pStyle w:val="FirstParagraph"/>
      </w:pPr>
      <w:r>
        <w:t xml:space="preserve">Remote HTTP communications are powered by</w:t>
      </w:r>
      <w:r>
        <w:t xml:space="preserve"> </w:t>
      </w:r>
      <w:r>
        <w:rPr>
          <w:rStyle w:val="VerbatimChar"/>
        </w:rPr>
        <w:t xml:space="preserve">Dio</w:t>
      </w:r>
      <w:r>
        <w:t xml:space="preserve"> </w:t>
      </w:r>
      <w:r>
        <w:t xml:space="preserve">enriched with a custom</w:t>
      </w:r>
      <w:r>
        <w:t xml:space="preserve"> </w:t>
      </w:r>
      <w:r>
        <w:rPr>
          <w:rStyle w:val="VerbatimChar"/>
        </w:rPr>
        <w:t xml:space="preserve">AuthInterceptor</w:t>
      </w:r>
      <w:r>
        <w:t xml:space="preserve">. Upon intercepting an</w:t>
      </w:r>
      <w:r>
        <w:t xml:space="preserve"> </w:t>
      </w:r>
      <w:r>
        <w:rPr>
          <w:rStyle w:val="VerbatimChar"/>
        </w:rPr>
        <w:t xml:space="preserve">HTTP 401 Unauthorized</w:t>
      </w:r>
      <w:r>
        <w:t xml:space="preserve"> </w:t>
      </w:r>
      <w:r>
        <w:t xml:space="preserve">response, the interceptor transparently initiates a background token refresh</w:t>
      </w:r>
      <w:r>
        <w:t xml:space="preserve"> </w:t>
      </w:r>
      <w:r>
        <w:t xml:space="preserve">using the refresh token persisted in</w:t>
      </w:r>
      <w:r>
        <w:t xml:space="preserve"> </w:t>
      </w:r>
      <w:r>
        <w:rPr>
          <w:rStyle w:val="VerbatimChar"/>
        </w:rPr>
        <w:t xml:space="preserve">flutter_secure_storage</w:t>
      </w:r>
      <w:r>
        <w:t xml:space="preserve">:</w:t>
      </w:r>
    </w:p>
    <w:p>
      <w:pPr>
        <w:pStyle w:val="FirstParagraph"/>
        <w:numPr>
          <w:ilvl w:val="0"/>
          <w:numId w:val="1004"/>
        </w:numPr>
      </w:pPr>
      <w:r>
        <w:t xml:space="preserve">Locks the active request queue to prevent cascading 401 errors.</w:t>
      </w:r>
    </w:p>
    <w:p>
      <w:pPr>
        <w:pStyle w:val="FirstParagraph"/>
        <w:numPr>
          <w:ilvl w:val="0"/>
          <w:numId w:val="1004"/>
        </w:numPr>
      </w:pPr>
      <w:r>
        <w:t xml:space="preserve">Dispatches a refresh request to</w:t>
      </w:r>
      <w:r>
        <w:t xml:space="preserve"> </w:t>
      </w:r>
      <w:r>
        <w:rPr>
          <w:rStyle w:val="VerbatimChar"/>
        </w:rPr>
        <w:t xml:space="preserve">/api/v1/auth/refresh</w:t>
      </w:r>
      <w:r>
        <w:t xml:space="preserve"> </w:t>
      </w:r>
      <w:r>
        <w:t xml:space="preserve">with the</w:t>
      </w:r>
      <w:r>
        <w:t xml:space="preserve"> </w:t>
      </w:r>
      <w:r>
        <w:t xml:space="preserve">existing refresh token.</w:t>
      </w:r>
    </w:p>
    <w:p>
      <w:pPr>
        <w:pStyle w:val="FirstParagraph"/>
        <w:numPr>
          <w:ilvl w:val="0"/>
          <w:numId w:val="1004"/>
        </w:numPr>
      </w:pPr>
      <w:r>
        <w:t xml:space="preserve">Persists the refreshed token pair and replays pending requests with the</w:t>
      </w:r>
      <w:r>
        <w:t xml:space="preserve"> </w:t>
      </w:r>
      <w:r>
        <w:t xml:space="preserve">new Bearer token.</w:t>
      </w:r>
    </w:p>
    <w:p>
      <w:pPr>
        <w:pStyle w:val="FirstParagraph"/>
        <w:numPr>
          <w:ilvl w:val="0"/>
          <w:numId w:val="1004"/>
        </w:numPr>
      </w:pPr>
      <w:r>
        <w:t xml:space="preserve">If the refresh token itself is invalid or revoked, safely clears the session</w:t>
      </w:r>
      <w:r>
        <w:t xml:space="preserve"> </w:t>
      </w:r>
      <w:r>
        <w:t xml:space="preserve">and redirects the user to the Login screen.</w:t>
      </w:r>
    </w:p>
    <w:p>
      <w:pPr>
        <w:pStyle w:val="Heading1"/>
      </w:pPr>
      <w:bookmarkStart w:id="19" w:name="_7c0d49cafcfc681b5af0d0c284e4605c980f3b6"/>
      <w:r>
        <w:t xml:space="preserve">State Management with BLoC</w:t>
      </w:r>
      <w:bookmarkEnd w:id="19"/>
    </w:p>
    <w:p>
      <w:pPr>
        <w:pStyle w:val="FirstParagraph"/>
      </w:pPr>
      <w:r>
        <w:t xml:space="preserve">OmniCast Mobile adopts the Business Logic Component (BLoC) architectural</w:t>
      </w:r>
      <w:r>
        <w:t xml:space="preserve"> </w:t>
      </w:r>
      <w:r>
        <w:t xml:space="preserve">pattern as its core state management strategy. BLoC leverages reactive Dart</w:t>
      </w:r>
      <w:r>
        <w:t xml:space="preserve"> </w:t>
      </w:r>
      <w:r>
        <w:t xml:space="preserve">Streams to enforce strict unidirectional data flow: the UI dispatches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, the BLoC processes asynchronous business logic, and</w:t>
      </w:r>
      <w:r>
        <w:t xml:space="preserve"> </w:t>
      </w:r>
      <w:r>
        <w:t xml:space="preserve">emits an immutable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reflecting the outcome.</w:t>
      </w:r>
    </w:p>
    <w:p>
      <w:pPr>
        <w:pStyle w:val="Heading2"/>
      </w:pPr>
      <w:bookmarkStart w:id="20" w:name="_469df5d46e1bc2b519d2817a3aff045406a75be"/>
      <w:r>
        <w:t xml:space="preserve">Inventory of the 12 BLoC / Cubit Modules</w:t>
      </w:r>
      <w:bookmarkEnd w:id="20"/>
    </w:p>
    <w:p>
      <w:pPr>
        <w:pStyle w:val="FirstParagraph"/>
      </w:pPr>
      <w:r>
        <w:t xml:space="preserve">The application’s business logic is modularized into 12 dedicated units</w:t>
      </w:r>
      <w:r>
        <w:t xml:space="preserve"> </w:t>
      </w:r>
      <w:r>
        <w:t xml:space="preserve">situated under</w:t>
      </w:r>
      <w:r>
        <w:t xml:space="preserve"> </w:t>
      </w:r>
      <w:r>
        <w:rPr>
          <w:rStyle w:val="VerbatimChar"/>
        </w:rPr>
        <w:t xml:space="preserve">lib/logic/</w:t>
      </w:r>
      <w:r>
        <w:t xml:space="preserve">:</w:t>
      </w:r>
    </w:p>
    <w:p>
      <w:pPr>
        <w:pStyle w:val="FirstParagraph"/>
        <w:numPr>
          <w:ilvl w:val="0"/>
          <w:numId w:val="1005"/>
        </w:numPr>
      </w:pPr>
      <w:r>
        <w:rPr>
          <w:b/>
          <w:bCs/>
        </w:rPr>
        <w:t xml:space="preserve">AuthBloc:</w:t>
      </w:r>
      <w:r>
        <w:t xml:space="preserve"> </w:t>
      </w:r>
      <w:r>
        <w:t xml:space="preserve">Manages user authentication lifecycle,</w:t>
      </w:r>
      <w:r>
        <w:t xml:space="preserve"> </w:t>
      </w:r>
      <w:r>
        <w:t xml:space="preserve">login, registration, logout, and silent token rotation.</w:t>
      </w:r>
    </w:p>
    <w:p>
      <w:pPr>
        <w:pStyle w:val="FirstParagraph"/>
        <w:numPr>
          <w:ilvl w:val="0"/>
          <w:numId w:val="1005"/>
        </w:numPr>
      </w:pPr>
      <w:r>
        <w:rPr>
          <w:b/>
          <w:bCs/>
        </w:rPr>
        <w:t xml:space="preserve">WatchlistBloc:</w:t>
      </w:r>
      <w:r>
        <w:t xml:space="preserve"> </w:t>
      </w:r>
      <w:r>
        <w:t xml:space="preserve">Coordinates personal watchlist items, offline SQLite cache syncing,</w:t>
      </w:r>
      <w:r>
        <w:t xml:space="preserve"> </w:t>
      </w:r>
      <w:r>
        <w:t xml:space="preserve">and local notification scheduling.</w:t>
      </w:r>
    </w:p>
    <w:p>
      <w:pPr>
        <w:pStyle w:val="FirstParagraph"/>
        <w:numPr>
          <w:ilvl w:val="0"/>
          <w:numId w:val="1005"/>
        </w:numPr>
      </w:pPr>
      <w:r>
        <w:rPr>
          <w:b/>
          <w:bCs/>
        </w:rPr>
        <w:t xml:space="preserve">EpgBloc:</w:t>
      </w:r>
      <w:r>
        <w:t xml:space="preserve"> </w:t>
      </w:r>
      <w:r>
        <w:t xml:space="preserve">Fetches and filters</w:t>
      </w:r>
      <w:r>
        <w:t xml:space="preserve"> </w:t>
      </w:r>
      <w:r>
        <w:t xml:space="preserve">electronic programme guides per channel and date, consuming 24/7 seeded</w:t>
      </w:r>
      <w:r>
        <w:t xml:space="preserve"> </w:t>
      </w:r>
      <w:r>
        <w:t xml:space="preserve">filler data.</w:t>
      </w:r>
    </w:p>
    <w:p>
      <w:pPr>
        <w:pStyle w:val="FirstParagraph"/>
        <w:numPr>
          <w:ilvl w:val="0"/>
          <w:numId w:val="1005"/>
        </w:numPr>
      </w:pPr>
      <w:r>
        <w:rPr>
          <w:b/>
          <w:bCs/>
        </w:rPr>
        <w:t xml:space="preserve">ChannelBloc:</w:t>
      </w:r>
      <w:r>
        <w:t xml:space="preserve"> </w:t>
      </w:r>
      <w:r>
        <w:t xml:space="preserve">Maintains broadcast channel</w:t>
      </w:r>
      <w:r>
        <w:t xml:space="preserve"> </w:t>
      </w:r>
      <w:r>
        <w:t xml:space="preserve">catalogue, channel subscriptions, and category filters.</w:t>
      </w:r>
    </w:p>
    <w:p>
      <w:pPr>
        <w:pStyle w:val="FirstParagraph"/>
        <w:numPr>
          <w:ilvl w:val="0"/>
          <w:numId w:val="1005"/>
        </w:numPr>
      </w:pPr>
      <w:r>
        <w:rPr>
          <w:b/>
          <w:bCs/>
        </w:rPr>
        <w:t xml:space="preserve">LiveBloc:</w:t>
      </w:r>
      <w:r>
        <w:t xml:space="preserve"> </w:t>
      </w:r>
      <w:r>
        <w:t xml:space="preserve">Governs live broadcast</w:t>
      </w:r>
      <w:r>
        <w:t xml:space="preserve"> </w:t>
      </w:r>
      <w:r>
        <w:t xml:space="preserve">playback, dynamic MediaMTX stream URL resolution, and player state.</w:t>
      </w:r>
    </w:p>
    <w:p>
      <w:pPr>
        <w:pStyle w:val="FirstParagraph"/>
        <w:numPr>
          <w:ilvl w:val="0"/>
          <w:numId w:val="1005"/>
        </w:numPr>
      </w:pPr>
      <w:r>
        <w:rPr>
          <w:b/>
          <w:bCs/>
        </w:rPr>
        <w:t xml:space="preserve">AiCuratorBloc:</w:t>
      </w:r>
      <w:r>
        <w:t xml:space="preserve"> </w:t>
      </w:r>
      <w:r>
        <w:t xml:space="preserve">Interfaces</w:t>
      </w:r>
      <w:r>
        <w:t xml:space="preserve"> </w:t>
      </w:r>
      <w:r>
        <w:t xml:space="preserve">with the AI curator service, validating broadcasting compliance and</w:t>
      </w:r>
      <w:r>
        <w:t xml:space="preserve"> </w:t>
      </w:r>
      <w:r>
        <w:t xml:space="preserve">generating editorial suggestions.</w:t>
      </w:r>
    </w:p>
    <w:p>
      <w:pPr>
        <w:pStyle w:val="FirstParagraph"/>
        <w:numPr>
          <w:ilvl w:val="0"/>
          <w:numId w:val="1005"/>
        </w:numPr>
      </w:pPr>
      <w:r>
        <w:rPr>
          <w:b/>
          <w:bCs/>
        </w:rPr>
        <w:t xml:space="preserve">ProgramsBloc:</w:t>
      </w:r>
      <w:r>
        <w:t xml:space="preserve"> </w:t>
      </w:r>
      <w:r>
        <w:t xml:space="preserve">Handles program catalogues, episode</w:t>
      </w:r>
      <w:r>
        <w:t xml:space="preserve"> </w:t>
      </w:r>
      <w:r>
        <w:t xml:space="preserve">breakdowns, and production tags.</w:t>
      </w:r>
    </w:p>
    <w:p>
      <w:pPr>
        <w:pStyle w:val="FirstParagraph"/>
        <w:numPr>
          <w:ilvl w:val="0"/>
          <w:numId w:val="1005"/>
        </w:numPr>
      </w:pPr>
      <w:r>
        <w:rPr>
          <w:b/>
          <w:bCs/>
        </w:rPr>
        <w:t xml:space="preserve">RecordingsBloc:</w:t>
      </w:r>
      <w:r>
        <w:t xml:space="preserve"> </w:t>
      </w:r>
      <w:r>
        <w:t xml:space="preserve">Queries published on-demand broadcast recordings (VOD).</w:t>
      </w:r>
    </w:p>
    <w:p>
      <w:pPr>
        <w:pStyle w:val="FirstParagraph"/>
        <w:numPr>
          <w:ilvl w:val="0"/>
          <w:numId w:val="1005"/>
        </w:numPr>
      </w:pPr>
      <w:r>
        <w:rPr>
          <w:b/>
          <w:bCs/>
        </w:rPr>
        <w:t xml:space="preserve">SearchBloc:</w:t>
      </w:r>
      <w:r>
        <w:t xml:space="preserve"> </w:t>
      </w:r>
      <w:r>
        <w:t xml:space="preserve">Executes cross-entity</w:t>
      </w:r>
      <w:r>
        <w:t xml:space="preserve"> </w:t>
      </w:r>
      <w:r>
        <w:t xml:space="preserve">searches across channels, events, and recordings with input debouncing.</w:t>
      </w:r>
    </w:p>
    <w:p>
      <w:pPr>
        <w:pStyle w:val="FirstParagraph"/>
        <w:numPr>
          <w:ilvl w:val="0"/>
          <w:numId w:val="1005"/>
        </w:numPr>
      </w:pPr>
      <w:r>
        <w:rPr>
          <w:b/>
          <w:bCs/>
        </w:rPr>
        <w:t xml:space="preserve">NotificationsBloc:</w:t>
      </w:r>
      <w:r>
        <w:t xml:space="preserve"> </w:t>
      </w:r>
      <w:r>
        <w:t xml:space="preserve">Handles in-app alerts and</w:t>
      </w:r>
      <w:r>
        <w:t xml:space="preserve"> </w:t>
      </w:r>
      <w:r>
        <w:t xml:space="preserve">synchronizes Firebase Cloud Messaging push payloads.</w:t>
      </w:r>
    </w:p>
    <w:p>
      <w:pPr>
        <w:pStyle w:val="FirstParagraph"/>
        <w:numPr>
          <w:ilvl w:val="0"/>
          <w:numId w:val="1005"/>
        </w:numPr>
      </w:pPr>
      <w:r>
        <w:rPr>
          <w:b/>
          <w:bCs/>
        </w:rPr>
        <w:t xml:space="preserve">NewsletterBloc:</w:t>
      </w:r>
      <w:r>
        <w:t xml:space="preserve"> </w:t>
      </w:r>
      <w:r>
        <w:t xml:space="preserve">Manages channel newsletter subscriptions.</w:t>
      </w:r>
    </w:p>
    <w:p>
      <w:pPr>
        <w:pStyle w:val="FirstParagraph"/>
        <w:numPr>
          <w:ilvl w:val="0"/>
          <w:numId w:val="1005"/>
        </w:numPr>
      </w:pPr>
      <w:r>
        <w:rPr>
          <w:b/>
          <w:bCs/>
        </w:rPr>
        <w:t xml:space="preserve">StreamsBloc:</w:t>
      </w:r>
      <w:r>
        <w:t xml:space="preserve"> </w:t>
      </w:r>
      <w:r>
        <w:t xml:space="preserve">Aggregates currently active broadcast</w:t>
      </w:r>
      <w:r>
        <w:t xml:space="preserve"> </w:t>
      </w:r>
      <w:r>
        <w:t xml:space="preserve">transmissions across all channels.</w:t>
      </w:r>
    </w:p>
    <w:p>
      <w:pPr>
        <w:pStyle w:val="Heading2"/>
      </w:pPr>
      <w:bookmarkStart w:id="21" w:name="_cb304995efa945f2af00dd28799a0554e1b7bf6"/>
      <w:r>
        <w:t xml:space="preserve">Concurrency Transformers</w:t>
      </w:r>
      <w:bookmarkEnd w:id="21"/>
    </w:p>
    <w:p>
      <w:pPr>
        <w:pStyle w:val="FirstParagraph"/>
      </w:pPr>
      <w:r>
        <w:t xml:space="preserve">To manage high-frequency user interactions, OmniCast Mobile incorporates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bloc_concurrency</w:t>
      </w:r>
      <w:r>
        <w:t xml:space="preserve"> </w:t>
      </w:r>
      <w:r>
        <w:t xml:space="preserve">package, enforcing custom event transformers:</w:t>
      </w:r>
    </w:p>
    <w:p>
      <w:pPr>
        <w:pStyle w:val="FirstParagraph"/>
        <w:numPr>
          <w:ilvl w:val="0"/>
          <w:numId w:val="1006"/>
        </w:numPr>
      </w:pPr>
      <w:r>
        <w:rPr>
          <w:b/>
          <w:bCs/>
        </w:rPr>
        <w:t xml:space="preserve">droppable:</w:t>
      </w:r>
      <w:r>
        <w:t xml:space="preserve"> </w:t>
      </w:r>
      <w:r>
        <w:t xml:space="preserve">Applied to mutations like watchlist toggling or live donation dispatch. If</w:t>
      </w:r>
      <w:r>
        <w:t xml:space="preserve"> </w:t>
      </w:r>
      <w:r>
        <w:t xml:space="preserve">an operation is already in-flight, subsequent duplicate user taps are</w:t>
      </w:r>
      <w:r>
        <w:t xml:space="preserve"> </w:t>
      </w:r>
      <w:r>
        <w:t xml:space="preserve">safely dropped to prevent idempotent violations.</w:t>
      </w:r>
    </w:p>
    <w:p>
      <w:pPr>
        <w:pStyle w:val="FirstParagraph"/>
        <w:numPr>
          <w:ilvl w:val="0"/>
          <w:numId w:val="1006"/>
        </w:numPr>
      </w:pPr>
      <w:r>
        <w:rPr>
          <w:b/>
          <w:bCs/>
        </w:rPr>
        <w:t xml:space="preserve">restartable:</w:t>
      </w:r>
      <w:r>
        <w:t xml:space="preserve"> </w:t>
      </w:r>
      <w:r>
        <w:t xml:space="preserve">Applied to</w:t>
      </w:r>
      <w:r>
        <w:t xml:space="preserve"> </w:t>
      </w:r>
      <w:r>
        <w:rPr>
          <w:rStyle w:val="VerbatimChar"/>
        </w:rPr>
        <w:t xml:space="preserve">SearchBloc</w:t>
      </w:r>
      <w:r>
        <w:t xml:space="preserve">. When a new query is typed, previous</w:t>
      </w:r>
      <w:r>
        <w:t xml:space="preserve"> </w:t>
      </w:r>
      <w:r>
        <w:t xml:space="preserve">pending network requests are immediately cancelled, giving precedence to</w:t>
      </w:r>
      <w:r>
        <w:t xml:space="preserve"> </w:t>
      </w:r>
      <w:r>
        <w:t xml:space="preserve">the latest user input.</w:t>
      </w:r>
    </w:p>
    <w:p>
      <w:pPr>
        <w:pStyle w:val="Heading2"/>
      </w:pPr>
      <w:bookmarkStart w:id="22" w:name="_cc668ef4734dcc6270548a090d3dbcf10be2e55"/>
      <w:r>
        <w:t xml:space="preserve">Eliminating Redundant Rebuilds via Equatable</w:t>
      </w:r>
      <w:bookmarkEnd w:id="22"/>
    </w:p>
    <w:p>
      <w:pPr>
        <w:pStyle w:val="FirstParagraph"/>
      </w:pPr>
      <w:r>
        <w:t xml:space="preserve">All state representations extend the</w:t>
      </w:r>
      <w:r>
        <w:t xml:space="preserve"> </w:t>
      </w:r>
      <w:r>
        <w:rPr>
          <w:rStyle w:val="VerbatimChar"/>
        </w:rPr>
        <w:t xml:space="preserve">Equatable</w:t>
      </w:r>
      <w:r>
        <w:t xml:space="preserve"> </w:t>
      </w:r>
      <w:r>
        <w:t xml:space="preserve">class. Whenever a</w:t>
      </w:r>
      <w:r>
        <w:t xml:space="preserve"> </w:t>
      </w:r>
      <w:r>
        <w:t xml:space="preserve">BLoC emits a state instance, Flutter BLoC performs deep value-based equality</w:t>
      </w:r>
      <w:r>
        <w:t xml:space="preserve"> </w:t>
      </w:r>
      <w:r>
        <w:t xml:space="preserve">checks instead of default object reference comparisons. Unchanged state</w:t>
      </w:r>
      <w:r>
        <w:t xml:space="preserve"> </w:t>
      </w:r>
      <w:r>
        <w:t xml:space="preserve">emissions are discarded at the presentation boundary, completely avoiding</w:t>
      </w:r>
      <w:r>
        <w:t xml:space="preserve"> </w:t>
      </w:r>
      <w:r>
        <w:t xml:space="preserve">redundant widget rebuilds and maintaining a fluid 60fps rendering budget.</w:t>
      </w:r>
    </w:p>
    <w:p>
      <w:pPr>
        <w:pStyle w:val="Heading1"/>
      </w:pPr>
      <w:bookmarkStart w:id="23" w:name="_c1c8e8793c3e6cf29b39f754e7dce8b4eaef418"/>
      <w:r>
        <w:t xml:space="preserve">Offline-First Architecture &amp; Synchronization Engine</w:t>
      </w:r>
      <w:bookmarkEnd w:id="23"/>
    </w:p>
    <w:p>
      <w:pPr>
        <w:pStyle w:val="FirstParagraph"/>
      </w:pPr>
      <w:r>
        <w:t xml:space="preserve">A hallmark technological achievement of OmniCast Mobile is its robust</w:t>
      </w:r>
      <w:r>
        <w:t xml:space="preserve"> </w:t>
      </w:r>
      <w:r>
        <w:t xml:space="preserve">operational capability under complete network disconnection. Rather than</w:t>
      </w:r>
      <w:r>
        <w:t xml:space="preserve"> </w:t>
      </w:r>
      <w:r>
        <w:t xml:space="preserve">halting execution with generic error dialogs, the client preserves an</w:t>
      </w:r>
      <w:r>
        <w:t xml:space="preserve"> </w:t>
      </w:r>
      <w:r>
        <w:t xml:space="preserve">uninterrupted browsing experience using a dedicated local SQLite database</w:t>
      </w:r>
      <w:r>
        <w:t xml:space="preserve"> </w:t>
      </w:r>
      <w:r>
        <w:t xml:space="preserve">(</w:t>
      </w:r>
      <w:r>
        <w:rPr>
          <w:rStyle w:val="VerbatimChar"/>
        </w:rPr>
        <w:t xml:space="preserve">omnicast_local.db</w:t>
      </w:r>
      <w:r>
        <w:t xml:space="preserve">) managed by</w:t>
      </w:r>
      <w:r>
        <w:t xml:space="preserve"> </w:t>
      </w:r>
      <w:r>
        <w:rPr>
          <w:rStyle w:val="VerbatimChar"/>
        </w:rPr>
        <w:t xml:space="preserve">DatabaseHelper</w:t>
      </w:r>
      <w:r>
        <w:t xml:space="preserve">.</w:t>
      </w:r>
    </w:p>
    <w:bookmarkStart w:id="24" w:name="_b05ad7240044e56e5370a252b18d61fce82ea11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The offline-first watchlist synchronization lifecycle: user</w:t>
      </w:r>
      <w:r>
        <w:t xml:space="preserve"> </w:t>
      </w:r>
      <w:r>
        <w:t xml:space="preserve">actions immediately write to SQLite, schedule a local alert 15 minutes ahead,</w:t>
      </w:r>
      <w:r>
        <w:t xml:space="preserve"> </w:t>
      </w:r>
      <w:r>
        <w:t xml:space="preserve">and enqueue into</w:t>
      </w:r>
      <w:r>
        <w:t xml:space="preserve"> </w:t>
      </w:r>
      <w:r>
        <w:rPr>
          <w:rStyle w:val="VerbatimChar"/>
        </w:rPr>
        <w:t xml:space="preserve">pending_ops</w:t>
      </w:r>
      <w:r>
        <w:t xml:space="preserve"> </w:t>
      </w:r>
      <w:r>
        <w:t xml:space="preserve">for automated background replay upon</w:t>
      </w:r>
      <w:r>
        <w:t xml:space="preserve"> </w:t>
      </w:r>
      <w:r>
        <w:t xml:space="preserve">network restoration.</w:t>
      </w:r>
    </w:p>
    <w:bookmarkEnd w:id="24"/>
    <w:p>
      <w:pPr>
        <w:pStyle w:val="Heading2"/>
      </w:pPr>
      <w:bookmarkStart w:id="25" w:name="_cbca137b2896c95dacc1c1e3aac7364d825dcce"/>
      <w:r>
        <w:t xml:space="preserve">Local SQLite Database Schema</w:t>
      </w:r>
      <w:bookmarkEnd w:id="25"/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omnicast_local.db</w:t>
      </w:r>
      <w:r>
        <w:t xml:space="preserve"> </w:t>
      </w:r>
      <w:r>
        <w:t xml:space="preserve">schema consists of five primary tables:</w:t>
      </w:r>
    </w:p>
    <w:p>
      <w:pPr>
        <w:pStyle w:val="FirstParagraph"/>
        <w:numPr>
          <w:ilvl w:val="0"/>
          <w:numId w:val="1007"/>
        </w:numPr>
      </w:pPr>
      <w:r>
        <w:rPr>
          <w:b/>
          <w:bCs/>
        </w:rPr>
        <w:t xml:space="preserve">watchlist:</w:t>
      </w:r>
      <w:r>
        <w:t xml:space="preserve"> </w:t>
      </w:r>
      <w:r>
        <w:t xml:space="preserve">Stores user-bookmarked broadcast events. It includes cloud</w:t>
      </w:r>
      <w:r>
        <w:t xml:space="preserve"> </w:t>
      </w:r>
      <w:r>
        <w:t xml:space="preserve">mirror markers such as</w:t>
      </w:r>
      <w:r>
        <w:t xml:space="preserve"> </w:t>
      </w:r>
      <w:r>
        <w:rPr>
          <w:rStyle w:val="VerbatimChar"/>
        </w:rPr>
        <w:t xml:space="preserve">cloudId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lastSyncedAt</w:t>
      </w:r>
      <w:r>
        <w:t xml:space="preserve">, and a</w:t>
      </w:r>
      <w:r>
        <w:t xml:space="preserve"> </w:t>
      </w:r>
      <w:r>
        <w:rPr>
          <w:rStyle w:val="VerbatimChar"/>
        </w:rPr>
        <w:t xml:space="preserve">dirty</w:t>
      </w:r>
      <w:r>
        <w:t xml:space="preserve"> </w:t>
      </w:r>
      <w:r>
        <w:t xml:space="preserve">boolean flag signifying unsynchronized local alterations.</w:t>
      </w:r>
    </w:p>
    <w:p>
      <w:pPr>
        <w:pStyle w:val="FirstParagraph"/>
        <w:numPr>
          <w:ilvl w:val="0"/>
          <w:numId w:val="1007"/>
        </w:numPr>
      </w:pPr>
      <w:r>
        <w:rPr>
          <w:b/>
          <w:bCs/>
        </w:rPr>
        <w:t xml:space="preserve">cached_channels &amp; cached_programs:</w:t>
      </w:r>
      <w:r>
        <w:t xml:space="preserve"> </w:t>
      </w:r>
      <w:r>
        <w:t xml:space="preserve">Persists serialized JSON snapshots of channels and</w:t>
      </w:r>
      <w:r>
        <w:t xml:space="preserve"> </w:t>
      </w:r>
      <w:r>
        <w:t xml:space="preserve">programs along with timestamps, powering zero-latency cold app launches.</w:t>
      </w:r>
    </w:p>
    <w:p>
      <w:pPr>
        <w:pStyle w:val="FirstParagraph"/>
        <w:numPr>
          <w:ilvl w:val="0"/>
          <w:numId w:val="1007"/>
        </w:numPr>
      </w:pPr>
      <w:r>
        <w:rPr>
          <w:b/>
          <w:bCs/>
        </w:rPr>
        <w:t xml:space="preserve">epg_cache:</w:t>
      </w:r>
      <w:r>
        <w:t xml:space="preserve"> </w:t>
      </w:r>
      <w:r>
        <w:t xml:space="preserve">Caches EPG</w:t>
      </w:r>
      <w:r>
        <w:t xml:space="preserve"> </w:t>
      </w:r>
      <w:r>
        <w:t xml:space="preserve">grids indexed by date string, allowing viewers to inspect programme</w:t>
      </w:r>
      <w:r>
        <w:t xml:space="preserve"> </w:t>
      </w:r>
      <w:r>
        <w:t xml:space="preserve">schedules offline.</w:t>
      </w:r>
    </w:p>
    <w:p>
      <w:pPr>
        <w:pStyle w:val="FirstParagraph"/>
        <w:numPr>
          <w:ilvl w:val="0"/>
          <w:numId w:val="1007"/>
        </w:numPr>
      </w:pPr>
      <w:r>
        <w:rPr>
          <w:b/>
          <w:bCs/>
        </w:rPr>
        <w:t xml:space="preserve">pending_ops:</w:t>
      </w:r>
      <w:r>
        <w:t xml:space="preserve"> </w:t>
      </w:r>
      <w:r>
        <w:t xml:space="preserve">An atomic mutation queue recording changes made</w:t>
      </w:r>
      <w:r>
        <w:t xml:space="preserve"> </w:t>
      </w:r>
      <w:r>
        <w:t xml:space="preserve">offline (additions or deletions), preserving mutation types, payload</w:t>
      </w:r>
      <w:r>
        <w:t xml:space="preserve"> </w:t>
      </w:r>
      <w:r>
        <w:t xml:space="preserve">identifiers, and UTC timestamps.</w:t>
      </w:r>
    </w:p>
    <w:p>
      <w:pPr>
        <w:pStyle w:val="Heading2"/>
      </w:pPr>
      <w:bookmarkStart w:id="26" w:name="_74c7230aa563675b2849226bf9cb71807f15f05"/>
      <w:r>
        <w:t xml:space="preserve">Pending Operations Replay Queue</w:t>
      </w:r>
      <w:bookmarkEnd w:id="26"/>
    </w:p>
    <w:p>
      <w:pPr>
        <w:pStyle w:val="FirstParagraph"/>
      </w:pPr>
      <w:r>
        <w:t xml:space="preserve">When a viewer toggles a watchlist item without active connectivity, the</w:t>
      </w:r>
      <w:r>
        <w:t xml:space="preserve"> </w:t>
      </w:r>
      <w:r>
        <w:t xml:space="preserve">repository executes an optimistic three-stage transaction:</w:t>
      </w:r>
    </w:p>
    <w:p>
      <w:pPr>
        <w:pStyle w:val="FirstParagraph"/>
        <w:numPr>
          <w:ilvl w:val="0"/>
          <w:numId w:val="1008"/>
        </w:numPr>
      </w:pPr>
      <w:r>
        <w:t xml:space="preserve">Optimistically reflects the change in the UI and writes to the local</w:t>
      </w:r>
      <w:r>
        <w:t xml:space="preserve"> </w:t>
      </w:r>
      <w:r>
        <w:rPr>
          <w:rStyle w:val="VerbatimChar"/>
        </w:rPr>
        <w:t xml:space="preserve">watchlist</w:t>
      </w:r>
      <w:r>
        <w:t xml:space="preserve"> </w:t>
      </w:r>
      <w:r>
        <w:t xml:space="preserve">table with</w:t>
      </w:r>
      <w:r>
        <w:t xml:space="preserve"> </w:t>
      </w:r>
      <w:r>
        <w:rPr>
          <w:rStyle w:val="VerbatimChar"/>
        </w:rPr>
        <w:t xml:space="preserve">dirty = 1</w:t>
      </w:r>
      <w:r>
        <w:t xml:space="preserve">.</w:t>
      </w:r>
    </w:p>
    <w:p>
      <w:pPr>
        <w:pStyle w:val="FirstParagraph"/>
        <w:numPr>
          <w:ilvl w:val="0"/>
          <w:numId w:val="1008"/>
        </w:numPr>
      </w:pPr>
      <w:r>
        <w:t xml:space="preserve">Inserts an actionable mutation payload into the</w:t>
      </w:r>
      <w:r>
        <w:t xml:space="preserve"> </w:t>
      </w:r>
      <w:r>
        <w:rPr>
          <w:rStyle w:val="VerbatimChar"/>
        </w:rPr>
        <w:t xml:space="preserve">pending_ops</w:t>
      </w:r>
      <w:r>
        <w:t xml:space="preserve"> </w:t>
      </w:r>
      <w:r>
        <w:t xml:space="preserve">queue.</w:t>
      </w:r>
    </w:p>
    <w:p>
      <w:pPr>
        <w:pStyle w:val="FirstParagraph"/>
        <w:numPr>
          <w:ilvl w:val="0"/>
          <w:numId w:val="1008"/>
        </w:numPr>
      </w:pPr>
      <w:r>
        <w:t xml:space="preserve">Listens for network reconnection events. Once online, the background</w:t>
      </w:r>
      <w:r>
        <w:t xml:space="preserve"> </w:t>
      </w:r>
      <w:r>
        <w:rPr>
          <w:rStyle w:val="VerbatimChar"/>
        </w:rPr>
        <w:t xml:space="preserve">WatchlistSyncService</w:t>
      </w:r>
      <w:r>
        <w:t xml:space="preserve"> </w:t>
      </w:r>
      <w:r>
        <w:t xml:space="preserve">replays queued operations in FIFO sequence to</w:t>
      </w:r>
      <w:r>
        <w:t xml:space="preserve"> </w:t>
      </w:r>
      <w:r>
        <w:t xml:space="preserve">the NestJS REST endpoints, clearing successfully committed entries.</w:t>
      </w:r>
    </w:p>
    <w:p>
      <w:pPr>
        <w:pStyle w:val="Heading2"/>
      </w:pPr>
      <w:bookmarkStart w:id="27" w:name="_7a40014d0e57af1e697f4f35965da70d321c0fb"/>
      <w:r>
        <w:t xml:space="preserve">Advance 15-Minute Local Notifications</w:t>
      </w:r>
      <w:bookmarkEnd w:id="27"/>
    </w:p>
    <w:p>
      <w:pPr>
        <w:pStyle w:val="FirstParagraph"/>
      </w:pPr>
      <w:r>
        <w:t xml:space="preserve">To ensure viewers never miss broadcast premieres, OmniCast integrates</w:t>
      </w:r>
      <w:r>
        <w:t xml:space="preserve"> </w:t>
      </w:r>
      <w:r>
        <w:rPr>
          <w:rStyle w:val="VerbatimChar"/>
        </w:rPr>
        <w:t xml:space="preserve">flutter_local_notifications</w:t>
      </w:r>
      <w:r>
        <w:t xml:space="preserve"> </w:t>
      </w:r>
      <w:r>
        <w:t xml:space="preserve">configured with the device’s local</w:t>
      </w:r>
      <w:r>
        <w:t xml:space="preserve"> </w:t>
      </w:r>
      <w:r>
        <w:rPr>
          <w:rStyle w:val="VerbatimChar"/>
        </w:rPr>
        <w:t xml:space="preserve">timezone</w:t>
      </w:r>
      <w:r>
        <w:t xml:space="preserve">. Adding an event to the watchlist automatically computes an</w:t>
      </w:r>
      <w:r>
        <w:t xml:space="preserve"> </w:t>
      </w:r>
      <w:r>
        <w:t xml:space="preserve">exact reminder scheduled 15 minutes before airtime:</w:t>
      </w:r>
    </w:p>
    <w:p>
      <w:pPr>
        <w:pStyle w:val="SourceCode"/>
      </w:pPr>
      <w:r>
        <w:rPr>
          <w:rStyle w:val="AttributeTok"/>
        </w:rPr>
        <w:t xml:space="preserve">final</w:t>
      </w:r>
      <w:r>
        <w:rPr>
          <w:rStyle w:val="NormalTok"/>
        </w:rPr>
        <w:t xml:space="preserve"> scheduledTime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scheduledAt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subtract(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Duration(minutes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(scheduledTime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isAfter(DateTime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now()))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notificationsPlugin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zonedSchedule(</w:t>
      </w:r>
      <w:r>
        <w:br/>
      </w:r>
      <w:r>
        <w:rPr>
          <w:rStyle w:val="NormalTok"/>
        </w:rPr>
        <w:t xml:space="preserve">    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hashCode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'Sắp phát sóng: ${event.title}'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'Chương trình sẽ bắt đầu sau 15 phút trên kênh ${event.channelName}'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tz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TZDateTime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from(scheduledTime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tz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local)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notificationDetails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androidScheduleMode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AndroidScheduleMode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exactAllowWhileIdle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uiLocalNotificationDateInterpretation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UILocalNotificationDateInterpretation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absoluteTime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Employing</w:t>
      </w:r>
      <w:r>
        <w:t xml:space="preserve"> </w:t>
      </w:r>
      <w:r>
        <w:rPr>
          <w:rStyle w:val="VerbatimChar"/>
        </w:rPr>
        <w:t xml:space="preserve">AndroidScheduleMode.exactAllowWhileIdle</w:t>
      </w:r>
      <w:r>
        <w:t xml:space="preserve"> </w:t>
      </w:r>
      <w:r>
        <w:t xml:space="preserve">guarantees that</w:t>
      </w:r>
      <w:r>
        <w:t xml:space="preserve"> </w:t>
      </w:r>
      <w:r>
        <w:t xml:space="preserve">reminders fire precisely on time even when the host operating system enters</w:t>
      </w:r>
      <w:r>
        <w:t xml:space="preserve"> </w:t>
      </w:r>
      <w:r>
        <w:t xml:space="preserve">deep sleep (Doze mode), operating completely independent of external push</w:t>
      </w:r>
      <w:r>
        <w:t xml:space="preserve"> </w:t>
      </w:r>
      <w:r>
        <w:t xml:space="preserve">gateways.</w:t>
      </w:r>
    </w:p>
    <w:p>
      <w:pPr>
        <w:pStyle w:val="Heading1"/>
      </w:pPr>
      <w:bookmarkStart w:id="28" w:name="_730845e9a694ed439115fdf63a782dd965a4dc0"/>
      <w:r>
        <w:t xml:space="preserve">OmniPlayer &amp; Real-Time Multimedia Delivery</w:t>
      </w:r>
      <w:bookmarkEnd w:id="28"/>
    </w:p>
    <w:p>
      <w:pPr>
        <w:pStyle w:val="FirstParagraph"/>
      </w:pPr>
      <w:r>
        <w:t xml:space="preserve">At the epicenter of the mobile user experience is</w:t>
      </w:r>
      <w:r>
        <w:t xml:space="preserve"> </w:t>
      </w:r>
      <w:r>
        <w:rPr>
          <w:rStyle w:val="VerbatimChar"/>
        </w:rPr>
        <w:t xml:space="preserve">OmniPlayer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lib/presentation/widgets/omni_player.dart</w:t>
      </w:r>
      <w:r>
        <w:t xml:space="preserve">). Architected around a</w:t>
      </w:r>
      <w:r>
        <w:t xml:space="preserve"> </w:t>
      </w:r>
      <w:r>
        <w:t xml:space="preserve">multi-engine playback paradigm, it dynamically transitions across low-latency</w:t>
      </w:r>
      <w:r>
        <w:t xml:space="preserve"> </w:t>
      </w:r>
      <w:r>
        <w:t xml:space="preserve">MediaMTX live broadcasts, on-demand video (VOD), and external embed streams.</w:t>
      </w:r>
    </w:p>
    <w:p>
      <w:pPr>
        <w:pStyle w:val="Heading2"/>
      </w:pPr>
      <w:bookmarkStart w:id="29" w:name="_222179de8c140cbaa7c60c8e91391337f377765"/>
      <w:r>
        <w:t xml:space="preserve">MediaMTX Low-Latency Streaming Pipeline</w:t>
      </w:r>
      <w:bookmarkEnd w:id="29"/>
    </w:p>
    <w:p>
      <w:pPr>
        <w:pStyle w:val="FirstParagraph"/>
      </w:pPr>
      <w:r>
        <w:t xml:space="preserve">For live channels, OmniCast couples studio WHIP ingestion with the high-concurrency</w:t>
      </w:r>
      <w:r>
        <w:t xml:space="preserve"> </w:t>
      </w:r>
      <w:r>
        <w:rPr>
          <w:b/>
          <w:bCs/>
        </w:rPr>
        <w:t xml:space="preserve">MediaMTX</w:t>
      </w:r>
      <w:r>
        <w:t xml:space="preserve"> </w:t>
      </w:r>
      <w:r>
        <w:t xml:space="preserve">streaming engine. On the mobile client,</w:t>
      </w:r>
      <w:r>
        <w:t xml:space="preserve"> </w:t>
      </w:r>
      <w:r>
        <w:rPr>
          <w:rStyle w:val="VerbatimChar"/>
        </w:rPr>
        <w:t xml:space="preserve">OmniPlayer</w:t>
      </w:r>
      <w:r>
        <w:t xml:space="preserve"> </w:t>
      </w:r>
      <w:r>
        <w:t xml:space="preserve">leverages Flutter’s official</w:t>
      </w:r>
      <w:r>
        <w:t xml:space="preserve"> </w:t>
      </w:r>
      <w:r>
        <w:rPr>
          <w:rStyle w:val="VerbatimChar"/>
        </w:rPr>
        <w:t xml:space="preserve">video_player</w:t>
      </w:r>
      <w:r>
        <w:t xml:space="preserve"> </w:t>
      </w:r>
      <w:r>
        <w:t xml:space="preserve">package, dynamically</w:t>
      </w:r>
      <w:r>
        <w:t xml:space="preserve"> </w:t>
      </w:r>
      <w:r>
        <w:t xml:space="preserve">resolving LAN host IP addresses to allow physical test devices to seamlessly</w:t>
      </w:r>
      <w:r>
        <w:t xml:space="preserve"> </w:t>
      </w:r>
      <w:r>
        <w:t xml:space="preserve">stream feeds without hardcoded local loopback constraints:</w:t>
      </w:r>
    </w:p>
    <w:p>
      <w:pPr>
        <w:pStyle w:val="SourceCode"/>
      </w:pPr>
      <w:r>
        <w:rPr>
          <w:rStyle w:val="DataTypeTok"/>
        </w:rPr>
        <w:t xml:space="preserve">String</w:t>
      </w:r>
      <w:r>
        <w:rPr>
          <w:rStyle w:val="NormalTok"/>
        </w:rPr>
        <w:t xml:space="preserve"> resolveStreamUrl(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rawUrl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hostIp)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(rawUrl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contains(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rawUrl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contains(</w:t>
      </w:r>
      <w:r>
        <w:rPr>
          <w:rStyle w:val="StringTok"/>
        </w:rPr>
        <w:t xml:space="preserve">'127.0.0.1'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rawUrl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replaceAll(</w:t>
      </w:r>
      <w:r>
        <w:rPr>
          <w:rStyle w:val="StringTok"/>
        </w:rPr>
        <w:t xml:space="preserve">'localhost'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hostIp)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replaceAll(</w:t>
      </w:r>
      <w:r>
        <w:rPr>
          <w:rStyle w:val="StringTok"/>
        </w:rPr>
        <w:t xml:space="preserve">'127.0.0.1'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hostIp);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rawUrl;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When rendering partner broadcast embeds (such as YouTube feeds),</w:t>
      </w:r>
      <w:r>
        <w:t xml:space="preserve"> </w:t>
      </w:r>
      <w:r>
        <w:rPr>
          <w:rStyle w:val="VerbatimChar"/>
        </w:rPr>
        <w:t xml:space="preserve">OmniPlayer</w:t>
      </w:r>
      <w:r>
        <w:t xml:space="preserve"> </w:t>
      </w:r>
      <w:r>
        <w:t xml:space="preserve">seamlessly mounts a headless</w:t>
      </w:r>
      <w:r>
        <w:t xml:space="preserve"> </w:t>
      </w:r>
      <w:r>
        <w:rPr>
          <w:rStyle w:val="VerbatimChar"/>
        </w:rPr>
        <w:t xml:space="preserve">webview_flutter</w:t>
      </w:r>
      <w:r>
        <w:t xml:space="preserve"> </w:t>
      </w:r>
      <w:r>
        <w:t xml:space="preserve">canvas, eliminating bloated native library footprints and preventing binary</w:t>
      </w:r>
      <w:r>
        <w:t xml:space="preserve"> </w:t>
      </w:r>
      <w:r>
        <w:t xml:space="preserve">dependency collisions.</w:t>
      </w:r>
    </w:p>
    <w:p>
      <w:pPr>
        <w:pStyle w:val="Heading2"/>
      </w:pPr>
      <w:bookmarkStart w:id="30" w:name="_6a5eb220b0b958fe0483c630b99692bca9b7c40"/>
      <w:r>
        <w:t xml:space="preserve">Bi-Directional Interactive Overlay</w:t>
      </w:r>
      <w:bookmarkEnd w:id="30"/>
    </w:p>
    <w:p>
      <w:pPr>
        <w:pStyle w:val="FirstParagraph"/>
      </w:pPr>
      <w:r>
        <w:t xml:space="preserve">Surrounding the video viewport, the mobile client embeds three real-time</w:t>
      </w:r>
      <w:r>
        <w:t xml:space="preserve"> </w:t>
      </w:r>
      <w:r>
        <w:t xml:space="preserve">interaction layers:</w:t>
      </w:r>
    </w:p>
    <w:p>
      <w:pPr>
        <w:pStyle w:val="FirstParagraph"/>
        <w:numPr>
          <w:ilvl w:val="0"/>
          <w:numId w:val="1009"/>
        </w:numPr>
      </w:pPr>
      <w:r>
        <w:rPr>
          <w:b/>
          <w:bCs/>
        </w:rPr>
        <w:t xml:space="preserve">Live Messaging:</w:t>
      </w:r>
      <w:r>
        <w:t xml:space="preserve"> </w:t>
      </w:r>
      <w:r>
        <w:t xml:space="preserve">Synced via WebSocket namespace</w:t>
      </w:r>
      <w:r>
        <w:t xml:space="preserve"> </w:t>
      </w:r>
      <w:r>
        <w:rPr>
          <w:rStyle w:val="VerbatimChar"/>
        </w:rPr>
        <w:t xml:space="preserve">/live</w:t>
      </w:r>
      <w:r>
        <w:t xml:space="preserve">. New messages arrive</w:t>
      </w:r>
      <w:r>
        <w:t xml:space="preserve"> </w:t>
      </w:r>
      <w:r>
        <w:t xml:space="preserve">instantly in an auto-scrolling semi-transparent overlay that never obscures</w:t>
      </w:r>
      <w:r>
        <w:t xml:space="preserve"> </w:t>
      </w:r>
      <w:r>
        <w:t xml:space="preserve">video content.</w:t>
      </w:r>
    </w:p>
    <w:p>
      <w:pPr>
        <w:pStyle w:val="FirstParagraph"/>
        <w:numPr>
          <w:ilvl w:val="0"/>
          <w:numId w:val="1009"/>
        </w:numPr>
      </w:pPr>
      <w:r>
        <w:rPr>
          <w:b/>
          <w:bCs/>
        </w:rPr>
        <w:t xml:space="preserve">Animated Floating Reactions:</w:t>
      </w:r>
      <w:r>
        <w:t xml:space="preserve"> </w:t>
      </w:r>
      <w:r>
        <w:t xml:space="preserve">Viewers</w:t>
      </w:r>
      <w:r>
        <w:t xml:space="preserve"> </w:t>
      </w:r>
      <w:r>
        <w:t xml:space="preserve">can dispatch emoji reactions (hearts, claps, fire). Reactions broadcast to</w:t>
      </w:r>
      <w:r>
        <w:t xml:space="preserve"> </w:t>
      </w:r>
      <w:r>
        <w:t xml:space="preserve">all concurrent viewers via WebSockets, rendering upward floating animations</w:t>
      </w:r>
      <w:r>
        <w:t xml:space="preserve"> </w:t>
      </w:r>
      <w:r>
        <w:t xml:space="preserve">via Flutter CustomPainters.</w:t>
      </w:r>
    </w:p>
    <w:p>
      <w:pPr>
        <w:pStyle w:val="FirstParagraph"/>
        <w:numPr>
          <w:ilvl w:val="0"/>
          <w:numId w:val="1009"/>
        </w:numPr>
      </w:pPr>
      <w:r>
        <w:rPr>
          <w:b/>
          <w:bCs/>
        </w:rPr>
        <w:t xml:space="preserve">Live Donation Sheet:</w:t>
      </w:r>
      <w:r>
        <w:t xml:space="preserve"> </w:t>
      </w:r>
      <w:r>
        <w:t xml:space="preserve">Embedded in</w:t>
      </w:r>
      <w:r>
        <w:t xml:space="preserve"> </w:t>
      </w:r>
      <w:r>
        <w:rPr>
          <w:rStyle w:val="VerbatimChar"/>
        </w:rPr>
        <w:t xml:space="preserve">live_donation_modal.dart</w:t>
      </w:r>
      <w:r>
        <w:t xml:space="preserve">, enabling viewers to tip creators with</w:t>
      </w:r>
      <w:r>
        <w:t xml:space="preserve"> </w:t>
      </w:r>
      <w:r>
        <w:t xml:space="preserve">preset amounts and custom cheers. Contributions trigger celebratory banner</w:t>
      </w:r>
      <w:r>
        <w:t xml:space="preserve"> </w:t>
      </w:r>
      <w:r>
        <w:t xml:space="preserve">animations on the live screen.</w:t>
      </w:r>
    </w:p>
    <w:p>
      <w:pPr>
        <w:pStyle w:val="Heading2"/>
      </w:pPr>
      <w:bookmarkStart w:id="31" w:name="_12c1cf5c94e70c21f17dafb6a0dcaec7af56129"/>
      <w:r>
        <w:t xml:space="preserve">Resilient Connection Recovery</w:t>
      </w:r>
      <w:bookmarkEnd w:id="31"/>
    </w:p>
    <w:p>
      <w:pPr>
        <w:pStyle w:val="FirstParagraph"/>
      </w:pPr>
      <w:r>
        <w:t xml:space="preserve">When network degradation interrupts a live transmission,</w:t>
      </w:r>
      <w:r>
        <w:t xml:space="preserve"> </w:t>
      </w:r>
      <w:r>
        <w:rPr>
          <w:rStyle w:val="VerbatimChar"/>
        </w:rPr>
        <w:t xml:space="preserve">OmniPlayer</w:t>
      </w:r>
      <w:r>
        <w:t xml:space="preserve"> </w:t>
      </w:r>
      <w:r>
        <w:t xml:space="preserve">triggers an</w:t>
      </w:r>
      <w:r>
        <w:t xml:space="preserve"> </w:t>
      </w:r>
      <w:r>
        <w:rPr>
          <w:i/>
          <w:iCs/>
        </w:rPr>
        <w:t xml:space="preserve">Exponential Backoff with Jitter</w:t>
      </w:r>
      <w:r>
        <w:t xml:space="preserve"> </w:t>
      </w:r>
      <w:r>
        <w:t xml:space="preserve">retry strategy: attempting</w:t>
      </w:r>
      <w:r>
        <w:t xml:space="preserve"> </w:t>
      </w:r>
      <w:r>
        <w:t xml:space="preserve">stream reconnections after 1s, 2s, 4s, 8s intervals (capped at 30s) without</w:t>
      </w:r>
      <w:r>
        <w:t xml:space="preserve"> </w:t>
      </w:r>
      <w:r>
        <w:t xml:space="preserve">freezing UI thread execution or prematurely kicking the user off the player</w:t>
      </w:r>
      <w:r>
        <w:t xml:space="preserve"> </w:t>
      </w:r>
      <w:r>
        <w:t xml:space="preserve">screen.</w:t>
      </w:r>
    </w:p>
    <w:p>
      <w:pPr>
        <w:pStyle w:val="Heading1"/>
      </w:pPr>
      <w:bookmarkStart w:id="32" w:name="_e53996448c6001f79f567e292870a60e8cfe803"/>
      <w:r>
        <w:t xml:space="preserve">UI/UX Design, Navigation &amp; Screen Hierarchy</w:t>
      </w:r>
      <w:bookmarkEnd w:id="32"/>
    </w:p>
    <w:p>
      <w:pPr>
        <w:pStyle w:val="FirstParagraph"/>
      </w:pPr>
      <w:r>
        <w:t xml:space="preserve">OmniCast Mobile embraces an elevated</w:t>
      </w:r>
      <w:r>
        <w:t xml:space="preserve"> </w:t>
      </w:r>
      <w:r>
        <w:rPr>
          <w:b/>
          <w:bCs/>
        </w:rPr>
        <w:t xml:space="preserve">Cinema Dark Theme</w:t>
      </w:r>
      <w:r>
        <w:t xml:space="preserve">, anchoring its</w:t>
      </w:r>
      <w:r>
        <w:t xml:space="preserve"> </w:t>
      </w:r>
      <w:r>
        <w:t xml:space="preserve">visual palette around midnight slate (</w:t>
      </w:r>
      <w:r>
        <w:rPr>
          <w:rStyle w:val="VerbatimChar"/>
        </w:rPr>
        <w:t xml:space="preserve">#0F172A</w:t>
      </w:r>
      <w:r>
        <w:t xml:space="preserve">) and luminous cyan</w:t>
      </w:r>
      <w:r>
        <w:t xml:space="preserve"> </w:t>
      </w:r>
      <w:r>
        <w:t xml:space="preserve">(</w:t>
      </w:r>
      <w:r>
        <w:rPr>
          <w:rStyle w:val="VerbatimChar"/>
        </w:rPr>
        <w:t xml:space="preserve">#0E7490</w:t>
      </w:r>
      <w:r>
        <w:t xml:space="preserve">). This aesthetic highlights video and graphical media</w:t>
      </w:r>
      <w:r>
        <w:t xml:space="preserve"> </w:t>
      </w:r>
      <w:r>
        <w:t xml:space="preserve">while yielding significant power savings on modern OLED/AMOLED smartphone</w:t>
      </w:r>
      <w:r>
        <w:t xml:space="preserve"> </w:t>
      </w:r>
      <w:r>
        <w:t xml:space="preserve">displays.</w:t>
      </w:r>
    </w:p>
    <w:bookmarkStart w:id="36" w:name="_a1420bce62fc781c37ec692852d1259b75c624c"/>
    <w:p>
      <w:pPr>
        <w:pStyle w:val="CaptionedFigure"/>
      </w:pPr>
      <w:r>
        <w:drawing>
          <wp:inline>
            <wp:extent cx="5334000" cy="53536698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D:/Coder-Program/OmniCast - PRN232 + PRM393 Project/deliverables/01_Reports/PRM393/figures/01_mobile_home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536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</w:t>
      </w:r>
      <w:r>
        <w:t xml:space="preserve"> </w:t>
      </w:r>
      <w:r>
        <w:t xml:space="preserve">OmniCast Mobile home view: featured broadcast carousel, category selector,</w:t>
      </w:r>
      <w:r>
        <w:t xml:space="preserve"> </w:t>
      </w:r>
      <w:r>
        <w:t xml:space="preserve">and upcoming electronic programme guide.</w:t>
      </w:r>
    </w:p>
    <w:bookmarkEnd w:id="36"/>
    <w:p>
      <w:pPr>
        <w:pStyle w:val="Heading2"/>
      </w:pPr>
      <w:bookmarkStart w:id="37" w:name="_03040fe682e2c0772c309e120f2f63b8b729527"/>
      <w:r>
        <w:t xml:space="preserve">Declarative Routing with GoRouter</w:t>
      </w:r>
      <w:bookmarkEnd w:id="37"/>
    </w:p>
    <w:p>
      <w:pPr>
        <w:pStyle w:val="FirstParagraph"/>
      </w:pPr>
      <w:r>
        <w:t xml:space="preserve">The client’s comprehensive routing topology is orchestrated via</w:t>
      </w:r>
      <w:r>
        <w:t xml:space="preserve"> </w:t>
      </w:r>
      <w:r>
        <w:rPr>
          <w:rStyle w:val="VerbatimChar"/>
        </w:rPr>
        <w:t xml:space="preserve">go_router</w:t>
      </w:r>
      <w:r>
        <w:t xml:space="preserve"> </w:t>
      </w:r>
      <w:r>
        <w:t xml:space="preserve">declared centrally in</w:t>
      </w:r>
      <w:r>
        <w:t xml:space="preserve"> </w:t>
      </w:r>
      <w:r>
        <w:rPr>
          <w:rStyle w:val="VerbatimChar"/>
        </w:rPr>
        <w:t xml:space="preserve">app_router.dart</w:t>
      </w:r>
      <w:r>
        <w:t xml:space="preserve">. This</w:t>
      </w:r>
      <w:r>
        <w:t xml:space="preserve"> </w:t>
      </w:r>
      <w:r>
        <w:t xml:space="preserve">architecture unlocks three critical capabilities:</w:t>
      </w:r>
    </w:p>
    <w:p>
      <w:pPr>
        <w:pStyle w:val="FirstParagraph"/>
        <w:numPr>
          <w:ilvl w:val="0"/>
          <w:numId w:val="1010"/>
        </w:numPr>
      </w:pPr>
      <w:r>
        <w:rPr>
          <w:b/>
          <w:bCs/>
        </w:rPr>
        <w:t xml:space="preserve">Auth-Guarded Redirection:</w:t>
      </w:r>
    </w:p>
    <w:p>
      <w:pPr>
        <w:pStyle w:val="BodyText"/>
        <w:ind w:left="720" w:firstLine="0"/>
      </w:pPr>
      <w:r>
        <w:t xml:space="preserve">Attempting to enter authenticated zones such as</w:t>
      </w:r>
      <w:r>
        <w:t xml:space="preserve"> </w:t>
      </w:r>
      <w:r>
        <w:rPr>
          <w:rStyle w:val="VerbatimChar"/>
        </w:rPr>
        <w:t xml:space="preserve">/watchlist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/studio</w:t>
      </w:r>
      <w:r>
        <w:t xml:space="preserve">, or</w:t>
      </w:r>
      <w:r>
        <w:t xml:space="preserve"> </w:t>
      </w:r>
      <w:r>
        <w:rPr>
          <w:rStyle w:val="VerbatimChar"/>
        </w:rPr>
        <w:t xml:space="preserve">/profile</w:t>
      </w:r>
      <w:r>
        <w:t xml:space="preserve"> </w:t>
      </w:r>
      <w:r>
        <w:t xml:space="preserve">triggers automatic redirection checks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AuthBloc</w:t>
      </w:r>
      <w:r>
        <w:t xml:space="preserve">. Unauthenticated sessions redirect to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with preserved return query parameters.</w:t>
      </w:r>
    </w:p>
    <w:p>
      <w:pPr>
        <w:pStyle w:val="FirstParagraph"/>
        <w:numPr>
          <w:ilvl w:val="0"/>
          <w:numId w:val="1010"/>
        </w:numPr>
      </w:pPr>
      <w:r>
        <w:rPr>
          <w:b/>
          <w:bCs/>
        </w:rPr>
        <w:t xml:space="preserve">Deep-Linking Support:</w:t>
      </w:r>
    </w:p>
    <w:p>
      <w:pPr>
        <w:pStyle w:val="BodyText"/>
        <w:ind w:left="720" w:firstLine="0"/>
      </w:pPr>
      <w:r>
        <w:t xml:space="preserve">Natively maps external URIs such as</w:t>
      </w:r>
      <w:r>
        <w:t xml:space="preserve"> </w:t>
      </w:r>
      <w:r>
        <w:rPr>
          <w:rStyle w:val="VerbatimChar"/>
        </w:rPr>
        <w:t xml:space="preserve">omnicast://channels/:id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omnicast://events/:id</w:t>
      </w:r>
      <w:r>
        <w:t xml:space="preserve">, routing users directly to destination views</w:t>
      </w:r>
      <w:r>
        <w:t xml:space="preserve"> </w:t>
      </w:r>
      <w:r>
        <w:t xml:space="preserve">from push alerts or shared links.</w:t>
      </w:r>
    </w:p>
    <w:p>
      <w:pPr>
        <w:pStyle w:val="FirstParagraph"/>
        <w:numPr>
          <w:ilvl w:val="0"/>
          <w:numId w:val="1010"/>
        </w:numPr>
      </w:pPr>
      <w:r>
        <w:rPr>
          <w:b/>
          <w:bCs/>
        </w:rPr>
        <w:t xml:space="preserve">StatefulShellRoute Bottom Navigation:</w:t>
      </w:r>
    </w:p>
    <w:p>
      <w:pPr>
        <w:pStyle w:val="BodyText"/>
        <w:ind w:left="720" w:firstLine="0"/>
      </w:pPr>
      <w:r>
        <w:t xml:space="preserve">A 5-destination bottom navigation bar (Home, Channels, EPG, Watchlist,</w:t>
      </w:r>
      <w:r>
        <w:t xml:space="preserve"> </w:t>
      </w:r>
      <w:r>
        <w:t xml:space="preserve">Account) preserves view hierarchies and scroll offsets across tab switches</w:t>
      </w:r>
      <w:r>
        <w:t xml:space="preserve"> </w:t>
      </w:r>
      <w:r>
        <w:t xml:space="preserve">without re-fetching data.</w:t>
      </w:r>
    </w:p>
    <w:p>
      <w:pPr>
        <w:pStyle w:val="Heading2"/>
      </w:pPr>
      <w:bookmarkStart w:id="38" w:name="_bdb69b01fdcc4e5f23a8ab4bc17eb4dbdcbf0fc"/>
      <w:r>
        <w:t xml:space="preserve">Hierarchy of the 31 Application Screens</w:t>
      </w:r>
      <w:bookmarkEnd w:id="38"/>
    </w:p>
    <w:p>
      <w:pPr>
        <w:pStyle w:val="FirstParagraph"/>
      </w:pPr>
      <w:r>
        <w:t xml:space="preserve">The 31 screens are partitioned across 5 functional operational domains:</w:t>
      </w:r>
    </w:p>
    <w:p>
      <w:pPr>
        <w:pStyle w:val="FirstParagraph"/>
        <w:numPr>
          <w:ilvl w:val="0"/>
          <w:numId w:val="1011"/>
        </w:numPr>
      </w:pPr>
      <w:r>
        <w:rPr>
          <w:b/>
          <w:bCs/>
        </w:rPr>
        <w:t xml:space="preserve">Authentication &amp; Onboarding:</w:t>
      </w:r>
      <w:r>
        <w:t xml:space="preserve"> </w:t>
      </w:r>
      <w:r>
        <w:rPr>
          <w:rStyle w:val="VerbatimChar"/>
        </w:rPr>
        <w:t xml:space="preserve">SplashScreen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OnboardingScreen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LoginScreen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RegisterScreen</w:t>
      </w:r>
      <w:r>
        <w:t xml:space="preserve">.</w:t>
      </w:r>
    </w:p>
    <w:p>
      <w:pPr>
        <w:pStyle w:val="FirstParagraph"/>
        <w:numPr>
          <w:ilvl w:val="0"/>
          <w:numId w:val="1011"/>
        </w:numPr>
      </w:pPr>
      <w:r>
        <w:rPr>
          <w:b/>
          <w:bCs/>
        </w:rPr>
        <w:t xml:space="preserve">Content Discovery:</w:t>
      </w:r>
      <w:r>
        <w:t xml:space="preserve"> </w:t>
      </w:r>
      <w:r>
        <w:rPr>
          <w:rStyle w:val="VerbatimChar"/>
        </w:rPr>
        <w:t xml:space="preserve">HomeScreen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ChannelsScreen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ChannelDetailScreen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EpgScreen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ProgramsScreen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ProgramDetailScreen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RecordingsScreen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SearchScreen</w:t>
      </w:r>
      <w:r>
        <w:t xml:space="preserve">.</w:t>
      </w:r>
    </w:p>
    <w:p>
      <w:pPr>
        <w:pStyle w:val="FirstParagraph"/>
        <w:numPr>
          <w:ilvl w:val="0"/>
          <w:numId w:val="1011"/>
        </w:numPr>
      </w:pPr>
      <w:r>
        <w:rPr>
          <w:b/>
          <w:bCs/>
        </w:rPr>
        <w:t xml:space="preserve">Live &amp; Interactive:</w:t>
      </w:r>
      <w:r>
        <w:t xml:space="preserve"> </w:t>
      </w:r>
      <w:r>
        <w:rPr>
          <w:rStyle w:val="VerbatimChar"/>
        </w:rPr>
        <w:t xml:space="preserve">LiveScreen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LivePlayerScreen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LiveChatSheet</w:t>
      </w:r>
      <w:r>
        <w:t xml:space="preserve">,</w:t>
      </w:r>
      <w:r>
        <w:t xml:space="preserve"> </w:t>
      </w:r>
      <w:r>
        <w:rPr>
          <w:rStyle w:val="VerbatimChar"/>
        </w:rPr>
        <w:t xml:space="preserve">LiveDonationModal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ReactionOverlay</w:t>
      </w:r>
      <w:r>
        <w:t xml:space="preserve">.</w:t>
      </w:r>
    </w:p>
    <w:p>
      <w:pPr>
        <w:pStyle w:val="FirstParagraph"/>
        <w:numPr>
          <w:ilvl w:val="0"/>
          <w:numId w:val="1011"/>
        </w:numPr>
      </w:pPr>
      <w:r>
        <w:rPr>
          <w:b/>
          <w:bCs/>
        </w:rPr>
        <w:t xml:space="preserve">Creator Studio:</w:t>
      </w:r>
      <w:r>
        <w:t xml:space="preserve"> </w:t>
      </w:r>
      <w:r>
        <w:rPr>
          <w:rStyle w:val="VerbatimChar"/>
        </w:rPr>
        <w:t xml:space="preserve">StudioDashboardScreen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LiveStudioScreen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AiCuratorScreen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ProgramEditorScreen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ScheduleManagerScreen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StreamConfigScreen</w:t>
      </w:r>
      <w:r>
        <w:t xml:space="preserve">.</w:t>
      </w:r>
    </w:p>
    <w:p>
      <w:pPr>
        <w:pStyle w:val="FirstParagraph"/>
        <w:numPr>
          <w:ilvl w:val="0"/>
          <w:numId w:val="1011"/>
        </w:numPr>
      </w:pPr>
      <w:r>
        <w:rPr>
          <w:b/>
          <w:bCs/>
        </w:rPr>
        <w:t xml:space="preserve">Personalization &amp; Settings:</w:t>
      </w:r>
      <w:r>
        <w:t xml:space="preserve"> </w:t>
      </w:r>
      <w:r>
        <w:rPr>
          <w:rStyle w:val="VerbatimChar"/>
        </w:rPr>
        <w:t xml:space="preserve">WatchlistScreen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WatchHistoryScreen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NotificationsScreen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ProfileScreen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EditProfileScreen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SettingsScreen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AboutScreen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HelpFaqScreen</w:t>
      </w:r>
      <w:r>
        <w:t xml:space="preserve">.</w:t>
      </w:r>
    </w:p>
    <w:bookmarkStart w:id="45" w:name="_5da505f01816fe6df2859a1eef336954254a758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FirstParagraph"/>
              <w:jc w:val="center"/>
            </w:pPr>
            <w:r>
              <w:drawing>
                <wp:inline>
                  <wp:extent cx="5334000" cy="4770740"/>
                  <wp:effectExtent b="0" l="0" r="0" t="0"/>
                  <wp:docPr descr="image" title="" id="40" name="Picture"/>
                  <a:graphic>
                    <a:graphicData uri="http://schemas.openxmlformats.org/drawingml/2006/picture">
                      <pic:pic>
                        <pic:nvPicPr>
                          <pic:cNvPr descr="D:/Coder-Program/OmniCast - PRN232 + PRM393 Project/deliverables/01_Reports/PRM393/figures/02_watchlist_screen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770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>
                  <wp:extent cx="5334000" cy="5588161"/>
                  <wp:effectExtent b="0" l="0" r="0" t="0"/>
                  <wp:docPr descr="image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:/Coder-Program/OmniCast - PRN232 + PRM393 Project/deliverables/01_Reports/PRM393/figures/03_epg_screen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5881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ImageCaption"/>
      </w:pPr>
      <w:r>
        <w:t xml:space="preserve">Personal</w:t>
      </w:r>
      <w:r>
        <w:t xml:space="preserve"> </w:t>
      </w:r>
      <w:r>
        <w:t xml:space="preserve">Watchlist screen with offline status badges (left) and 24/7 EPG schedule grid</w:t>
      </w:r>
      <w:r>
        <w:t xml:space="preserve"> </w:t>
      </w:r>
      <w:r>
        <w:t xml:space="preserve">with timeline filtering (right).</w:t>
      </w:r>
    </w:p>
    <w:bookmarkEnd w:id="45"/>
    <w:p>
      <w:pPr>
        <w:pStyle w:val="Heading1"/>
      </w:pPr>
      <w:bookmarkStart w:id="46" w:name="_3123aa85826a744179ccc082dadff06386c2c70"/>
      <w:r>
        <w:t xml:space="preserve">Automated Testing &amp; Quality Assurance</w:t>
      </w:r>
      <w:bookmarkEnd w:id="46"/>
    </w:p>
    <w:p>
      <w:pPr>
        <w:pStyle w:val="FirstParagraph"/>
      </w:pPr>
      <w:r>
        <w:t xml:space="preserve">The reliability and resilience of OmniCast Mobile are safeguarded through a</w:t>
      </w:r>
      <w:r>
        <w:t xml:space="preserve"> </w:t>
      </w:r>
      <w:r>
        <w:t xml:space="preserve">multi-tiered automated testing regimen. The codebase undergoes rigorous</w:t>
      </w:r>
      <w:r>
        <w:t xml:space="preserve"> </w:t>
      </w:r>
      <w:r>
        <w:t xml:space="preserve">validation across 91 automated tests distributed over 8 dedicated suites</w:t>
      </w:r>
      <w:r>
        <w:t xml:space="preserve"> </w:t>
      </w:r>
      <w:r>
        <w:t xml:space="preserve">prior to continuous integration packaging.</w:t>
      </w:r>
    </w:p>
    <w:p>
      <w:pPr>
        <w:pStyle w:val="Heading2"/>
      </w:pPr>
      <w:bookmarkStart w:id="47" w:name="_96aee606b0e64f715b1008b0d72a1c4f9c61f98"/>
      <w:r>
        <w:t xml:space="preserve">Testing Methodology and Layering</w:t>
      </w:r>
      <w:bookmarkEnd w:id="47"/>
    </w:p>
    <w:p>
      <w:pPr>
        <w:pStyle w:val="FirstParagraph"/>
      </w:pPr>
      <w:r>
        <w:t xml:space="preserve">The test architecture spans three principal testing tiers:</w:t>
      </w:r>
    </w:p>
    <w:p>
      <w:pPr>
        <w:pStyle w:val="FirstParagraph"/>
        <w:numPr>
          <w:ilvl w:val="0"/>
          <w:numId w:val="1012"/>
        </w:numPr>
      </w:pPr>
      <w:r>
        <w:rPr>
          <w:b/>
          <w:bCs/>
        </w:rPr>
        <w:t xml:space="preserve">BLoC Unit Testing:</w:t>
      </w:r>
      <w:r>
        <w:t xml:space="preserve"> </w:t>
      </w:r>
      <w:r>
        <w:t xml:space="preserve">Employs</w:t>
      </w:r>
      <w:r>
        <w:t xml:space="preserve"> </w:t>
      </w:r>
      <w:r>
        <w:rPr>
          <w:rStyle w:val="VerbatimChar"/>
        </w:rPr>
        <w:t xml:space="preserve">bloc_test</w:t>
      </w:r>
      <w:r>
        <w:t xml:space="preserve"> </w:t>
      </w:r>
      <w:r>
        <w:t xml:space="preserve">to verify reactive event-to-state</w:t>
      </w:r>
      <w:r>
        <w:t xml:space="preserve"> </w:t>
      </w:r>
      <w:r>
        <w:t xml:space="preserve">sequences. Mocked repositories inject simulated API successes, network</w:t>
      </w:r>
      <w:r>
        <w:t xml:space="preserve"> </w:t>
      </w:r>
      <w:r>
        <w:t xml:space="preserve">timeouts, and internal server 500 errors to assert state transitions.</w:t>
      </w:r>
    </w:p>
    <w:p>
      <w:pPr>
        <w:pStyle w:val="FirstParagraph"/>
        <w:numPr>
          <w:ilvl w:val="0"/>
          <w:numId w:val="1012"/>
        </w:numPr>
      </w:pPr>
      <w:r>
        <w:rPr>
          <w:b/>
          <w:bCs/>
        </w:rPr>
        <w:t xml:space="preserve">Data Layer Integration:</w:t>
      </w:r>
      <w:r>
        <w:t xml:space="preserve"> </w:t>
      </w:r>
      <w:r>
        <w:t xml:space="preserve">Validates DTO JSON</w:t>
      </w:r>
      <w:r>
        <w:t xml:space="preserve"> </w:t>
      </w:r>
      <w:r>
        <w:t xml:space="preserve">serialization and verifies SQLite behaviors: inserting mutation records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pending_ops</w:t>
      </w:r>
      <w:r>
        <w:t xml:space="preserve">, computing</w:t>
      </w:r>
      <w:r>
        <w:t xml:space="preserve"> </w:t>
      </w:r>
      <w:r>
        <w:rPr>
          <w:rStyle w:val="VerbatimChar"/>
        </w:rPr>
        <w:t xml:space="preserve">CacheStats</w:t>
      </w:r>
      <w:r>
        <w:t xml:space="preserve">, and recovering</w:t>
      </w:r>
      <w:r>
        <w:t xml:space="preserve"> </w:t>
      </w:r>
      <w:r>
        <w:t xml:space="preserve">cached records offline.</w:t>
      </w:r>
    </w:p>
    <w:p>
      <w:pPr>
        <w:pStyle w:val="FirstParagraph"/>
        <w:numPr>
          <w:ilvl w:val="0"/>
          <w:numId w:val="1012"/>
        </w:numPr>
      </w:pPr>
      <w:r>
        <w:rPr>
          <w:b/>
          <w:bCs/>
        </w:rPr>
        <w:t xml:space="preserve">Widget Component Testing: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testWidgets</w:t>
      </w:r>
      <w:r>
        <w:t xml:space="preserve"> </w:t>
      </w:r>
      <w:r>
        <w:t xml:space="preserve">to exercise interactive widgets (such as</w:t>
      </w:r>
      <w:r>
        <w:t xml:space="preserve"> </w:t>
      </w:r>
      <w:r>
        <w:rPr>
          <w:rStyle w:val="VerbatimChar"/>
        </w:rPr>
        <w:t xml:space="preserve">SaveToWatchlistButton</w:t>
      </w:r>
      <w:r>
        <w:t xml:space="preserve">), verifying correct loading spinners and error</w:t>
      </w:r>
      <w:r>
        <w:t xml:space="preserve"> </w:t>
      </w:r>
      <w:r>
        <w:t xml:space="preserve">snackbars upon failed operations.</w:t>
      </w:r>
    </w:p>
    <w:p>
      <w:pPr>
        <w:pStyle w:val="Heading2"/>
      </w:pPr>
      <w:bookmarkStart w:id="48" w:name="_c00ed51b12d17e4aa01d9efaf8f3b90078e3c2a"/>
      <w:r>
        <w:t xml:space="preserve">Empirical Test Results Breakdown</w:t>
      </w:r>
      <w:bookmarkEnd w:id="48"/>
    </w:p>
    <w:bookmarkStart w:id="49" w:name="_a1a3b56fbb92185d22fa9489a6e7ba3ad47d324"/>
    <w:p>
      <w:pPr>
        <w:pStyle w:val="TableCaption"/>
      </w:pPr>
      <w:r>
        <w:t xml:space="preserve">Execution</w:t>
      </w:r>
      <w:r>
        <w:t xml:space="preserve"> </w:t>
      </w:r>
      <w:r>
        <w:t xml:space="preserve">results of the 91 automated mobile tests.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xecution results of the 91 automated mobile tests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Test Suite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Tests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ai_curator_repository_test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 / Mock API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ai_curator_screen_test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Widget / Studio UI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auth_bloc_test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/ Session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watchlist_bloc_test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/ Offline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watchlist_item_model_test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model / JSON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save_to_watchlist_test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 Widget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epg_bloc_test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/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onboarding_screen_test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Presentation / Flow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 suites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100%</w:t>
            </w:r>
          </w:p>
        </w:tc>
      </w:tr>
    </w:tbl>
    <w:bookmarkEnd w:id="49"/>
    <w:p>
      <w:pPr>
        <w:pStyle w:val="Heading2"/>
      </w:pPr>
      <w:bookmarkStart w:id="50" w:name="_0556940eadcd60d9c6cb60e767763980f740902"/>
      <w:r>
        <w:t xml:space="preserve">Continuous Integration Pipeline</w:t>
      </w:r>
      <w:bookmarkEnd w:id="50"/>
    </w:p>
    <w:p>
      <w:pPr>
        <w:pStyle w:val="FirstParagraph"/>
      </w:pPr>
      <w:r>
        <w:t xml:space="preserve">Within the project’s GitHub Actions workflow (</w:t>
      </w:r>
      <w:r>
        <w:rPr>
          <w:rStyle w:val="VerbatimChar"/>
        </w:rPr>
        <w:t xml:space="preserve">ci.yml</w:t>
      </w:r>
      <w:r>
        <w:t xml:space="preserve">), the</w:t>
      </w:r>
      <w:r>
        <w:t xml:space="preserve"> </w:t>
      </w:r>
      <w:r>
        <w:rPr>
          <w:rStyle w:val="VerbatimChar"/>
        </w:rPr>
        <w:t xml:space="preserve">mobile</w:t>
      </w:r>
      <w:r>
        <w:t xml:space="preserve"> </w:t>
      </w:r>
      <w:r>
        <w:t xml:space="preserve">job executes concurrently alongside backend and web runners:</w:t>
      </w:r>
    </w:p>
    <w:p>
      <w:pPr>
        <w:pStyle w:val="SourceCode"/>
      </w:pPr>
      <w:r>
        <w:rPr>
          <w:rStyle w:val="ExtensionTok"/>
        </w:rPr>
        <w:t xml:space="preserve">-</w:t>
      </w:r>
      <w:r>
        <w:rPr>
          <w:rStyle w:val="NormalTok"/>
        </w:rPr>
        <w:t xml:space="preserve"> name: Setup Flutter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uses:</w:t>
      </w:r>
      <w:r>
        <w:rPr>
          <w:rStyle w:val="NormalTok"/>
        </w:rPr>
        <w:t xml:space="preserve"> subosito/flutter-action@v2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with: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flutter-version: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'3.x'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channel: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'stable'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name: Install dependencies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run:</w:t>
      </w:r>
      <w:r>
        <w:rPr>
          <w:rStyle w:val="NormalTok"/>
        </w:rPr>
        <w:t xml:space="preserve"> flutter pub get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name: Run automated test suite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run:</w:t>
      </w:r>
      <w:r>
        <w:rPr>
          <w:rStyle w:val="NormalTok"/>
        </w:rPr>
        <w:t xml:space="preserve"> flutter test </w:t>
      </w:r>
      <w:r>
        <w:rPr>
          <w:rStyle w:val="AttributeTok"/>
        </w:rPr>
        <w:t xml:space="preserve">--machine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test-results/mobile-flutter.json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name: Build release APK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run:</w:t>
      </w:r>
      <w:r>
        <w:rPr>
          <w:rStyle w:val="NormalTok"/>
        </w:rPr>
        <w:t xml:space="preserve"> flutter build apk </w:t>
      </w:r>
      <w:r>
        <w:rPr>
          <w:rStyle w:val="AttributeTok"/>
        </w:rPr>
        <w:t xml:space="preserve">--split-per-abi</w:t>
      </w:r>
    </w:p>
    <w:p>
      <w:pPr>
        <w:pStyle w:val="Heading1"/>
      </w:pPr>
      <w:bookmarkStart w:id="51" w:name="_82ec8b50b78efef0f437f833b74aef023c2b98a"/>
      <w:r>
        <w:t xml:space="preserve">Conclusion &amp; Future Work</w:t>
      </w:r>
      <w:bookmarkEnd w:id="51"/>
    </w:p>
    <w:p>
      <w:pPr>
        <w:pStyle w:val="Heading2"/>
      </w:pPr>
      <w:bookmarkStart w:id="52" w:name="_conclusion"/>
      <w:r>
        <w:t xml:space="preserve">Conclusion</w:t>
      </w:r>
      <w:bookmarkEnd w:id="52"/>
    </w:p>
    <w:p>
      <w:pPr>
        <w:pStyle w:val="FirstParagraph"/>
      </w:pPr>
      <w:r>
        <w:t xml:space="preserve">This paper has presented the comprehensive software architecture and</w:t>
      </w:r>
      <w:r>
        <w:t xml:space="preserve"> </w:t>
      </w:r>
      <w:r>
        <w:t xml:space="preserve">empirical findings of OmniCast Mobile for the PRM393 course. The four original</w:t>
      </w:r>
      <w:r>
        <w:t xml:space="preserve"> </w:t>
      </w:r>
      <w:r>
        <w:t xml:space="preserve">engineering goals have been validated through concrete source code and</w:t>
      </w:r>
      <w:r>
        <w:t xml:space="preserve"> </w:t>
      </w:r>
      <w:r>
        <w:t xml:space="preserve">rigorous benchmarks:</w:t>
      </w:r>
    </w:p>
    <w:p>
      <w:pPr>
        <w:pStyle w:val="FirstParagraph"/>
        <w:numPr>
          <w:ilvl w:val="0"/>
          <w:numId w:val="1013"/>
        </w:numPr>
      </w:pPr>
      <w:r>
        <w:t xml:space="preserve">A 4-tier Clean Architecture coupled with 12 decoupled BLoC/Cubit units,</w:t>
      </w:r>
      <w:r>
        <w:t xml:space="preserve"> </w:t>
      </w:r>
      <w:r>
        <w:t xml:space="preserve">strictly segregating reactive UI rendering from domain calculations.</w:t>
      </w:r>
    </w:p>
    <w:p>
      <w:pPr>
        <w:pStyle w:val="FirstParagraph"/>
        <w:numPr>
          <w:ilvl w:val="0"/>
          <w:numId w:val="1013"/>
        </w:numPr>
      </w:pPr>
      <w:r>
        <w:t xml:space="preserve">An offline-first persistence engine driven by SQLite, mutation replay</w:t>
      </w:r>
      <w:r>
        <w:t xml:space="preserve"> </w:t>
      </w:r>
      <w:r>
        <w:t xml:space="preserve">queuing (</w:t>
      </w:r>
      <w:r>
        <w:rPr>
          <w:rStyle w:val="VerbatimChar"/>
        </w:rPr>
        <w:t xml:space="preserve">pending_ops</w:t>
      </w:r>
      <w:r>
        <w:t xml:space="preserve">), and exact 15-minute advance local alarms.</w:t>
      </w:r>
    </w:p>
    <w:p>
      <w:pPr>
        <w:pStyle w:val="FirstParagraph"/>
        <w:numPr>
          <w:ilvl w:val="0"/>
          <w:numId w:val="1013"/>
        </w:numPr>
      </w:pPr>
      <w:r>
        <w:t xml:space="preserve">The multi-engine</w:t>
      </w:r>
      <w:r>
        <w:t xml:space="preserve"> </w:t>
      </w:r>
      <w:r>
        <w:rPr>
          <w:rStyle w:val="VerbatimChar"/>
        </w:rPr>
        <w:t xml:space="preserve">OmniPlayer</w:t>
      </w:r>
      <w:r>
        <w:t xml:space="preserve"> </w:t>
      </w:r>
      <w:r>
        <w:t xml:space="preserve">enabling ultra-low-latency WebRTC/HLS</w:t>
      </w:r>
      <w:r>
        <w:t xml:space="preserve"> </w:t>
      </w:r>
      <w:r>
        <w:t xml:space="preserve">live streams, backed by bi-directional WebSocket overlays for chat,</w:t>
      </w:r>
      <w:r>
        <w:t xml:space="preserve"> </w:t>
      </w:r>
      <w:r>
        <w:t xml:space="preserve">reactions, and donations.</w:t>
      </w:r>
    </w:p>
    <w:p>
      <w:pPr>
        <w:pStyle w:val="FirstParagraph"/>
        <w:numPr>
          <w:ilvl w:val="0"/>
          <w:numId w:val="1013"/>
        </w:numPr>
      </w:pPr>
      <w:r>
        <w:t xml:space="preserve">Absolute software reliability substantiated by 91 automated unit and widget</w:t>
      </w:r>
      <w:r>
        <w:t xml:space="preserve"> </w:t>
      </w:r>
      <w:r>
        <w:t xml:space="preserve">tests achieving a 100% pass rate on GitHub Actions CI runners.</w:t>
      </w:r>
    </w:p>
    <w:p>
      <w:pPr>
        <w:pStyle w:val="Heading2"/>
      </w:pPr>
      <w:bookmarkStart w:id="53" w:name="_691b83198a5ea8403d4930c012c3a3c0c9d850e"/>
      <w:r>
        <w:t xml:space="preserve">Performance Evaluation &amp; Limitations</w:t>
      </w:r>
      <w:bookmarkEnd w:id="53"/>
    </w:p>
    <w:p>
      <w:pPr>
        <w:pStyle w:val="FirstParagraph"/>
      </w:pPr>
      <w:r>
        <w:t xml:space="preserve">Field profiling across physical Android and iOS devices indicates steady</w:t>
      </w:r>
      <w:r>
        <w:t xml:space="preserve"> </w:t>
      </w:r>
      <w:r>
        <w:t xml:space="preserve">rendering performance at 58–60 FPS during intensive EPG scrolling and floating</w:t>
      </w:r>
      <w:r>
        <w:t xml:space="preserve"> </w:t>
      </w:r>
      <w:r>
        <w:t xml:space="preserve">reaction animations. Memory usage averages between 110MB and 145MB during</w:t>
      </w:r>
      <w:r>
        <w:t xml:space="preserve"> </w:t>
      </w:r>
      <w:r>
        <w:t xml:space="preserve">continuous live stream decoding.</w:t>
      </w:r>
    </w:p>
    <w:p>
      <w:pPr>
        <w:pStyle w:val="BodyText"/>
      </w:pPr>
      <w:r>
        <w:t xml:space="preserve">Nevertheless, two known technical limitations remain:</w:t>
      </w:r>
    </w:p>
    <w:p>
      <w:pPr>
        <w:pStyle w:val="FirstParagraph"/>
        <w:numPr>
          <w:ilvl w:val="0"/>
          <w:numId w:val="1014"/>
        </w:numPr>
      </w:pPr>
      <w:r>
        <w:t xml:space="preserve">Lack of native AV1 hardware decoding on older Android hardware profiles,</w:t>
      </w:r>
      <w:r>
        <w:t xml:space="preserve"> </w:t>
      </w:r>
      <w:r>
        <w:t xml:space="preserve">necessitating automatic server-side fallback to HLS H.264 profiles.</w:t>
      </w:r>
    </w:p>
    <w:p>
      <w:pPr>
        <w:pStyle w:val="FirstParagraph"/>
        <w:numPr>
          <w:ilvl w:val="0"/>
          <w:numId w:val="1014"/>
        </w:numPr>
      </w:pPr>
      <w:r>
        <w:t xml:space="preserve">Offline synchronization employs a pragmatic</w:t>
      </w:r>
      <w:r>
        <w:t xml:space="preserve"> </w:t>
      </w:r>
      <w:r>
        <w:rPr>
          <w:i/>
          <w:iCs/>
        </w:rPr>
        <w:t xml:space="preserve">Last-Write-Wins</w:t>
      </w:r>
      <w:r>
        <w:t xml:space="preserve"> </w:t>
      </w:r>
      <w:r>
        <w:t xml:space="preserve">policy rather than Conflict-Free Replicated Data Types (CRDTs), which may</w:t>
      </w:r>
      <w:r>
        <w:t xml:space="preserve"> </w:t>
      </w:r>
      <w:r>
        <w:t xml:space="preserve">yield minor discrepancies during simultaneous cross-device updates.</w:t>
      </w:r>
    </w:p>
    <w:p>
      <w:pPr>
        <w:pStyle w:val="Heading2"/>
      </w:pPr>
      <w:bookmarkStart w:id="54" w:name="_32691ce30b0dd97ec3690ce7d97c5c9a26aa3b1"/>
      <w:r>
        <w:t xml:space="preserve">Future Work</w:t>
      </w:r>
      <w:bookmarkEnd w:id="54"/>
    </w:p>
    <w:p>
      <w:pPr>
        <w:pStyle w:val="FirstParagraph"/>
      </w:pPr>
      <w:r>
        <w:t xml:space="preserve">Roadmap horizons for upcoming releases include:</w:t>
      </w:r>
    </w:p>
    <w:p>
      <w:pPr>
        <w:pStyle w:val="FirstParagraph"/>
        <w:numPr>
          <w:ilvl w:val="0"/>
          <w:numId w:val="1015"/>
        </w:numPr>
      </w:pPr>
      <w:r>
        <w:t xml:space="preserve">Integrating native Picture-in-Picture (PiP) and background audio services</w:t>
      </w:r>
      <w:r>
        <w:t xml:space="preserve"> </w:t>
      </w:r>
      <w:r>
        <w:t xml:space="preserve">for broadcast news and podcast feeds.</w:t>
      </w:r>
    </w:p>
    <w:p>
      <w:pPr>
        <w:pStyle w:val="FirstParagraph"/>
        <w:numPr>
          <w:ilvl w:val="0"/>
          <w:numId w:val="1015"/>
        </w:numPr>
      </w:pPr>
      <w:r>
        <w:t xml:space="preserve">Expanding support for Android TV and Apple TV form factors with D-Pad</w:t>
      </w:r>
      <w:r>
        <w:t xml:space="preserve"> </w:t>
      </w:r>
      <w:r>
        <w:t xml:space="preserve">remote control navigation focus states.</w:t>
      </w:r>
    </w:p>
    <w:p>
      <w:pPr>
        <w:pStyle w:val="FirstParagraph"/>
        <w:numPr>
          <w:ilvl w:val="0"/>
          <w:numId w:val="1015"/>
        </w:numPr>
      </w:pPr>
      <w:r>
        <w:t xml:space="preserve">Deploying lightweight on-device recommendation models via TensorFlow Lite</w:t>
      </w:r>
      <w:r>
        <w:t xml:space="preserve"> </w:t>
      </w:r>
      <w:r>
        <w:t xml:space="preserve">to compute privacy-preserving suggestions locally.</w:t>
      </w:r>
    </w:p>
    <w:p>
      <w:pPr>
        <w:pStyle w:val="FirstParagraph"/>
      </w:pPr>
      <w:r>
        <w:t xml:space="preserve">99</w:t>
      </w:r>
      <w:r>
        <w:t xml:space="preserve"> </w:t>
      </w:r>
      <w:r>
        <w:t xml:space="preserve">Google LLC,</w:t>
      </w:r>
      <w:r>
        <w:t xml:space="preserve"> </w:t>
      </w:r>
      <w:r>
        <w:rPr>
          <w:i/>
          <w:iCs/>
        </w:rPr>
        <w:t xml:space="preserve">Flutter: Build apps for any screen</w:t>
      </w:r>
      <w:r>
        <w:t xml:space="preserve">,</w:t>
      </w:r>
      <w:r>
        <w:t xml:space="preserve"> </w:t>
      </w:r>
      <w:hyperlink r:id="rId55">
        <w:r>
          <w:rPr>
            <w:rStyle w:val="Hyperlink"/>
          </w:rPr>
          <w:t xml:space="preserve">https://flutter.dev/</w:t>
        </w:r>
      </w:hyperlink>
      <w:r>
        <w:t xml:space="preserve">, accessed Oct. 2026.</w:t>
      </w:r>
      <w:r>
        <w:t xml:space="preserve"> </w:t>
      </w:r>
      <w:r>
        <w:t xml:space="preserve">Google LLC,</w:t>
      </w:r>
      <w:r>
        <w:t xml:space="preserve"> </w:t>
      </w:r>
      <w:r>
        <w:rPr>
          <w:i/>
          <w:iCs/>
        </w:rPr>
        <w:t xml:space="preserve">The Dart Programming Language</w:t>
      </w:r>
      <w:r>
        <w:t xml:space="preserve">,</w:t>
      </w:r>
      <w:r>
        <w:t xml:space="preserve"> </w:t>
      </w:r>
      <w:hyperlink r:id="rId56">
        <w:r>
          <w:rPr>
            <w:rStyle w:val="Hyperlink"/>
          </w:rPr>
          <w:t xml:space="preserve">https://dart.dev/</w:t>
        </w:r>
      </w:hyperlink>
      <w:r>
        <w:t xml:space="preserve">, accessed Oct. 2026.</w:t>
      </w:r>
      <w:r>
        <w:t xml:space="preserve"> </w:t>
      </w:r>
      <w:r>
        <w:t xml:space="preserve">S. Lapan and F. Harvy,</w:t>
      </w:r>
      <w:r>
        <w:t xml:space="preserve"> </w:t>
      </w:r>
      <w:r>
        <w:t xml:space="preserve">“BLoC: (State Management) Library for Flutter,”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 1st Int. Workshop on Flutter</w:t>
      </w:r>
      <w:r>
        <w:t xml:space="preserve">, 2020, pp. 1–5.</w:t>
      </w:r>
      <w:r>
        <w:t xml:space="preserve"> </w:t>
      </w:r>
      <w:r>
        <w:t xml:space="preserve">FlutterChina,</w:t>
      </w:r>
      <w:r>
        <w:t xml:space="preserve"> </w:t>
      </w:r>
      <w:r>
        <w:rPr>
          <w:i/>
          <w:iCs/>
        </w:rPr>
        <w:t xml:space="preserve">Dio: A powerful HTTP client for Dart and Flutter</w:t>
      </w:r>
      <w:r>
        <w:t xml:space="preserve">,</w:t>
      </w:r>
      <w:r>
        <w:t xml:space="preserve"> </w:t>
      </w:r>
      <w:hyperlink r:id="rId57">
        <w:r>
          <w:rPr>
            <w:rStyle w:val="Hyperlink"/>
          </w:rPr>
          <w:t xml:space="preserve">https://pub.dev/packages/dio</w:t>
        </w:r>
      </w:hyperlink>
      <w:r>
        <w:t xml:space="preserve">, 2024.</w:t>
      </w:r>
      <w:r>
        <w:t xml:space="preserve"> </w:t>
      </w:r>
      <w:r>
        <w:t xml:space="preserve">Tekartik,</w:t>
      </w:r>
      <w:r>
        <w:t xml:space="preserve"> </w:t>
      </w:r>
      <w:r>
        <w:rPr>
          <w:i/>
          <w:iCs/>
        </w:rPr>
        <w:t xml:space="preserve">Sqflite: SQLite plugin for Flutter</w:t>
      </w:r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https://pub.dev/packages/sqflite</w:t>
        </w:r>
      </w:hyperlink>
      <w:r>
        <w:t xml:space="preserve">, 2024.</w:t>
      </w:r>
      <w:r>
        <w:t xml:space="preserve"> </w:t>
      </w:r>
      <w:r>
        <w:t xml:space="preserve">Flutter Team,</w:t>
      </w:r>
      <w:r>
        <w:t xml:space="preserve"> </w:t>
      </w:r>
      <w:r>
        <w:rPr>
          <w:i/>
          <w:iCs/>
        </w:rPr>
        <w:t xml:space="preserve">go_router: A declarative routing package for Flutter</w:t>
      </w:r>
      <w:r>
        <w:t xml:space="preserve">,</w:t>
      </w:r>
      <w:r>
        <w:t xml:space="preserve"> </w:t>
      </w:r>
      <w:hyperlink r:id="rId59">
        <w:r>
          <w:rPr>
            <w:rStyle w:val="Hyperlink"/>
          </w:rPr>
          <w:t xml:space="preserve">https://pub.dev/packages/go_router</w:t>
        </w:r>
      </w:hyperlink>
      <w:r>
        <w:t xml:space="preserve">, 2024.</w:t>
      </w:r>
      <w:r>
        <w:t xml:space="preserve"> </w:t>
      </w:r>
      <w:r>
        <w:t xml:space="preserve">Bluenviron,</w:t>
      </w:r>
      <w:r>
        <w:t xml:space="preserve"> </w:t>
      </w:r>
      <w:r>
        <w:rPr>
          <w:i/>
          <w:iCs/>
        </w:rPr>
        <w:t xml:space="preserve">MediaMTX: Live video server for WebRTC, HLS and RTMP</w:t>
      </w:r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https://github.com/bluenviron/mediamtx</w:t>
        </w:r>
      </w:hyperlink>
      <w:r>
        <w:t xml:space="preserve">, 2024.</w:t>
      </w:r>
      <w:r>
        <w:t xml:space="preserve"> </w:t>
      </w:r>
      <w:r>
        <w:t xml:space="preserve">W3C / IETF,</w:t>
      </w:r>
      <w:r>
        <w:t xml:space="preserve"> </w:t>
      </w:r>
      <w:r>
        <w:rPr>
          <w:i/>
          <w:iCs/>
        </w:rPr>
        <w:t xml:space="preserve">WebRTC 1.0: Real-Time Communication Between Browsers and Devices</w:t>
      </w:r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https://www.w3.org/TR/webrtc/</w:t>
        </w:r>
      </w:hyperlink>
      <w:r>
        <w:t xml:space="preserve">, 2021.</w:t>
      </w:r>
      <w:r>
        <w:t xml:space="preserve"> </w:t>
      </w:r>
      <w:r>
        <w:t xml:space="preserve">Supabase Inc.,</w:t>
      </w:r>
      <w:r>
        <w:t xml:space="preserve"> </w:t>
      </w:r>
      <w:r>
        <w:rPr>
          <w:i/>
          <w:iCs/>
        </w:rPr>
        <w:t xml:space="preserve">Supabase Realtime: Broadcast, Presence, and Postgres CDC</w:t>
      </w:r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https://supabase.com/docs/guides/realtime</w:t>
        </w:r>
      </w:hyperlink>
      <w:r>
        <w:t xml:space="preserve">, 2024.</w:t>
      </w:r>
      <w:r>
        <w:t xml:space="preserve"> </w:t>
      </w:r>
      <w:r>
        <w:t xml:space="preserve">Google LLC,</w:t>
      </w:r>
      <w:r>
        <w:t xml:space="preserve"> </w:t>
      </w:r>
      <w:r>
        <w:rPr>
          <w:i/>
          <w:iCs/>
        </w:rPr>
        <w:t xml:space="preserve">Firebase Cloud Messaging</w:t>
      </w:r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https://firebase.google.com/docs/cloud-messaging</w:t>
        </w:r>
      </w:hyperlink>
      <w:r>
        <w:t xml:space="preserve">, 2024.</w:t>
      </w:r>
      <w:r>
        <w:t xml:space="preserve"> </w:t>
      </w:r>
      <w:r>
        <w:t xml:space="preserve">M. Jones, J. Bradley, and N. Sakimura,</w:t>
      </w:r>
      <w:r>
        <w:t xml:space="preserve"> </w:t>
      </w:r>
      <w:r>
        <w:t xml:space="preserve">“JSON Web Token (JWT),”</w:t>
      </w:r>
      <w:r>
        <w:t xml:space="preserve"> </w:t>
      </w:r>
      <w:r>
        <w:t xml:space="preserve">RFC 7519, IETF, 2015.</w:t>
      </w:r>
      <w:r>
        <w:t xml:space="preserve"> </w:t>
      </w:r>
      <w:r>
        <w:t xml:space="preserve">B. Thomas,</w:t>
      </w:r>
      <w:r>
        <w:t xml:space="preserve"> </w:t>
      </w:r>
      <w:r>
        <w:rPr>
          <w:i/>
          <w:iCs/>
        </w:rPr>
        <w:t xml:space="preserve">get_it: Simple Service Locator for Dart and Flutter</w:t>
      </w:r>
      <w:r>
        <w:t xml:space="preserve">,</w:t>
      </w:r>
      <w:r>
        <w:t xml:space="preserve"> </w:t>
      </w:r>
      <w:hyperlink r:id="rId64">
        <w:r>
          <w:rPr>
            <w:rStyle w:val="Hyperlink"/>
          </w:rPr>
          <w:t xml:space="preserve">https://pub.dev/packages/get_it</w:t>
        </w:r>
      </w:hyperlink>
      <w:r>
        <w:t xml:space="preserve">, 2024.</w:t>
      </w:r>
      <w:r>
        <w:t xml:space="preserve"> </w:t>
      </w:r>
      <w:r>
        <w:t xml:space="preserve">Flutter Team,</w:t>
      </w:r>
      <w:r>
        <w:t xml:space="preserve"> </w:t>
      </w:r>
      <w:r>
        <w:rPr>
          <w:i/>
          <w:iCs/>
        </w:rPr>
        <w:t xml:space="preserve">An introduction to unit and widget testing in Flutter</w:t>
      </w:r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https://docs.flutter.dev/testing/overview</w:t>
        </w:r>
      </w:hyperlink>
      <w:r>
        <w:t xml:space="preserve">, 2024.</w:t>
      </w:r>
      <w:r>
        <w:t xml:space="preserve"> </w:t>
      </w:r>
      <w:r>
        <w:t xml:space="preserve">N. Preguica, M. Shapiro, and C. Baquero,</w:t>
      </w:r>
      <w:r>
        <w:t xml:space="preserve"> </w:t>
      </w:r>
      <w:r>
        <w:t xml:space="preserve">“Conflict-free Replicated Data Types (CRDTs) and Local-First Software,”</w:t>
      </w:r>
      <w:r>
        <w:t xml:space="preserve"> </w:t>
      </w:r>
      <w:r>
        <w:rPr>
          <w:i/>
          <w:iCs/>
        </w:rPr>
        <w:t xml:space="preserve">ACM Computing Surveys</w:t>
      </w:r>
      <w:r>
        <w:t xml:space="preserve">, vol. 53, no. 3, pp. 1–37, 2020.</w:t>
      </w:r>
    </w:p>
    <w:p>
      <w:pPr>
        <w:pStyle w:val="Heading1"/>
      </w:pPr>
      <w:bookmarkStart w:id="66" w:name="_e5d272c97346ebc630e25f5e54479260356ef8b"/>
      <w:r>
        <w:t xml:space="preserve">Appendix A: Detailed SQLite Schema</w:t>
      </w:r>
      <w:bookmarkEnd w:id="66"/>
    </w:p>
    <w:p>
      <w:pPr>
        <w:pStyle w:val="FirstParagraph"/>
      </w:pPr>
      <w:r>
        <w:t xml:space="preserve">The local</w:t>
      </w:r>
      <w:r>
        <w:t xml:space="preserve"> </w:t>
      </w:r>
      <w:r>
        <w:rPr>
          <w:rStyle w:val="VerbatimChar"/>
        </w:rPr>
        <w:t xml:space="preserve">omnicast_local.db</w:t>
      </w:r>
      <w:r>
        <w:t xml:space="preserve"> </w:t>
      </w:r>
      <w:r>
        <w:t xml:space="preserve">database is provisioned with five core</w:t>
      </w:r>
      <w:r>
        <w:t xml:space="preserve"> </w:t>
      </w:r>
      <w:r>
        <w:t xml:space="preserve">tables and covering indices:</w:t>
      </w:r>
    </w:p>
    <w:p>
      <w:pPr>
        <w:pStyle w:val="SourceCode"/>
      </w:pPr>
      <w:r>
        <w:rPr>
          <w:rStyle w:val="CommentTok"/>
        </w:rPr>
        <w:t xml:space="preserve">-- Bang luu danh sach theo doi va trang thai dong bo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watchlist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programId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programTitle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thumbnailUrl TEXT,</w:t>
      </w:r>
      <w:r>
        <w:br/>
      </w:r>
      <w:r>
        <w:rPr>
          <w:rStyle w:val="NormalTok"/>
        </w:rPr>
        <w:t xml:space="preserve">  channelId TEXT,</w:t>
      </w:r>
      <w:r>
        <w:br/>
      </w:r>
      <w:r>
        <w:rPr>
          <w:rStyle w:val="NormalTok"/>
        </w:rPr>
        <w:t xml:space="preserve">  channelName TEXT,</w:t>
      </w:r>
      <w:r>
        <w:br/>
      </w:r>
      <w:r>
        <w:rPr>
          <w:rStyle w:val="NormalTok"/>
        </w:rPr>
        <w:t xml:space="preserve">  scheduledAt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duration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reminderTime TEXT,</w:t>
      </w:r>
      <w:r>
        <w:br/>
      </w:r>
      <w:r>
        <w:rPr>
          <w:rStyle w:val="NormalTok"/>
        </w:rPr>
        <w:t xml:space="preserve">  reminderEnabled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addedAt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cloudId TEXT,</w:t>
      </w:r>
      <w:r>
        <w:br/>
      </w:r>
      <w:r>
        <w:rPr>
          <w:rStyle w:val="NormalTok"/>
        </w:rPr>
        <w:t xml:space="preserve">  lastSyncedAt TEXT,</w:t>
      </w:r>
      <w:r>
        <w:br/>
      </w:r>
      <w:r>
        <w:rPr>
          <w:rStyle w:val="NormalTok"/>
        </w:rPr>
        <w:t xml:space="preserve">  dirty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idx_watchlist_scheduled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watchlist(scheduledAt);</w:t>
      </w:r>
      <w:r>
        <w:br/>
      </w:r>
      <w:r>
        <w:br/>
      </w:r>
      <w:r>
        <w:rPr>
          <w:rStyle w:val="CommentTok"/>
        </w:rPr>
        <w:t xml:space="preserve">-- Bang hang doi phat lai dot bien ngoai tuyen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pending_ops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kind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'add' hoac 'remove'</w:t>
      </w:r>
      <w:r>
        <w:br/>
      </w:r>
      <w:r>
        <w:rPr>
          <w:rStyle w:val="NormalTok"/>
        </w:rPr>
        <w:t xml:space="preserve">  programId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channelId TEXT,</w:t>
      </w:r>
      <w:r>
        <w:br/>
      </w:r>
      <w:r>
        <w:rPr>
          <w:rStyle w:val="NormalTok"/>
        </w:rPr>
        <w:t xml:space="preserve">  note TEXT,</w:t>
      </w:r>
      <w:r>
        <w:br/>
      </w:r>
      <w:r>
        <w:rPr>
          <w:rStyle w:val="NormalTok"/>
        </w:rPr>
        <w:t xml:space="preserve">  createdAt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idx_pending_ops_createdAt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pending_ops(createdAt);</w:t>
      </w:r>
      <w:r>
        <w:br/>
      </w:r>
      <w:r>
        <w:br/>
      </w:r>
      <w:r>
        <w:rPr>
          <w:rStyle w:val="CommentTok"/>
        </w:rPr>
        <w:t xml:space="preserve">-- Bang cache bo nho dem EPG theo ngay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epg_cache (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payload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fetchedAt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</w:p>
    <w:p>
      <w:pPr>
        <w:pStyle w:val="Heading1"/>
      </w:pPr>
      <w:bookmarkStart w:id="67" w:name="_e7430efa1698e7ff9a3cc334197a82085639239"/>
      <w:r>
        <w:t xml:space="preserve">Appendix B: Screen to BLoC Coordination Matrix</w:t>
      </w:r>
      <w:bookmarkEnd w:id="67"/>
    </w:p>
    <w:p>
      <w:pPr>
        <w:pStyle w:val="FirstParagraph"/>
      </w:pPr>
      <w:r>
        <w:t xml:space="preserve">The table below maps representative screens to their governing BLoC modules:</w:t>
      </w:r>
    </w:p>
    <w:bookmarkStart w:id="68" w:name="_a027a5996ea206e4afee30ac8fa6370d91a8bec"/>
    <w:p>
      <w:pPr>
        <w:pStyle w:val="TableCaption"/>
      </w:pPr>
      <w:r>
        <w:t xml:space="preserve">Mapping between Screens and governing BLoCs.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apping between Screens and governing BLoC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Screen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BLoC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LoginScreen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AuthBloc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Remote REST API / SecureStorage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HomeScreen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ChannelBloc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EpgBloc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Remote API + SQLite cache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ChannelsScreen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ChannelBloc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Remote API + SQLite cache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EpgScreen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EpgBloc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Remote API +</w:t>
            </w:r>
            <w:r>
              <w:t xml:space="preserve"> </w:t>
            </w:r>
            <w:r>
              <w:rPr>
                <w:rStyle w:val="VerbatimChar"/>
              </w:rPr>
              <w:t xml:space="preserve">epg_cache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LivePlayerScreen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LiveBloc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MediaMTX + Socket.IO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WatchlistScreen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WatchlistBloc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</w:t>
            </w:r>
            <w:r>
              <w:t xml:space="preserve"> </w:t>
            </w:r>
            <w:r>
              <w:rPr>
                <w:rStyle w:val="VerbatimChar"/>
              </w:rPr>
              <w:t xml:space="preserve">watchlist</w:t>
            </w:r>
            <w:r>
              <w:t xml:space="preserve"> </w:t>
            </w:r>
            <w:r>
              <w:t xml:space="preserve">+ 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AiCuratorScreen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AiCuratorBloc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Remote AI Curator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SearchScreen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SearchBloc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Remote REST (Debounced)</w:t>
            </w:r>
          </w:p>
        </w:tc>
      </w:tr>
    </w:tbl>
    <w:bookmarkEnd w:id="68"/>
    <w:p>
      <w:pPr>
        <w:pStyle w:val="Heading1"/>
      </w:pPr>
      <w:bookmarkStart w:id="69" w:name="_a249acb1700b4c50c38f6b1eb97ba6fba768d38"/>
      <w:r>
        <w:t xml:space="preserve">Appendix C: Mobile Source Scale</w:t>
      </w:r>
      <w:bookmarkEnd w:id="69"/>
    </w:p>
    <w:p>
      <w:pPr>
        <w:pStyle w:val="FirstParagraph"/>
      </w:pPr>
      <w:r>
        <w:t xml:space="preserve">The OmniCast mobile project encompasses over 17,000 clean physical lines of</w:t>
      </w:r>
      <w:r>
        <w:t xml:space="preserve"> </w:t>
      </w:r>
      <w:r>
        <w:t xml:space="preserve">Dart code (excluding generated assets), partitioned across more than 60</w:t>
      </w:r>
      <w:r>
        <w:t xml:space="preserve"> </w:t>
      </w:r>
      <w:r>
        <w:t xml:space="preserve">modular source files.</w:t>
      </w:r>
    </w:p>
    <w:bookmarkStart w:id="70" w:name="_8380606b3cee1acd1e2a833a82c4e70f3d70f62"/>
    <w:p>
      <w:pPr>
        <w:pStyle w:val="TableCaption"/>
      </w:pPr>
      <w:r>
        <w:t xml:space="preserve">Mobile source-code breakdown.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obile source-code breakdown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Lines of code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NestJS (</w:t>
            </w:r>
            <w:r>
              <w:rPr>
                <w:rStyle w:val="VerbatimChar"/>
              </w:rPr>
              <w:t xml:space="preserve">src/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file 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test (</w:t>
            </w:r>
            <w:r>
              <w:rPr>
                <w:rStyle w:val="VerbatimChar"/>
              </w:rPr>
              <w:t xml:space="preserve">test/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file 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gRPC proto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file .proto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Audit-logger microservice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file 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Prisma schema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file .prisma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 Next.js (</w:t>
            </w:r>
            <w:r>
              <w:rPr>
                <w:rStyle w:val="VerbatimChar"/>
              </w:rPr>
              <w:t xml:space="preserve">app/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components/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51,742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file .ts/.tsx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 Flutter (</w:t>
            </w:r>
            <w:r>
              <w:rPr>
                <w:rStyle w:val="VerbatimChar"/>
              </w:rPr>
              <w:t xml:space="preserve">lib/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53,922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file .dart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 test (</w:t>
            </w:r>
            <w:r>
              <w:rPr>
                <w:rStyle w:val="VerbatimChar"/>
              </w:rPr>
              <w:t xml:space="preserve">test/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file .dart</w:t>
            </w:r>
          </w:p>
        </w:tc>
      </w:tr>
    </w:tbl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hyperlink" Id="rId56" Target="https://dart.dev/" TargetMode="External" /><Relationship Type="http://schemas.openxmlformats.org/officeDocument/2006/relationships/hyperlink" Id="rId65" Target="https://docs.flutter.dev/testing/overview" TargetMode="External" /><Relationship Type="http://schemas.openxmlformats.org/officeDocument/2006/relationships/hyperlink" Id="rId63" Target="https://firebase.google.com/docs/cloud-messaging" TargetMode="External" /><Relationship Type="http://schemas.openxmlformats.org/officeDocument/2006/relationships/hyperlink" Id="rId55" Target="https://flutter.dev/" TargetMode="External" /><Relationship Type="http://schemas.openxmlformats.org/officeDocument/2006/relationships/hyperlink" Id="rId9" Target="https://github.com/TomOutfit/OmniCast_PRN232-PRM393_Project_Fa26Semester" TargetMode="External" /><Relationship Type="http://schemas.openxmlformats.org/officeDocument/2006/relationships/hyperlink" Id="rId10" Target="https://github.com/TomOutfit/OmniCast_PRN232-PRM393_Project_Fa26Semester/releases/tag/v1.2.0" TargetMode="External" /><Relationship Type="http://schemas.openxmlformats.org/officeDocument/2006/relationships/hyperlink" Id="rId60" Target="https://github.com/bluenviron/mediamtx" TargetMode="External" /><Relationship Type="http://schemas.openxmlformats.org/officeDocument/2006/relationships/hyperlink" Id="rId57" Target="https://pub.dev/packages/dio" TargetMode="External" /><Relationship Type="http://schemas.openxmlformats.org/officeDocument/2006/relationships/hyperlink" Id="rId64" Target="https://pub.dev/packages/get_it" TargetMode="External" /><Relationship Type="http://schemas.openxmlformats.org/officeDocument/2006/relationships/hyperlink" Id="rId59" Target="https://pub.dev/packages/go_router" TargetMode="External" /><Relationship Type="http://schemas.openxmlformats.org/officeDocument/2006/relationships/hyperlink" Id="rId58" Target="https://pub.dev/packages/sqflite" TargetMode="External" /><Relationship Type="http://schemas.openxmlformats.org/officeDocument/2006/relationships/hyperlink" Id="rId62" Target="https://supabase.com/docs/guides/realtime" TargetMode="External" /><Relationship Type="http://schemas.openxmlformats.org/officeDocument/2006/relationships/hyperlink" Id="rId61" Target="https://www.w3.org/TR/webrtc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dart.dev/" TargetMode="External" /><Relationship Type="http://schemas.openxmlformats.org/officeDocument/2006/relationships/hyperlink" Id="rId65" Target="https://docs.flutter.dev/testing/overview" TargetMode="External" /><Relationship Type="http://schemas.openxmlformats.org/officeDocument/2006/relationships/hyperlink" Id="rId63" Target="https://firebase.google.com/docs/cloud-messaging" TargetMode="External" /><Relationship Type="http://schemas.openxmlformats.org/officeDocument/2006/relationships/hyperlink" Id="rId55" Target="https://flutter.dev/" TargetMode="External" /><Relationship Type="http://schemas.openxmlformats.org/officeDocument/2006/relationships/hyperlink" Id="rId9" Target="https://github.com/TomOutfit/OmniCast_PRN232-PRM393_Project_Fa26Semester" TargetMode="External" /><Relationship Type="http://schemas.openxmlformats.org/officeDocument/2006/relationships/hyperlink" Id="rId10" Target="https://github.com/TomOutfit/OmniCast_PRN232-PRM393_Project_Fa26Semester/releases/tag/v1.2.0" TargetMode="External" /><Relationship Type="http://schemas.openxmlformats.org/officeDocument/2006/relationships/hyperlink" Id="rId60" Target="https://github.com/bluenviron/mediamtx" TargetMode="External" /><Relationship Type="http://schemas.openxmlformats.org/officeDocument/2006/relationships/hyperlink" Id="rId57" Target="https://pub.dev/packages/dio" TargetMode="External" /><Relationship Type="http://schemas.openxmlformats.org/officeDocument/2006/relationships/hyperlink" Id="rId64" Target="https://pub.dev/packages/get_it" TargetMode="External" /><Relationship Type="http://schemas.openxmlformats.org/officeDocument/2006/relationships/hyperlink" Id="rId59" Target="https://pub.dev/packages/go_router" TargetMode="External" /><Relationship Type="http://schemas.openxmlformats.org/officeDocument/2006/relationships/hyperlink" Id="rId58" Target="https://pub.dev/packages/sqflite" TargetMode="External" /><Relationship Type="http://schemas.openxmlformats.org/officeDocument/2006/relationships/hyperlink" Id="rId62" Target="https://supabase.com/docs/guides/realtime" TargetMode="External" /><Relationship Type="http://schemas.openxmlformats.org/officeDocument/2006/relationships/hyperlink" Id="rId61" Target="https://www.w3.org/TR/webrtc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Cross-Platform Mobile Application Development: The OmniCast Mobile Broadcast and Digital Content Delivery Client</dc:title>
  <dc:creator> </dc:creator>
  <cp:keywords/>
  <dcterms:created xsi:type="dcterms:W3CDTF">2026-10-28T14:22:43Z</dcterms:created>
  <dcterms:modified xsi:type="dcterms:W3CDTF">2026-10-28T14:22:43Z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OmniCast Mobile is an enterprise cross-platform digital broadcast and multimedia streaming client engineered for the PRM393 course utilizing Flutter 3.x and Dart. The client adheres to a 4-tier Clean Architecture coupled with reactive stream-based BLoC state management spanning 12 business modules. Three core technological contributions are presented: an offline-first engine driven by local SQLite storage featuring an asynchronous mutation replay queue and exact 15-minute advance local alarms; the multi-engine OmniPlayer uniting ultra-low-latency WebRTC/HLS streams via MediaMTX, dynamic LAN host discovery, and bi-directional real-time interactive overlays (Live Chat, Floating Reactions, Live Donations); and a declarative GoRouter topology governing 31 screens with strict session-guarded route protection. The software architecture is verified by 91 automated unit and widget tests achieving a 100% pass rate on GitHub Actions CI runners.</vt:lpwstr>
  </property>
  <property fmtid="{D5CDD505-2E9C-101B-9397-08002B2CF9AE}" pid="3" name="date">
    <vt:lpwstr/>
  </property>
</Properties>
</file>