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4B7B" w14:textId="0D9C6D21" w:rsidR="0031020C" w:rsidRPr="0031020C" w:rsidRDefault="0031020C" w:rsidP="0031020C">
      <w:pPr>
        <w:jc w:val="center"/>
        <w:rPr>
          <w:rFonts w:eastAsia="Times New Roman" w:cstheme="minorHAnsi"/>
          <w:color w:val="201F1E"/>
          <w:u w:val="single"/>
        </w:rPr>
      </w:pPr>
      <w:r w:rsidRPr="0031020C">
        <w:rPr>
          <w:rFonts w:eastAsia="Times New Roman" w:cstheme="minorHAnsi"/>
          <w:color w:val="201F1E"/>
          <w:u w:val="single"/>
        </w:rPr>
        <w:t xml:space="preserve">M.Eng Project Proposal: Machine </w:t>
      </w:r>
      <w:r w:rsidR="00E07D07">
        <w:rPr>
          <w:rFonts w:eastAsia="Times New Roman" w:cstheme="minorHAnsi"/>
          <w:color w:val="201F1E"/>
          <w:u w:val="single"/>
        </w:rPr>
        <w:t>l</w:t>
      </w:r>
      <w:r w:rsidRPr="0031020C">
        <w:rPr>
          <w:rFonts w:eastAsia="Times New Roman" w:cstheme="minorHAnsi"/>
          <w:color w:val="201F1E"/>
          <w:u w:val="single"/>
        </w:rPr>
        <w:t>earning applied to timbral acoustic analysis</w:t>
      </w:r>
    </w:p>
    <w:p w14:paraId="693F3685" w14:textId="7C6054A9" w:rsidR="00EC35EF" w:rsidRPr="00E07D07" w:rsidRDefault="00D25E4C" w:rsidP="008C4F72">
      <w:pPr>
        <w:rPr>
          <w:rFonts w:eastAsia="Times New Roman" w:cstheme="minorHAnsi"/>
          <w:i/>
          <w:iCs/>
          <w:color w:val="201F1E"/>
        </w:rPr>
      </w:pPr>
      <w:r w:rsidRPr="00E07D07">
        <w:rPr>
          <w:rFonts w:eastAsia="Times New Roman" w:cstheme="minorHAnsi"/>
          <w:i/>
          <w:iCs/>
          <w:color w:val="201F1E"/>
        </w:rPr>
        <w:t>Topic: a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pplying </w:t>
      </w:r>
      <w:r w:rsidR="0031020C" w:rsidRPr="00E07D07">
        <w:rPr>
          <w:rFonts w:eastAsia="Times New Roman" w:cstheme="minorHAnsi"/>
          <w:i/>
          <w:iCs/>
          <w:color w:val="201F1E"/>
        </w:rPr>
        <w:t>s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ignal </w:t>
      </w:r>
      <w:r w:rsidR="0031020C" w:rsidRPr="00E07D07">
        <w:rPr>
          <w:rFonts w:eastAsia="Times New Roman" w:cstheme="minorHAnsi"/>
          <w:i/>
          <w:iCs/>
          <w:color w:val="201F1E"/>
        </w:rPr>
        <w:t>p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rocessing and </w:t>
      </w:r>
      <w:r w:rsidR="0031020C" w:rsidRPr="00E07D07">
        <w:rPr>
          <w:rFonts w:eastAsia="Times New Roman" w:cstheme="minorHAnsi"/>
          <w:i/>
          <w:iCs/>
          <w:color w:val="201F1E"/>
        </w:rPr>
        <w:t>m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achine </w:t>
      </w:r>
      <w:r w:rsidR="0031020C" w:rsidRPr="00E07D07">
        <w:rPr>
          <w:rFonts w:eastAsia="Times New Roman" w:cstheme="minorHAnsi"/>
          <w:i/>
          <w:iCs/>
          <w:color w:val="201F1E"/>
        </w:rPr>
        <w:t>l</w:t>
      </w:r>
      <w:r w:rsidR="00EC35EF" w:rsidRPr="00E07D07">
        <w:rPr>
          <w:rFonts w:eastAsia="Times New Roman" w:cstheme="minorHAnsi"/>
          <w:i/>
          <w:iCs/>
          <w:color w:val="201F1E"/>
        </w:rPr>
        <w:t>earning methods to analys</w:t>
      </w:r>
      <w:r w:rsidR="00051D7D" w:rsidRPr="00E07D07">
        <w:rPr>
          <w:rFonts w:eastAsia="Times New Roman" w:cstheme="minorHAnsi"/>
          <w:i/>
          <w:iCs/>
          <w:color w:val="201F1E"/>
        </w:rPr>
        <w:t>ing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 the </w:t>
      </w:r>
      <w:r w:rsidR="00051D7D" w:rsidRPr="00E07D07">
        <w:rPr>
          <w:rFonts w:eastAsia="Times New Roman" w:cstheme="minorHAnsi"/>
          <w:i/>
          <w:iCs/>
          <w:color w:val="201F1E"/>
        </w:rPr>
        <w:t xml:space="preserve">acoustical 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timbre of </w:t>
      </w:r>
      <w:r w:rsidR="00051D7D" w:rsidRPr="00E07D07">
        <w:rPr>
          <w:rFonts w:eastAsia="Times New Roman" w:cstheme="minorHAnsi"/>
          <w:i/>
          <w:iCs/>
          <w:color w:val="201F1E"/>
        </w:rPr>
        <w:t>voices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 or musical instruments </w:t>
      </w:r>
      <w:r w:rsidR="00051D7D" w:rsidRPr="00E07D07">
        <w:rPr>
          <w:rFonts w:eastAsia="Times New Roman" w:cstheme="minorHAnsi"/>
          <w:i/>
          <w:iCs/>
          <w:color w:val="201F1E"/>
        </w:rPr>
        <w:t>in</w:t>
      </w:r>
      <w:r w:rsidR="00EC35EF" w:rsidRPr="00E07D07">
        <w:rPr>
          <w:rFonts w:eastAsia="Times New Roman" w:cstheme="minorHAnsi"/>
          <w:i/>
          <w:iCs/>
          <w:color w:val="201F1E"/>
        </w:rPr>
        <w:t xml:space="preserve"> audio recordings.</w:t>
      </w:r>
    </w:p>
    <w:p w14:paraId="69D56E27" w14:textId="0C5651BD" w:rsidR="00B042CC" w:rsidRDefault="00F722D2" w:rsidP="008C4F72">
      <w:pPr>
        <w:rPr>
          <w:rFonts w:eastAsia="Times New Roman" w:cstheme="minorHAnsi"/>
          <w:color w:val="201F1E"/>
        </w:rPr>
      </w:pPr>
      <w:r>
        <w:rPr>
          <w:rFonts w:eastAsia="Times New Roman" w:cstheme="minorHAnsi"/>
          <w:color w:val="201F1E"/>
        </w:rPr>
        <w:t>A</w:t>
      </w:r>
      <w:r w:rsidR="00AC4096">
        <w:rPr>
          <w:rFonts w:eastAsia="Times New Roman" w:cstheme="minorHAnsi"/>
          <w:color w:val="201F1E"/>
        </w:rPr>
        <w:t xml:space="preserve">coustical </w:t>
      </w:r>
      <w:r w:rsidR="00B61A04" w:rsidRPr="00416161">
        <w:rPr>
          <w:rFonts w:eastAsia="Times New Roman" w:cstheme="minorHAnsi"/>
          <w:color w:val="201F1E"/>
        </w:rPr>
        <w:t>timbre can be described as the</w:t>
      </w:r>
      <w:r w:rsidR="00B042CC" w:rsidRPr="00416161">
        <w:rPr>
          <w:rFonts w:eastAsia="Times New Roman" w:cstheme="minorHAnsi"/>
          <w:color w:val="201F1E"/>
        </w:rPr>
        <w:t xml:space="preserve"> </w:t>
      </w:r>
      <w:r w:rsidR="00B61A04" w:rsidRPr="00416161">
        <w:rPr>
          <w:rFonts w:eastAsia="Times New Roman" w:cstheme="minorHAnsi"/>
          <w:color w:val="201F1E"/>
        </w:rPr>
        <w:t xml:space="preserve">qualities characteristic </w:t>
      </w:r>
      <w:r w:rsidR="0051692F">
        <w:rPr>
          <w:rFonts w:eastAsia="Times New Roman" w:cstheme="minorHAnsi"/>
          <w:color w:val="201F1E"/>
        </w:rPr>
        <w:t>to</w:t>
      </w:r>
      <w:r w:rsidR="00BE76BB" w:rsidRPr="00416161">
        <w:rPr>
          <w:rFonts w:eastAsia="Times New Roman" w:cstheme="minorHAnsi"/>
          <w:color w:val="201F1E"/>
        </w:rPr>
        <w:t xml:space="preserve"> </w:t>
      </w:r>
      <w:r>
        <w:rPr>
          <w:rFonts w:eastAsia="Times New Roman" w:cstheme="minorHAnsi"/>
          <w:color w:val="201F1E"/>
        </w:rPr>
        <w:t>a sound,</w:t>
      </w:r>
      <w:r w:rsidR="00AC4096">
        <w:rPr>
          <w:rFonts w:eastAsia="Times New Roman" w:cstheme="minorHAnsi"/>
          <w:color w:val="201F1E"/>
        </w:rPr>
        <w:t xml:space="preserve"> </w:t>
      </w:r>
      <w:r w:rsidR="00B61A04" w:rsidRPr="00416161">
        <w:rPr>
          <w:rFonts w:eastAsia="Times New Roman" w:cstheme="minorHAnsi"/>
          <w:color w:val="201F1E"/>
        </w:rPr>
        <w:t>allow</w:t>
      </w:r>
      <w:r>
        <w:rPr>
          <w:rFonts w:eastAsia="Times New Roman" w:cstheme="minorHAnsi"/>
          <w:color w:val="201F1E"/>
        </w:rPr>
        <w:t>ing</w:t>
      </w:r>
      <w:r w:rsidR="00416161" w:rsidRPr="00416161">
        <w:rPr>
          <w:rFonts w:eastAsia="Times New Roman" w:cstheme="minorHAnsi"/>
          <w:color w:val="201F1E"/>
        </w:rPr>
        <w:t xml:space="preserve"> it</w:t>
      </w:r>
      <w:r>
        <w:rPr>
          <w:rFonts w:eastAsia="Times New Roman" w:cstheme="minorHAnsi"/>
          <w:color w:val="201F1E"/>
        </w:rPr>
        <w:t xml:space="preserve"> to</w:t>
      </w:r>
      <w:r w:rsidR="00416161" w:rsidRPr="00416161">
        <w:rPr>
          <w:rFonts w:eastAsia="Times New Roman" w:cstheme="minorHAnsi"/>
          <w:color w:val="201F1E"/>
        </w:rPr>
        <w:t xml:space="preserve"> be recognised </w:t>
      </w:r>
      <w:r w:rsidR="0040052A">
        <w:rPr>
          <w:rFonts w:eastAsia="Times New Roman" w:cstheme="minorHAnsi"/>
          <w:color w:val="201F1E"/>
        </w:rPr>
        <w:t>and “distinguished from other sounds at the same pitch and loudness”</w:t>
      </w:r>
      <w:r w:rsidR="00B61A04" w:rsidRPr="00416161">
        <w:rPr>
          <w:rFonts w:eastAsia="Times New Roman" w:cstheme="minorHAnsi"/>
          <w:color w:val="201F1E"/>
        </w:rPr>
        <w:t xml:space="preserve"> </w:t>
      </w:r>
      <w:sdt>
        <w:sdtPr>
          <w:rPr>
            <w:rFonts w:eastAsia="Times New Roman" w:cstheme="minorHAnsi"/>
            <w:color w:val="201F1E"/>
          </w:rPr>
          <w:id w:val="2037926255"/>
          <w:citation/>
        </w:sdtPr>
        <w:sdtEndPr/>
        <w:sdtContent>
          <w:r w:rsidR="00B61A04" w:rsidRPr="00416161">
            <w:rPr>
              <w:rFonts w:eastAsia="Times New Roman" w:cstheme="minorHAnsi"/>
              <w:color w:val="201F1E"/>
            </w:rPr>
            <w:fldChar w:fldCharType="begin"/>
          </w:r>
          <w:r w:rsidR="00B61A04" w:rsidRPr="00416161">
            <w:rPr>
              <w:rFonts w:eastAsia="Times New Roman" w:cstheme="minorHAnsi"/>
              <w:color w:val="201F1E"/>
            </w:rPr>
            <w:instrText xml:space="preserve"> CITATION oxdef \l 2057 </w:instrText>
          </w:r>
          <w:r w:rsidR="00B61A04" w:rsidRPr="00416161">
            <w:rPr>
              <w:rFonts w:eastAsia="Times New Roman" w:cstheme="minorHAnsi"/>
              <w:color w:val="201F1E"/>
            </w:rPr>
            <w:fldChar w:fldCharType="separate"/>
          </w:r>
          <w:r w:rsidR="00B61A04" w:rsidRPr="00416161">
            <w:rPr>
              <w:rFonts w:eastAsia="Times New Roman" w:cstheme="minorHAnsi"/>
              <w:noProof/>
              <w:color w:val="201F1E"/>
            </w:rPr>
            <w:t>[1]</w:t>
          </w:r>
          <w:r w:rsidR="00B61A04" w:rsidRPr="00416161">
            <w:rPr>
              <w:rFonts w:eastAsia="Times New Roman" w:cstheme="minorHAnsi"/>
              <w:color w:val="201F1E"/>
            </w:rPr>
            <w:fldChar w:fldCharType="end"/>
          </w:r>
        </w:sdtContent>
      </w:sdt>
      <w:r w:rsidR="00BE76BB" w:rsidRPr="00416161">
        <w:rPr>
          <w:rFonts w:eastAsia="Times New Roman" w:cstheme="minorHAnsi"/>
          <w:color w:val="201F1E"/>
        </w:rPr>
        <w:t>.</w:t>
      </w:r>
      <w:r w:rsidR="00DD2712" w:rsidRPr="00416161">
        <w:rPr>
          <w:rFonts w:eastAsia="Times New Roman" w:cstheme="minorHAnsi"/>
          <w:color w:val="201F1E"/>
        </w:rPr>
        <w:t xml:space="preserve"> </w:t>
      </w:r>
      <w:r w:rsidR="001A6CEF">
        <w:rPr>
          <w:rFonts w:eastAsia="Times New Roman" w:cstheme="minorHAnsi"/>
          <w:color w:val="201F1E"/>
        </w:rPr>
        <w:t>T</w:t>
      </w:r>
      <w:r w:rsidR="00DD2712" w:rsidRPr="00416161">
        <w:rPr>
          <w:rFonts w:eastAsia="Times New Roman" w:cstheme="minorHAnsi"/>
          <w:color w:val="201F1E"/>
        </w:rPr>
        <w:t>imbral analysis consist</w:t>
      </w:r>
      <w:r w:rsidR="001A6CEF">
        <w:rPr>
          <w:rFonts w:eastAsia="Times New Roman" w:cstheme="minorHAnsi"/>
          <w:color w:val="201F1E"/>
        </w:rPr>
        <w:t>s</w:t>
      </w:r>
      <w:r w:rsidR="00DD2712" w:rsidRPr="00416161">
        <w:rPr>
          <w:rFonts w:eastAsia="Times New Roman" w:cstheme="minorHAnsi"/>
          <w:color w:val="201F1E"/>
        </w:rPr>
        <w:t xml:space="preserve"> of </w:t>
      </w:r>
      <w:r w:rsidR="001A6CEF">
        <w:rPr>
          <w:rFonts w:eastAsia="Times New Roman" w:cstheme="minorHAnsi"/>
          <w:color w:val="201F1E"/>
        </w:rPr>
        <w:t xml:space="preserve">automatically </w:t>
      </w:r>
      <w:r w:rsidR="00F645BE">
        <w:rPr>
          <w:rFonts w:eastAsia="Times New Roman" w:cstheme="minorHAnsi"/>
          <w:color w:val="201F1E"/>
        </w:rPr>
        <w:t>extracting</w:t>
      </w:r>
      <w:r w:rsidR="00DD2712" w:rsidRPr="00416161">
        <w:rPr>
          <w:rFonts w:eastAsia="Times New Roman" w:cstheme="minorHAnsi"/>
          <w:color w:val="201F1E"/>
        </w:rPr>
        <w:t xml:space="preserve"> this information</w:t>
      </w:r>
      <w:r w:rsidR="00F645BE">
        <w:rPr>
          <w:rFonts w:eastAsia="Times New Roman" w:cstheme="minorHAnsi"/>
          <w:color w:val="201F1E"/>
        </w:rPr>
        <w:t xml:space="preserve"> from a</w:t>
      </w:r>
      <w:r w:rsidR="00D43995">
        <w:rPr>
          <w:rFonts w:eastAsia="Times New Roman" w:cstheme="minorHAnsi"/>
          <w:color w:val="201F1E"/>
        </w:rPr>
        <w:t xml:space="preserve"> digital</w:t>
      </w:r>
      <w:r w:rsidR="006A2295">
        <w:rPr>
          <w:rFonts w:eastAsia="Times New Roman" w:cstheme="minorHAnsi"/>
          <w:color w:val="201F1E"/>
        </w:rPr>
        <w:t xml:space="preserve"> audio</w:t>
      </w:r>
      <w:r w:rsidR="00F645BE">
        <w:rPr>
          <w:rFonts w:eastAsia="Times New Roman" w:cstheme="minorHAnsi"/>
          <w:color w:val="201F1E"/>
        </w:rPr>
        <w:t xml:space="preserve"> signal</w:t>
      </w:r>
      <w:r w:rsidR="006A2295">
        <w:rPr>
          <w:rFonts w:eastAsia="Times New Roman" w:cstheme="minorHAnsi"/>
          <w:color w:val="201F1E"/>
        </w:rPr>
        <w:t>,</w:t>
      </w:r>
      <w:r w:rsidR="00DD2712" w:rsidRPr="00416161">
        <w:rPr>
          <w:rFonts w:eastAsia="Times New Roman" w:cstheme="minorHAnsi"/>
          <w:color w:val="201F1E"/>
        </w:rPr>
        <w:t xml:space="preserve"> such that </w:t>
      </w:r>
      <w:r w:rsidR="006A2295">
        <w:rPr>
          <w:rFonts w:eastAsia="Times New Roman" w:cstheme="minorHAnsi"/>
          <w:color w:val="201F1E"/>
        </w:rPr>
        <w:t>the sound’s</w:t>
      </w:r>
      <w:r w:rsidR="00DD2712" w:rsidRPr="00416161">
        <w:rPr>
          <w:rFonts w:eastAsia="Times New Roman" w:cstheme="minorHAnsi"/>
          <w:color w:val="201F1E"/>
        </w:rPr>
        <w:t xml:space="preserve"> unique qualities </w:t>
      </w:r>
      <w:r w:rsidR="007466CE">
        <w:rPr>
          <w:rFonts w:eastAsia="Times New Roman" w:cstheme="minorHAnsi"/>
          <w:color w:val="201F1E"/>
        </w:rPr>
        <w:t>can be expressed</w:t>
      </w:r>
      <w:r w:rsidR="00DD2712" w:rsidRPr="00416161">
        <w:rPr>
          <w:rFonts w:eastAsia="Times New Roman" w:cstheme="minorHAnsi"/>
          <w:color w:val="201F1E"/>
        </w:rPr>
        <w:t>.</w:t>
      </w:r>
    </w:p>
    <w:p w14:paraId="0B4A7026" w14:textId="37072B50" w:rsidR="00051D7D" w:rsidRPr="0031020C" w:rsidRDefault="00051D7D" w:rsidP="008C4F72">
      <w:pPr>
        <w:rPr>
          <w:rFonts w:eastAsia="Times New Roman" w:cstheme="minorHAnsi"/>
          <w:b/>
          <w:bCs/>
          <w:color w:val="201F1E"/>
        </w:rPr>
      </w:pPr>
      <w:r w:rsidRPr="0031020C">
        <w:rPr>
          <w:rFonts w:eastAsia="Times New Roman" w:cstheme="minorHAnsi"/>
          <w:b/>
          <w:bCs/>
          <w:color w:val="201F1E"/>
        </w:rPr>
        <w:t>Aims and objectives of the project</w:t>
      </w:r>
    </w:p>
    <w:p w14:paraId="768FE4BB" w14:textId="12BFE01E" w:rsidR="00577E70" w:rsidRPr="00416161" w:rsidRDefault="00577E70" w:rsidP="008C4F72">
      <w:pPr>
        <w:rPr>
          <w:rFonts w:eastAsia="Times New Roman" w:cstheme="minorHAnsi"/>
          <w:color w:val="201F1E"/>
        </w:rPr>
      </w:pPr>
      <w:r>
        <w:rPr>
          <w:rFonts w:eastAsia="Times New Roman" w:cstheme="minorHAnsi"/>
          <w:color w:val="201F1E"/>
        </w:rPr>
        <w:t>The aim</w:t>
      </w:r>
      <w:r w:rsidR="00051D7D">
        <w:rPr>
          <w:rFonts w:eastAsia="Times New Roman" w:cstheme="minorHAnsi"/>
          <w:color w:val="201F1E"/>
        </w:rPr>
        <w:t xml:space="preserve"> of the project</w:t>
      </w:r>
      <w:r>
        <w:rPr>
          <w:rFonts w:eastAsia="Times New Roman" w:cstheme="minorHAnsi"/>
          <w:color w:val="201F1E"/>
        </w:rPr>
        <w:t xml:space="preserve"> is to develop a method </w:t>
      </w:r>
      <w:r w:rsidR="00051D7D">
        <w:rPr>
          <w:rFonts w:eastAsia="Times New Roman" w:cstheme="minorHAnsi"/>
          <w:color w:val="201F1E"/>
        </w:rPr>
        <w:t>to</w:t>
      </w:r>
      <w:r>
        <w:rPr>
          <w:rFonts w:eastAsia="Times New Roman" w:cstheme="minorHAnsi"/>
          <w:color w:val="201F1E"/>
        </w:rPr>
        <w:t xml:space="preserve"> automatically recognise the timbral qualities </w:t>
      </w:r>
      <w:r w:rsidR="00051D7D">
        <w:rPr>
          <w:rFonts w:eastAsia="Times New Roman" w:cstheme="minorHAnsi"/>
          <w:color w:val="201F1E"/>
        </w:rPr>
        <w:t xml:space="preserve">intrinsic to a </w:t>
      </w:r>
      <w:r w:rsidR="00AC4096">
        <w:rPr>
          <w:rFonts w:eastAsia="Times New Roman" w:cstheme="minorHAnsi"/>
          <w:color w:val="201F1E"/>
        </w:rPr>
        <w:t>signal</w:t>
      </w:r>
      <w:r w:rsidR="00051D7D">
        <w:rPr>
          <w:rFonts w:eastAsia="Times New Roman" w:cstheme="minorHAnsi"/>
          <w:color w:val="201F1E"/>
        </w:rPr>
        <w:t xml:space="preserve">, for the purposes of categorising a </w:t>
      </w:r>
      <w:r w:rsidR="00AC4096">
        <w:rPr>
          <w:rFonts w:eastAsia="Times New Roman" w:cstheme="minorHAnsi"/>
          <w:color w:val="201F1E"/>
        </w:rPr>
        <w:t>sound</w:t>
      </w:r>
      <w:r w:rsidR="00051D7D">
        <w:rPr>
          <w:rFonts w:eastAsia="Times New Roman" w:cstheme="minorHAnsi"/>
          <w:color w:val="201F1E"/>
        </w:rPr>
        <w:t xml:space="preserve"> in absolute terms (labelling) or in relative terms </w:t>
      </w:r>
      <w:r w:rsidR="00AC4096">
        <w:rPr>
          <w:rFonts w:eastAsia="Times New Roman" w:cstheme="minorHAnsi"/>
          <w:color w:val="201F1E"/>
        </w:rPr>
        <w:t>to</w:t>
      </w:r>
      <w:r w:rsidR="00051D7D">
        <w:rPr>
          <w:rFonts w:eastAsia="Times New Roman" w:cstheme="minorHAnsi"/>
          <w:color w:val="201F1E"/>
        </w:rPr>
        <w:t xml:space="preserve"> </w:t>
      </w:r>
      <w:r w:rsidR="00B93812">
        <w:rPr>
          <w:rFonts w:eastAsia="Times New Roman" w:cstheme="minorHAnsi"/>
          <w:color w:val="201F1E"/>
        </w:rPr>
        <w:t xml:space="preserve">cluster signals </w:t>
      </w:r>
      <w:r w:rsidR="0099175F">
        <w:rPr>
          <w:rFonts w:eastAsia="Times New Roman" w:cstheme="minorHAnsi"/>
          <w:color w:val="201F1E"/>
        </w:rPr>
        <w:t>and</w:t>
      </w:r>
      <w:r w:rsidR="00B93812">
        <w:rPr>
          <w:rFonts w:eastAsia="Times New Roman" w:cstheme="minorHAnsi"/>
          <w:color w:val="201F1E"/>
        </w:rPr>
        <w:t xml:space="preserve"> </w:t>
      </w:r>
      <w:r w:rsidR="00051D7D">
        <w:rPr>
          <w:rFonts w:eastAsia="Times New Roman" w:cstheme="minorHAnsi"/>
          <w:color w:val="201F1E"/>
        </w:rPr>
        <w:t>differentiat</w:t>
      </w:r>
      <w:r w:rsidR="00AC4096">
        <w:rPr>
          <w:rFonts w:eastAsia="Times New Roman" w:cstheme="minorHAnsi"/>
          <w:color w:val="201F1E"/>
        </w:rPr>
        <w:t>e</w:t>
      </w:r>
      <w:r w:rsidR="00051D7D">
        <w:rPr>
          <w:rFonts w:eastAsia="Times New Roman" w:cstheme="minorHAnsi"/>
          <w:color w:val="201F1E"/>
        </w:rPr>
        <w:t xml:space="preserve"> </w:t>
      </w:r>
      <w:r w:rsidR="00B93812">
        <w:rPr>
          <w:rFonts w:eastAsia="Times New Roman" w:cstheme="minorHAnsi"/>
          <w:color w:val="201F1E"/>
        </w:rPr>
        <w:t>sounds</w:t>
      </w:r>
      <w:r w:rsidR="00051D7D">
        <w:rPr>
          <w:rFonts w:eastAsia="Times New Roman" w:cstheme="minorHAnsi"/>
          <w:color w:val="201F1E"/>
        </w:rPr>
        <w:t xml:space="preserve"> from one another.</w:t>
      </w:r>
    </w:p>
    <w:p w14:paraId="0DB9EE58" w14:textId="73E27060" w:rsidR="00EC35EF" w:rsidRPr="00416161" w:rsidRDefault="00EC35EF" w:rsidP="008C4F72">
      <w:pPr>
        <w:rPr>
          <w:rFonts w:eastAsia="Times New Roman" w:cstheme="minorHAnsi"/>
          <w:color w:val="201F1E"/>
        </w:rPr>
      </w:pPr>
      <w:r w:rsidRPr="00416161">
        <w:rPr>
          <w:rFonts w:eastAsia="Times New Roman" w:cstheme="minorHAnsi"/>
          <w:color w:val="201F1E"/>
        </w:rPr>
        <w:t xml:space="preserve">Timbral analysis has applications in </w:t>
      </w:r>
      <w:r w:rsidR="00051D7D">
        <w:rPr>
          <w:rFonts w:eastAsia="Times New Roman" w:cstheme="minorHAnsi"/>
          <w:color w:val="201F1E"/>
        </w:rPr>
        <w:t>speech processing</w:t>
      </w:r>
      <w:r w:rsidR="00591317">
        <w:rPr>
          <w:rFonts w:eastAsia="Times New Roman" w:cstheme="minorHAnsi"/>
          <w:color w:val="201F1E"/>
        </w:rPr>
        <w:t>,</w:t>
      </w:r>
      <w:r w:rsidR="00051D7D">
        <w:rPr>
          <w:rFonts w:eastAsia="Times New Roman" w:cstheme="minorHAnsi"/>
          <w:color w:val="201F1E"/>
        </w:rPr>
        <w:t xml:space="preserve"> </w:t>
      </w:r>
      <w:r w:rsidRPr="00416161">
        <w:rPr>
          <w:rFonts w:eastAsia="Times New Roman" w:cstheme="minorHAnsi"/>
          <w:color w:val="201F1E"/>
        </w:rPr>
        <w:t>as wel</w:t>
      </w:r>
      <w:r w:rsidR="005B540A">
        <w:rPr>
          <w:rFonts w:eastAsia="Times New Roman" w:cstheme="minorHAnsi"/>
          <w:color w:val="201F1E"/>
        </w:rPr>
        <w:t xml:space="preserve">l as in the </w:t>
      </w:r>
      <w:r w:rsidR="00051D7D" w:rsidRPr="00416161">
        <w:rPr>
          <w:rFonts w:eastAsia="Times New Roman" w:cstheme="minorHAnsi"/>
          <w:color w:val="201F1E"/>
        </w:rPr>
        <w:t>classification</w:t>
      </w:r>
      <w:r w:rsidRPr="00416161">
        <w:rPr>
          <w:rFonts w:eastAsia="Times New Roman" w:cstheme="minorHAnsi"/>
          <w:color w:val="201F1E"/>
        </w:rPr>
        <w:t xml:space="preserve"> </w:t>
      </w:r>
      <w:r w:rsidR="00AC7E46">
        <w:rPr>
          <w:rFonts w:eastAsia="Times New Roman" w:cstheme="minorHAnsi"/>
          <w:color w:val="201F1E"/>
        </w:rPr>
        <w:t>and</w:t>
      </w:r>
      <w:r w:rsidRPr="00416161">
        <w:rPr>
          <w:rFonts w:eastAsia="Times New Roman" w:cstheme="minorHAnsi"/>
          <w:color w:val="201F1E"/>
        </w:rPr>
        <w:t xml:space="preserve"> synthesis of musical </w:t>
      </w:r>
      <w:r w:rsidR="00591317">
        <w:rPr>
          <w:rFonts w:eastAsia="Times New Roman" w:cstheme="minorHAnsi"/>
          <w:color w:val="201F1E"/>
        </w:rPr>
        <w:t>sounds</w:t>
      </w:r>
      <w:r w:rsidRPr="00416161">
        <w:rPr>
          <w:rFonts w:eastAsia="Times New Roman" w:cstheme="minorHAnsi"/>
          <w:color w:val="201F1E"/>
        </w:rPr>
        <w:t xml:space="preserve">. </w:t>
      </w:r>
      <w:r w:rsidR="00B91429">
        <w:rPr>
          <w:rFonts w:eastAsia="Times New Roman" w:cstheme="minorHAnsi"/>
          <w:color w:val="201F1E"/>
        </w:rPr>
        <w:t>P</w:t>
      </w:r>
      <w:r w:rsidR="00B042CC" w:rsidRPr="00416161">
        <w:rPr>
          <w:rFonts w:eastAsia="Times New Roman" w:cstheme="minorHAnsi"/>
          <w:color w:val="201F1E"/>
        </w:rPr>
        <w:t>recisely</w:t>
      </w:r>
      <w:r w:rsidR="00687901" w:rsidRPr="00416161">
        <w:rPr>
          <w:rFonts w:eastAsia="Times New Roman" w:cstheme="minorHAnsi"/>
          <w:color w:val="201F1E"/>
        </w:rPr>
        <w:t xml:space="preserve"> </w:t>
      </w:r>
      <w:r w:rsidR="00B042CC" w:rsidRPr="00416161">
        <w:rPr>
          <w:rFonts w:eastAsia="Times New Roman" w:cstheme="minorHAnsi"/>
          <w:color w:val="201F1E"/>
        </w:rPr>
        <w:t>describ</w:t>
      </w:r>
      <w:r w:rsidR="00687901" w:rsidRPr="00416161">
        <w:rPr>
          <w:rFonts w:eastAsia="Times New Roman" w:cstheme="minorHAnsi"/>
          <w:color w:val="201F1E"/>
        </w:rPr>
        <w:t>ing</w:t>
      </w:r>
      <w:r w:rsidR="00B042CC" w:rsidRPr="00416161">
        <w:rPr>
          <w:rFonts w:eastAsia="Times New Roman" w:cstheme="minorHAnsi"/>
          <w:color w:val="201F1E"/>
        </w:rPr>
        <w:t xml:space="preserve"> the timbr</w:t>
      </w:r>
      <w:r w:rsidR="001D69A0">
        <w:rPr>
          <w:rFonts w:eastAsia="Times New Roman" w:cstheme="minorHAnsi"/>
          <w:color w:val="201F1E"/>
        </w:rPr>
        <w:t>e</w:t>
      </w:r>
      <w:r w:rsidR="00B042CC" w:rsidRPr="00416161">
        <w:rPr>
          <w:rFonts w:eastAsia="Times New Roman" w:cstheme="minorHAnsi"/>
          <w:color w:val="201F1E"/>
        </w:rPr>
        <w:t xml:space="preserve"> specific to sound</w:t>
      </w:r>
      <w:r w:rsidR="009D3053">
        <w:rPr>
          <w:rFonts w:eastAsia="Times New Roman" w:cstheme="minorHAnsi"/>
          <w:color w:val="201F1E"/>
        </w:rPr>
        <w:t>s</w:t>
      </w:r>
      <w:r w:rsidR="00B042CC" w:rsidRPr="00416161">
        <w:rPr>
          <w:rFonts w:eastAsia="Times New Roman" w:cstheme="minorHAnsi"/>
          <w:color w:val="201F1E"/>
        </w:rPr>
        <w:t xml:space="preserve"> such as a</w:t>
      </w:r>
      <w:r w:rsidR="00687901" w:rsidRPr="00416161">
        <w:rPr>
          <w:rFonts w:eastAsia="Times New Roman" w:cstheme="minorHAnsi"/>
          <w:color w:val="201F1E"/>
        </w:rPr>
        <w:t xml:space="preserve">n individual </w:t>
      </w:r>
      <w:r w:rsidR="00B042CC" w:rsidRPr="00416161">
        <w:rPr>
          <w:rFonts w:eastAsia="Times New Roman" w:cstheme="minorHAnsi"/>
          <w:color w:val="201F1E"/>
        </w:rPr>
        <w:t xml:space="preserve">human voice or instrument </w:t>
      </w:r>
      <w:r w:rsidR="00687901" w:rsidRPr="00416161">
        <w:rPr>
          <w:rFonts w:eastAsia="Times New Roman" w:cstheme="minorHAnsi"/>
          <w:color w:val="201F1E"/>
        </w:rPr>
        <w:t>is a</w:t>
      </w:r>
      <w:r w:rsidR="00AC03CD">
        <w:rPr>
          <w:rFonts w:eastAsia="Times New Roman" w:cstheme="minorHAnsi"/>
          <w:color w:val="201F1E"/>
        </w:rPr>
        <w:t xml:space="preserve"> </w:t>
      </w:r>
      <w:r w:rsidR="00687901" w:rsidRPr="00416161">
        <w:rPr>
          <w:rFonts w:eastAsia="Times New Roman" w:cstheme="minorHAnsi"/>
          <w:color w:val="201F1E"/>
        </w:rPr>
        <w:t xml:space="preserve">challenging problem </w:t>
      </w:r>
      <w:r w:rsidR="00051D7D">
        <w:rPr>
          <w:rFonts w:eastAsia="Times New Roman" w:cstheme="minorHAnsi"/>
          <w:color w:val="201F1E"/>
        </w:rPr>
        <w:t>not usually tackled by</w:t>
      </w:r>
      <w:r w:rsidR="001D69A0">
        <w:rPr>
          <w:rFonts w:eastAsia="Times New Roman" w:cstheme="minorHAnsi"/>
          <w:color w:val="201F1E"/>
        </w:rPr>
        <w:t xml:space="preserve"> a single</w:t>
      </w:r>
      <w:r w:rsidR="00687901" w:rsidRPr="00416161">
        <w:rPr>
          <w:rFonts w:eastAsia="Times New Roman" w:cstheme="minorHAnsi"/>
          <w:color w:val="201F1E"/>
        </w:rPr>
        <w:t xml:space="preserve"> </w:t>
      </w:r>
      <w:r w:rsidR="00B91429">
        <w:rPr>
          <w:rFonts w:eastAsia="Times New Roman" w:cstheme="minorHAnsi"/>
          <w:color w:val="201F1E"/>
        </w:rPr>
        <w:t>traditional</w:t>
      </w:r>
      <w:r w:rsidR="00B91429" w:rsidRPr="00416161">
        <w:rPr>
          <w:rFonts w:eastAsia="Times New Roman" w:cstheme="minorHAnsi"/>
          <w:color w:val="201F1E"/>
        </w:rPr>
        <w:t xml:space="preserve"> method such as spectral or probabilistic</w:t>
      </w:r>
      <w:r w:rsidR="00E8600D">
        <w:rPr>
          <w:rFonts w:eastAsia="Times New Roman" w:cstheme="minorHAnsi"/>
          <w:color w:val="201F1E"/>
        </w:rPr>
        <w:t xml:space="preserve"> signal</w:t>
      </w:r>
      <w:r w:rsidR="00B91429" w:rsidRPr="00416161">
        <w:rPr>
          <w:rFonts w:eastAsia="Times New Roman" w:cstheme="minorHAnsi"/>
          <w:color w:val="201F1E"/>
        </w:rPr>
        <w:t xml:space="preserve"> analysis</w:t>
      </w:r>
      <w:r w:rsidR="00051D7D">
        <w:rPr>
          <w:rFonts w:eastAsia="Times New Roman" w:cstheme="minorHAnsi"/>
          <w:color w:val="201F1E"/>
        </w:rPr>
        <w:t xml:space="preserve">. </w:t>
      </w:r>
      <w:r w:rsidR="00B91429">
        <w:rPr>
          <w:rFonts w:eastAsia="Times New Roman" w:cstheme="minorHAnsi"/>
          <w:color w:val="201F1E"/>
        </w:rPr>
        <w:t xml:space="preserve">The combination of </w:t>
      </w:r>
      <w:r w:rsidR="001A6CEF">
        <w:rPr>
          <w:rFonts w:eastAsia="Times New Roman" w:cstheme="minorHAnsi"/>
          <w:color w:val="201F1E"/>
        </w:rPr>
        <w:t xml:space="preserve">these </w:t>
      </w:r>
      <w:r w:rsidR="00B91429">
        <w:rPr>
          <w:rFonts w:eastAsia="Times New Roman" w:cstheme="minorHAnsi"/>
          <w:color w:val="201F1E"/>
        </w:rPr>
        <w:t xml:space="preserve">methods with machine learning </w:t>
      </w:r>
      <w:r w:rsidR="003F1F3B">
        <w:rPr>
          <w:rFonts w:eastAsia="Times New Roman" w:cstheme="minorHAnsi"/>
          <w:color w:val="201F1E"/>
        </w:rPr>
        <w:t>constructs</w:t>
      </w:r>
      <w:r w:rsidR="00B91429">
        <w:rPr>
          <w:rFonts w:eastAsia="Times New Roman" w:cstheme="minorHAnsi"/>
          <w:color w:val="201F1E"/>
        </w:rPr>
        <w:t xml:space="preserve"> such as neural networks</w:t>
      </w:r>
      <w:r w:rsidR="001A6CEF">
        <w:rPr>
          <w:rFonts w:eastAsia="Times New Roman" w:cstheme="minorHAnsi"/>
          <w:color w:val="201F1E"/>
        </w:rPr>
        <w:t xml:space="preserve"> could allow </w:t>
      </w:r>
      <w:r w:rsidR="00C12272">
        <w:rPr>
          <w:rFonts w:eastAsia="Times New Roman" w:cstheme="minorHAnsi"/>
          <w:color w:val="201F1E"/>
        </w:rPr>
        <w:t xml:space="preserve">for </w:t>
      </w:r>
      <w:r w:rsidR="001A6CEF">
        <w:rPr>
          <w:rFonts w:eastAsia="Times New Roman" w:cstheme="minorHAnsi"/>
          <w:color w:val="201F1E"/>
        </w:rPr>
        <w:t>a system to infer the embeddings encapsulating timbral information. Developing such a system</w:t>
      </w:r>
      <w:r w:rsidR="00051D7D">
        <w:rPr>
          <w:rFonts w:eastAsia="Times New Roman" w:cstheme="minorHAnsi"/>
          <w:color w:val="201F1E"/>
        </w:rPr>
        <w:t xml:space="preserve"> </w:t>
      </w:r>
      <w:r w:rsidR="001A6CEF">
        <w:rPr>
          <w:rFonts w:eastAsia="Times New Roman" w:cstheme="minorHAnsi"/>
          <w:color w:val="201F1E"/>
        </w:rPr>
        <w:t>w</w:t>
      </w:r>
      <w:r w:rsidR="00B042CC" w:rsidRPr="00416161">
        <w:rPr>
          <w:rFonts w:eastAsia="Times New Roman" w:cstheme="minorHAnsi"/>
          <w:color w:val="201F1E"/>
        </w:rPr>
        <w:t xml:space="preserve">ould prove </w:t>
      </w:r>
      <w:r w:rsidR="00051D7D">
        <w:rPr>
          <w:rFonts w:eastAsia="Times New Roman" w:cstheme="minorHAnsi"/>
          <w:color w:val="201F1E"/>
        </w:rPr>
        <w:t xml:space="preserve">directly </w:t>
      </w:r>
      <w:r w:rsidR="00B042CC" w:rsidRPr="00416161">
        <w:rPr>
          <w:rFonts w:eastAsia="Times New Roman" w:cstheme="minorHAnsi"/>
          <w:color w:val="201F1E"/>
        </w:rPr>
        <w:t xml:space="preserve">helpful </w:t>
      </w:r>
      <w:r w:rsidR="00687901" w:rsidRPr="00416161">
        <w:rPr>
          <w:rFonts w:eastAsia="Times New Roman" w:cstheme="minorHAnsi"/>
          <w:color w:val="201F1E"/>
        </w:rPr>
        <w:t>in</w:t>
      </w:r>
      <w:r w:rsidR="00B042CC" w:rsidRPr="00416161">
        <w:rPr>
          <w:rFonts w:eastAsia="Times New Roman" w:cstheme="minorHAnsi"/>
          <w:color w:val="201F1E"/>
        </w:rPr>
        <w:t xml:space="preserve"> </w:t>
      </w:r>
      <w:r w:rsidR="00F66F68">
        <w:rPr>
          <w:rFonts w:eastAsia="Times New Roman" w:cstheme="minorHAnsi"/>
          <w:color w:val="201F1E"/>
        </w:rPr>
        <w:t xml:space="preserve">real-world </w:t>
      </w:r>
      <w:r w:rsidR="00772031" w:rsidRPr="00416161">
        <w:rPr>
          <w:rFonts w:eastAsia="Times New Roman" w:cstheme="minorHAnsi"/>
          <w:color w:val="201F1E"/>
        </w:rPr>
        <w:t xml:space="preserve">downstream </w:t>
      </w:r>
      <w:r w:rsidR="00B042CC" w:rsidRPr="00416161">
        <w:rPr>
          <w:rFonts w:eastAsia="Times New Roman" w:cstheme="minorHAnsi"/>
          <w:color w:val="201F1E"/>
        </w:rPr>
        <w:t xml:space="preserve">tasks </w:t>
      </w:r>
      <w:r w:rsidR="00687901" w:rsidRPr="00416161">
        <w:rPr>
          <w:rFonts w:eastAsia="Times New Roman" w:cstheme="minorHAnsi"/>
          <w:color w:val="201F1E"/>
        </w:rPr>
        <w:t xml:space="preserve">such </w:t>
      </w:r>
      <w:r w:rsidR="00B042CC" w:rsidRPr="00416161">
        <w:rPr>
          <w:rFonts w:eastAsia="Times New Roman" w:cstheme="minorHAnsi"/>
          <w:color w:val="201F1E"/>
        </w:rPr>
        <w:t xml:space="preserve">as </w:t>
      </w:r>
      <w:r w:rsidR="00BE7090">
        <w:rPr>
          <w:rFonts w:eastAsia="Times New Roman" w:cstheme="minorHAnsi"/>
          <w:color w:val="201F1E"/>
        </w:rPr>
        <w:t>A</w:t>
      </w:r>
      <w:r w:rsidR="00BE7090" w:rsidRPr="00416161">
        <w:rPr>
          <w:rFonts w:eastAsia="Times New Roman" w:cstheme="minorHAnsi"/>
          <w:color w:val="201F1E"/>
        </w:rPr>
        <w:t xml:space="preserve">utomatic </w:t>
      </w:r>
      <w:r w:rsidR="00BE7090">
        <w:rPr>
          <w:rFonts w:eastAsia="Times New Roman" w:cstheme="minorHAnsi"/>
          <w:color w:val="201F1E"/>
        </w:rPr>
        <w:t>S</w:t>
      </w:r>
      <w:r w:rsidR="00BE7090" w:rsidRPr="00416161">
        <w:rPr>
          <w:rFonts w:eastAsia="Times New Roman" w:cstheme="minorHAnsi"/>
          <w:color w:val="201F1E"/>
        </w:rPr>
        <w:t xml:space="preserve">peech </w:t>
      </w:r>
      <w:r w:rsidR="00BE7090">
        <w:rPr>
          <w:rFonts w:eastAsia="Times New Roman" w:cstheme="minorHAnsi"/>
          <w:color w:val="201F1E"/>
        </w:rPr>
        <w:t>R</w:t>
      </w:r>
      <w:r w:rsidR="00BE7090" w:rsidRPr="00416161">
        <w:rPr>
          <w:rFonts w:eastAsia="Times New Roman" w:cstheme="minorHAnsi"/>
          <w:color w:val="201F1E"/>
        </w:rPr>
        <w:t>ecognition (ASR)</w:t>
      </w:r>
      <w:r w:rsidR="00155378">
        <w:rPr>
          <w:rFonts w:eastAsia="Times New Roman" w:cstheme="minorHAnsi"/>
          <w:color w:val="201F1E"/>
        </w:rPr>
        <w:t xml:space="preserve"> and</w:t>
      </w:r>
      <w:r w:rsidR="00F66F68">
        <w:rPr>
          <w:rFonts w:eastAsia="Times New Roman" w:cstheme="minorHAnsi"/>
          <w:color w:val="201F1E"/>
        </w:rPr>
        <w:t xml:space="preserve"> the</w:t>
      </w:r>
      <w:r w:rsidR="00BE76BB" w:rsidRPr="00416161">
        <w:rPr>
          <w:rFonts w:eastAsia="Times New Roman" w:cstheme="minorHAnsi"/>
          <w:color w:val="201F1E"/>
        </w:rPr>
        <w:t xml:space="preserve"> generation of </w:t>
      </w:r>
      <w:r w:rsidR="000D4600">
        <w:rPr>
          <w:rFonts w:eastAsia="Times New Roman" w:cstheme="minorHAnsi"/>
          <w:color w:val="201F1E"/>
        </w:rPr>
        <w:t>audio</w:t>
      </w:r>
      <w:r w:rsidR="00BE76BB" w:rsidRPr="00416161">
        <w:rPr>
          <w:rFonts w:eastAsia="Times New Roman" w:cstheme="minorHAnsi"/>
          <w:color w:val="201F1E"/>
        </w:rPr>
        <w:t xml:space="preserve"> metadata.</w:t>
      </w:r>
    </w:p>
    <w:p w14:paraId="4D7F8AF9" w14:textId="36C09772" w:rsidR="00035E4F" w:rsidRPr="0031020C" w:rsidRDefault="00F66F68" w:rsidP="008C4F72">
      <w:pPr>
        <w:rPr>
          <w:rFonts w:cstheme="minorHAnsi"/>
          <w:b/>
          <w:bCs/>
        </w:rPr>
      </w:pPr>
      <w:r w:rsidRPr="0031020C">
        <w:rPr>
          <w:rFonts w:cstheme="minorHAnsi"/>
          <w:b/>
          <w:bCs/>
        </w:rPr>
        <w:t>O</w:t>
      </w:r>
      <w:r w:rsidR="00383E10" w:rsidRPr="0031020C">
        <w:rPr>
          <w:rFonts w:cstheme="minorHAnsi"/>
          <w:b/>
          <w:bCs/>
        </w:rPr>
        <w:t>utline of the proposed method</w:t>
      </w:r>
    </w:p>
    <w:p w14:paraId="264326C9" w14:textId="2D7B18A2" w:rsidR="009F19E2" w:rsidRDefault="00051D7D" w:rsidP="008C4F72">
      <w:pPr>
        <w:rPr>
          <w:rFonts w:cstheme="minorHAnsi"/>
        </w:rPr>
      </w:pPr>
      <w:r>
        <w:rPr>
          <w:rFonts w:eastAsia="Times New Roman" w:cstheme="minorHAnsi"/>
          <w:color w:val="201F1E"/>
        </w:rPr>
        <w:t>I expect this project to have minimal requirements</w:t>
      </w:r>
      <w:r w:rsidR="00D46E74">
        <w:rPr>
          <w:rFonts w:eastAsia="Times New Roman" w:cstheme="minorHAnsi"/>
          <w:color w:val="201F1E"/>
        </w:rPr>
        <w:t>:</w:t>
      </w:r>
      <w:r>
        <w:rPr>
          <w:rFonts w:eastAsia="Times New Roman" w:cstheme="minorHAnsi"/>
          <w:color w:val="201F1E"/>
        </w:rPr>
        <w:t xml:space="preserve"> a</w:t>
      </w:r>
      <w:r w:rsidR="008C4F72" w:rsidRPr="00416161">
        <w:rPr>
          <w:rFonts w:eastAsia="Times New Roman" w:cstheme="minorHAnsi"/>
          <w:color w:val="201F1E"/>
        </w:rPr>
        <w:t xml:space="preserve"> laptop</w:t>
      </w:r>
      <w:r w:rsidR="00E8600D">
        <w:rPr>
          <w:rFonts w:eastAsia="Times New Roman" w:cstheme="minorHAnsi"/>
          <w:color w:val="201F1E"/>
        </w:rPr>
        <w:t xml:space="preserve"> (</w:t>
      </w:r>
      <w:r w:rsidR="008C4F72" w:rsidRPr="00416161">
        <w:rPr>
          <w:rFonts w:eastAsia="Times New Roman" w:cstheme="minorHAnsi"/>
          <w:color w:val="201F1E"/>
        </w:rPr>
        <w:t xml:space="preserve">python, </w:t>
      </w:r>
      <w:r w:rsidR="00EC35EF" w:rsidRPr="00416161">
        <w:rPr>
          <w:rFonts w:eastAsia="Times New Roman" w:cstheme="minorHAnsi"/>
          <w:color w:val="201F1E"/>
        </w:rPr>
        <w:t>MATLAB</w:t>
      </w:r>
      <w:r w:rsidR="00E8600D">
        <w:rPr>
          <w:rFonts w:eastAsia="Times New Roman" w:cstheme="minorHAnsi"/>
          <w:color w:val="201F1E"/>
        </w:rPr>
        <w:t>), using</w:t>
      </w:r>
      <w:r w:rsidR="008C4F72" w:rsidRPr="00416161">
        <w:rPr>
          <w:rFonts w:eastAsia="Times New Roman" w:cstheme="minorHAnsi"/>
          <w:color w:val="201F1E"/>
        </w:rPr>
        <w:t xml:space="preserve"> publicly available data</w:t>
      </w:r>
      <w:r w:rsidR="00E5197B">
        <w:rPr>
          <w:rFonts w:eastAsia="Times New Roman" w:cstheme="minorHAnsi"/>
          <w:color w:val="201F1E"/>
        </w:rPr>
        <w:t>, etc.</w:t>
      </w:r>
      <w:r w:rsidR="00BB2840">
        <w:rPr>
          <w:rFonts w:eastAsia="Times New Roman" w:cstheme="minorHAnsi"/>
          <w:color w:val="201F1E"/>
        </w:rPr>
        <w:t xml:space="preserve"> - </w:t>
      </w:r>
      <w:r>
        <w:rPr>
          <w:rFonts w:eastAsia="Times New Roman" w:cstheme="minorHAnsi"/>
          <w:color w:val="201F1E"/>
        </w:rPr>
        <w:t>n</w:t>
      </w:r>
      <w:r w:rsidR="008C4F72" w:rsidRPr="00416161">
        <w:rPr>
          <w:rFonts w:eastAsia="Times New Roman" w:cstheme="minorHAnsi"/>
          <w:color w:val="201F1E"/>
        </w:rPr>
        <w:t xml:space="preserve">o </w:t>
      </w:r>
      <w:r>
        <w:rPr>
          <w:rFonts w:eastAsia="Times New Roman" w:cstheme="minorHAnsi"/>
          <w:color w:val="201F1E"/>
        </w:rPr>
        <w:t xml:space="preserve">special apparatus or </w:t>
      </w:r>
      <w:r w:rsidR="008C4F72" w:rsidRPr="00416161">
        <w:rPr>
          <w:rFonts w:eastAsia="Times New Roman" w:cstheme="minorHAnsi"/>
          <w:color w:val="201F1E"/>
        </w:rPr>
        <w:t xml:space="preserve">funding </w:t>
      </w:r>
      <w:r>
        <w:rPr>
          <w:rFonts w:eastAsia="Times New Roman" w:cstheme="minorHAnsi"/>
          <w:color w:val="201F1E"/>
        </w:rPr>
        <w:t xml:space="preserve">is </w:t>
      </w:r>
      <w:r w:rsidR="008C4F72" w:rsidRPr="00416161">
        <w:rPr>
          <w:rFonts w:eastAsia="Times New Roman" w:cstheme="minorHAnsi"/>
          <w:color w:val="201F1E"/>
        </w:rPr>
        <w:t>required.</w:t>
      </w:r>
      <w:r w:rsidR="00035E4F">
        <w:rPr>
          <w:rFonts w:cstheme="minorHAnsi"/>
        </w:rPr>
        <w:t xml:space="preserve"> Any data or existing work used or repurposed will be sourced with permission</w:t>
      </w:r>
      <w:r>
        <w:rPr>
          <w:rFonts w:cstheme="minorHAnsi"/>
        </w:rPr>
        <w:t xml:space="preserve"> from its creator</w:t>
      </w:r>
      <w:r w:rsidR="00AC03CD">
        <w:rPr>
          <w:rFonts w:cstheme="minorHAnsi"/>
        </w:rPr>
        <w:t xml:space="preserve"> or</w:t>
      </w:r>
      <w:r w:rsidR="00E60268">
        <w:rPr>
          <w:rFonts w:cstheme="minorHAnsi"/>
        </w:rPr>
        <w:t xml:space="preserve"> using</w:t>
      </w:r>
      <w:r w:rsidR="00AC03CD">
        <w:rPr>
          <w:rFonts w:cstheme="minorHAnsi"/>
        </w:rPr>
        <w:t xml:space="preserve"> open-source licensing.</w:t>
      </w:r>
      <w:r w:rsidR="0051692F">
        <w:rPr>
          <w:rFonts w:cstheme="minorHAnsi"/>
        </w:rPr>
        <w:t xml:space="preserve"> </w:t>
      </w:r>
    </w:p>
    <w:p w14:paraId="50CCBA83" w14:textId="28999057" w:rsidR="00383E10" w:rsidRDefault="00DF1CDA" w:rsidP="008C4F72">
      <w:pPr>
        <w:rPr>
          <w:rFonts w:cstheme="minorHAnsi"/>
        </w:rPr>
      </w:pPr>
      <w:r>
        <w:rPr>
          <w:rFonts w:cstheme="minorHAnsi"/>
        </w:rPr>
        <w:t>Steps and i</w:t>
      </w:r>
      <w:r w:rsidR="00383E10" w:rsidRPr="00416161">
        <w:rPr>
          <w:rFonts w:cstheme="minorHAnsi"/>
        </w:rPr>
        <w:t>ntermediate milestones</w:t>
      </w:r>
      <w:r>
        <w:rPr>
          <w:rFonts w:cstheme="minorHAnsi"/>
        </w:rPr>
        <w:t xml:space="preserve"> could include:</w:t>
      </w:r>
      <w:r w:rsidR="00383E10" w:rsidRPr="00416161">
        <w:rPr>
          <w:rFonts w:cstheme="minorHAnsi"/>
        </w:rPr>
        <w:t xml:space="preserve"> </w:t>
      </w:r>
    </w:p>
    <w:p w14:paraId="03407E3E" w14:textId="4C8A5C26" w:rsidR="00035E4F" w:rsidRPr="0055748A" w:rsidRDefault="00035E4F" w:rsidP="0055748A">
      <w:pPr>
        <w:pStyle w:val="ListParagraph"/>
        <w:numPr>
          <w:ilvl w:val="0"/>
          <w:numId w:val="1"/>
        </w:numPr>
        <w:rPr>
          <w:rFonts w:cstheme="minorHAnsi"/>
        </w:rPr>
      </w:pPr>
      <w:r w:rsidRPr="00376BC7">
        <w:rPr>
          <w:rFonts w:cstheme="minorHAnsi"/>
          <w:i/>
          <w:iCs/>
        </w:rPr>
        <w:t xml:space="preserve">Literature </w:t>
      </w:r>
      <w:r w:rsidR="00E07D07" w:rsidRPr="00376BC7">
        <w:rPr>
          <w:rFonts w:cstheme="minorHAnsi"/>
          <w:i/>
          <w:iCs/>
        </w:rPr>
        <w:t>R</w:t>
      </w:r>
      <w:r w:rsidRPr="00376BC7">
        <w:rPr>
          <w:rFonts w:cstheme="minorHAnsi"/>
          <w:i/>
          <w:iCs/>
        </w:rPr>
        <w:t>eview</w:t>
      </w:r>
      <w:r w:rsidR="0055748A">
        <w:rPr>
          <w:rFonts w:cstheme="minorHAnsi"/>
        </w:rPr>
        <w:br/>
      </w:r>
      <w:r w:rsidR="00637059">
        <w:rPr>
          <w:rFonts w:cstheme="minorHAnsi"/>
        </w:rPr>
        <w:t xml:space="preserve">- </w:t>
      </w:r>
      <w:r w:rsidR="0055748A">
        <w:rPr>
          <w:rFonts w:cstheme="minorHAnsi"/>
        </w:rPr>
        <w:t>D</w:t>
      </w:r>
      <w:r w:rsidR="00AC03CD">
        <w:rPr>
          <w:rFonts w:cstheme="minorHAnsi"/>
        </w:rPr>
        <w:t>evelop</w:t>
      </w:r>
      <w:r w:rsidR="0055748A">
        <w:rPr>
          <w:rFonts w:cstheme="minorHAnsi"/>
        </w:rPr>
        <w:t>ing</w:t>
      </w:r>
      <w:r w:rsidR="00AC03CD">
        <w:rPr>
          <w:rFonts w:cstheme="minorHAnsi"/>
        </w:rPr>
        <w:t xml:space="preserve"> my understanding of the theory</w:t>
      </w:r>
      <w:r w:rsidR="0055748A">
        <w:rPr>
          <w:rFonts w:cstheme="minorHAnsi"/>
        </w:rPr>
        <w:t xml:space="preserve"> and practical considerations</w:t>
      </w:r>
      <w:r w:rsidR="00AC03CD">
        <w:rPr>
          <w:rFonts w:cstheme="minorHAnsi"/>
        </w:rPr>
        <w:t xml:space="preserve"> involved in </w:t>
      </w:r>
      <w:r w:rsidR="0055748A">
        <w:rPr>
          <w:rFonts w:cstheme="minorHAnsi"/>
        </w:rPr>
        <w:t>the project</w:t>
      </w:r>
      <w:r w:rsidR="00AC03CD">
        <w:rPr>
          <w:rFonts w:cstheme="minorHAnsi"/>
        </w:rPr>
        <w:t xml:space="preserve"> by</w:t>
      </w:r>
      <w:r>
        <w:rPr>
          <w:rFonts w:cstheme="minorHAnsi"/>
        </w:rPr>
        <w:t xml:space="preserve"> researching existing </w:t>
      </w:r>
      <w:r w:rsidR="00AA44D0">
        <w:rPr>
          <w:rFonts w:cstheme="minorHAnsi"/>
        </w:rPr>
        <w:t>approaches</w:t>
      </w:r>
      <w:r>
        <w:rPr>
          <w:rFonts w:cstheme="minorHAnsi"/>
        </w:rPr>
        <w:t xml:space="preserve"> and </w:t>
      </w:r>
      <w:r w:rsidR="00AA44D0">
        <w:rPr>
          <w:rFonts w:cstheme="minorHAnsi"/>
        </w:rPr>
        <w:t>methods for</w:t>
      </w:r>
      <w:r>
        <w:rPr>
          <w:rFonts w:cstheme="minorHAnsi"/>
        </w:rPr>
        <w:t xml:space="preserve"> timbral analysis in the literature. </w:t>
      </w:r>
      <w:r w:rsidR="00376BC7">
        <w:rPr>
          <w:rFonts w:cstheme="minorHAnsi"/>
        </w:rPr>
        <w:br/>
      </w:r>
      <w:r w:rsidR="00637059">
        <w:rPr>
          <w:rFonts w:cstheme="minorHAnsi"/>
        </w:rPr>
        <w:t xml:space="preserve">- </w:t>
      </w:r>
      <w:r w:rsidR="008D57E5">
        <w:rPr>
          <w:rFonts w:cstheme="minorHAnsi"/>
        </w:rPr>
        <w:t>Categorising (by application, or by methods applied) the existing work on the topic</w:t>
      </w:r>
      <w:r w:rsidR="00376BC7">
        <w:rPr>
          <w:rFonts w:cstheme="minorHAnsi"/>
        </w:rPr>
        <w:t>.</w:t>
      </w:r>
      <w:r w:rsidR="0055748A">
        <w:rPr>
          <w:rFonts w:cstheme="minorHAnsi"/>
        </w:rPr>
        <w:br/>
      </w:r>
      <w:r w:rsidR="00637059">
        <w:rPr>
          <w:rFonts w:cstheme="minorHAnsi"/>
        </w:rPr>
        <w:t xml:space="preserve">- </w:t>
      </w:r>
      <w:r w:rsidR="0055748A">
        <w:rPr>
          <w:rFonts w:cstheme="minorHAnsi"/>
        </w:rPr>
        <w:t xml:space="preserve">Testing any </w:t>
      </w:r>
      <w:r w:rsidR="002545EC">
        <w:rPr>
          <w:rFonts w:cstheme="minorHAnsi"/>
        </w:rPr>
        <w:t xml:space="preserve">publicly available </w:t>
      </w:r>
      <w:r w:rsidR="0055748A">
        <w:rPr>
          <w:rFonts w:cstheme="minorHAnsi"/>
        </w:rPr>
        <w:t>implementations to evaluate their relevance to the project.</w:t>
      </w:r>
      <w:r w:rsidR="0055748A" w:rsidRPr="0055748A">
        <w:rPr>
          <w:rFonts w:cstheme="minorHAnsi"/>
        </w:rPr>
        <w:br/>
      </w:r>
      <w:r w:rsidR="00637059">
        <w:rPr>
          <w:rFonts w:cstheme="minorHAnsi"/>
        </w:rPr>
        <w:t xml:space="preserve">- </w:t>
      </w:r>
      <w:r w:rsidRPr="0055748A">
        <w:rPr>
          <w:rFonts w:cstheme="minorHAnsi"/>
        </w:rPr>
        <w:t>Researching public datasets that could be used</w:t>
      </w:r>
      <w:r w:rsidR="0055748A">
        <w:rPr>
          <w:rFonts w:cstheme="minorHAnsi"/>
        </w:rPr>
        <w:t xml:space="preserve"> for reference, training </w:t>
      </w:r>
      <w:r w:rsidR="00D217A4">
        <w:rPr>
          <w:rFonts w:cstheme="minorHAnsi"/>
        </w:rPr>
        <w:t>and</w:t>
      </w:r>
      <w:r w:rsidR="0055748A">
        <w:rPr>
          <w:rFonts w:cstheme="minorHAnsi"/>
        </w:rPr>
        <w:t xml:space="preserve"> evaluation</w:t>
      </w:r>
      <w:r w:rsidRPr="0055748A">
        <w:rPr>
          <w:rFonts w:cstheme="minorHAnsi"/>
        </w:rPr>
        <w:t xml:space="preserve">. </w:t>
      </w:r>
    </w:p>
    <w:p w14:paraId="65CEF792" w14:textId="4D72FE2C" w:rsidR="00035E4F" w:rsidRPr="00376BC7" w:rsidRDefault="008D57E5" w:rsidP="00376BC7">
      <w:pPr>
        <w:pStyle w:val="ListParagraph"/>
        <w:numPr>
          <w:ilvl w:val="0"/>
          <w:numId w:val="1"/>
        </w:numPr>
        <w:rPr>
          <w:rFonts w:cstheme="minorHAnsi"/>
        </w:rPr>
      </w:pPr>
      <w:r w:rsidRPr="00376BC7">
        <w:rPr>
          <w:rFonts w:cstheme="minorHAnsi"/>
          <w:i/>
          <w:iCs/>
        </w:rPr>
        <w:t>Specialisation</w:t>
      </w:r>
      <w:r w:rsidR="00376BC7">
        <w:rPr>
          <w:rFonts w:cstheme="minorHAnsi"/>
          <w:i/>
          <w:iCs/>
        </w:rPr>
        <w:br/>
      </w:r>
      <w:r w:rsidR="00637059">
        <w:rPr>
          <w:rFonts w:cstheme="minorHAnsi"/>
        </w:rPr>
        <w:t xml:space="preserve">- </w:t>
      </w:r>
      <w:r w:rsidR="00376BC7">
        <w:rPr>
          <w:rFonts w:cstheme="minorHAnsi"/>
        </w:rPr>
        <w:t>Selecting</w:t>
      </w:r>
      <w:r w:rsidR="00AC03CD" w:rsidRPr="00376BC7">
        <w:rPr>
          <w:rFonts w:cstheme="minorHAnsi"/>
        </w:rPr>
        <w:t xml:space="preserve"> </w:t>
      </w:r>
      <w:r w:rsidR="008A1C65" w:rsidRPr="00376BC7">
        <w:rPr>
          <w:rFonts w:cstheme="minorHAnsi"/>
        </w:rPr>
        <w:t>a</w:t>
      </w:r>
      <w:r w:rsidR="00CD1F36">
        <w:rPr>
          <w:rFonts w:cstheme="minorHAnsi"/>
        </w:rPr>
        <w:t xml:space="preserve"> specific focus and</w:t>
      </w:r>
      <w:r w:rsidR="008A1C65" w:rsidRPr="00376BC7">
        <w:rPr>
          <w:rFonts w:cstheme="minorHAnsi"/>
        </w:rPr>
        <w:t xml:space="preserve"> </w:t>
      </w:r>
      <w:r w:rsidR="00AE087B">
        <w:rPr>
          <w:rFonts w:cstheme="minorHAnsi"/>
        </w:rPr>
        <w:t>methods to apply</w:t>
      </w:r>
      <w:r w:rsidR="00D25E4C" w:rsidRPr="00376BC7">
        <w:rPr>
          <w:rFonts w:cstheme="minorHAnsi"/>
        </w:rPr>
        <w:t>. This will be informed b</w:t>
      </w:r>
      <w:r w:rsidR="00DF1CDA" w:rsidRPr="00376BC7">
        <w:rPr>
          <w:rFonts w:cstheme="minorHAnsi"/>
        </w:rPr>
        <w:t>y what I deem most interesting and feasible in the scope of the project.</w:t>
      </w:r>
      <w:r w:rsidR="00D25E4C" w:rsidRPr="00376BC7">
        <w:rPr>
          <w:rFonts w:cstheme="minorHAnsi"/>
        </w:rPr>
        <w:t xml:space="preserve"> </w:t>
      </w:r>
      <w:r w:rsidR="00376BC7">
        <w:rPr>
          <w:rFonts w:cstheme="minorHAnsi"/>
        </w:rPr>
        <w:br/>
      </w:r>
      <w:r w:rsidR="00637059">
        <w:rPr>
          <w:rFonts w:cstheme="minorHAnsi"/>
        </w:rPr>
        <w:t xml:space="preserve">- </w:t>
      </w:r>
      <w:r w:rsidR="00376BC7">
        <w:rPr>
          <w:rFonts w:cstheme="minorHAnsi"/>
        </w:rPr>
        <w:t>N</w:t>
      </w:r>
      <w:r w:rsidR="00D25E4C" w:rsidRPr="00376BC7">
        <w:rPr>
          <w:rFonts w:cstheme="minorHAnsi"/>
        </w:rPr>
        <w:t>arrow</w:t>
      </w:r>
      <w:r w:rsidR="00376BC7">
        <w:rPr>
          <w:rFonts w:cstheme="minorHAnsi"/>
        </w:rPr>
        <w:t>ing</w:t>
      </w:r>
      <w:r w:rsidR="00D25E4C" w:rsidRPr="00376BC7">
        <w:rPr>
          <w:rFonts w:cstheme="minorHAnsi"/>
        </w:rPr>
        <w:t xml:space="preserve"> the type</w:t>
      </w:r>
      <w:r w:rsidR="00376BC7">
        <w:rPr>
          <w:rFonts w:cstheme="minorHAnsi"/>
        </w:rPr>
        <w:t>s</w:t>
      </w:r>
      <w:r w:rsidR="00D25E4C" w:rsidRPr="00376BC7">
        <w:rPr>
          <w:rFonts w:cstheme="minorHAnsi"/>
        </w:rPr>
        <w:t xml:space="preserve"> of </w:t>
      </w:r>
      <w:r w:rsidR="00376BC7">
        <w:rPr>
          <w:rFonts w:cstheme="minorHAnsi"/>
        </w:rPr>
        <w:t xml:space="preserve">sounds considered </w:t>
      </w:r>
      <w:r w:rsidR="00CB312B">
        <w:rPr>
          <w:rFonts w:cstheme="minorHAnsi"/>
        </w:rPr>
        <w:t>for</w:t>
      </w:r>
      <w:r w:rsidR="00376BC7">
        <w:rPr>
          <w:rFonts w:cstheme="minorHAnsi"/>
        </w:rPr>
        <w:t xml:space="preserve"> timbral analysis</w:t>
      </w:r>
      <w:r w:rsidR="00D25E4C" w:rsidRPr="00376BC7">
        <w:rPr>
          <w:rFonts w:cstheme="minorHAnsi"/>
        </w:rPr>
        <w:t xml:space="preserve">, for instance to only include speech or </w:t>
      </w:r>
      <w:r w:rsidR="00376BC7">
        <w:rPr>
          <w:rFonts w:cstheme="minorHAnsi"/>
        </w:rPr>
        <w:t>a single musical instrument</w:t>
      </w:r>
      <w:r w:rsidR="00D25E4C" w:rsidRPr="00376BC7">
        <w:rPr>
          <w:rFonts w:cstheme="minorHAnsi"/>
        </w:rPr>
        <w:t>. This will be contingent on available datasets.</w:t>
      </w:r>
    </w:p>
    <w:p w14:paraId="7E8B4327" w14:textId="2029065A" w:rsidR="00E07D07" w:rsidRDefault="00E07D07" w:rsidP="00035E4F">
      <w:pPr>
        <w:pStyle w:val="ListParagraph"/>
        <w:numPr>
          <w:ilvl w:val="0"/>
          <w:numId w:val="1"/>
        </w:numPr>
        <w:rPr>
          <w:rFonts w:cstheme="minorHAnsi"/>
        </w:rPr>
      </w:pPr>
      <w:r w:rsidRPr="00FB299F">
        <w:rPr>
          <w:rFonts w:cstheme="minorHAnsi"/>
          <w:i/>
          <w:iCs/>
        </w:rPr>
        <w:t>Development</w:t>
      </w:r>
      <w:r w:rsidR="00FB299F">
        <w:rPr>
          <w:rFonts w:cstheme="minorHAnsi"/>
        </w:rPr>
        <w:t>,</w:t>
      </w:r>
      <w:r>
        <w:rPr>
          <w:rFonts w:cstheme="minorHAnsi"/>
        </w:rPr>
        <w:t xml:space="preserve"> includ</w:t>
      </w:r>
      <w:r w:rsidR="00FB299F">
        <w:rPr>
          <w:rFonts w:cstheme="minorHAnsi"/>
        </w:rPr>
        <w:t>ing</w:t>
      </w:r>
      <w:r>
        <w:rPr>
          <w:rFonts w:cstheme="minorHAnsi"/>
        </w:rPr>
        <w:t xml:space="preserve"> several iterations</w:t>
      </w:r>
      <w:r w:rsidR="00CB312B">
        <w:rPr>
          <w:rFonts w:cstheme="minorHAnsi"/>
        </w:rPr>
        <w:t xml:space="preserve"> of increasing complexity</w:t>
      </w:r>
      <w:r>
        <w:rPr>
          <w:rFonts w:cstheme="minorHAnsi"/>
        </w:rPr>
        <w:t xml:space="preserve">, beginning with </w:t>
      </w:r>
      <w:r w:rsidR="0051692F">
        <w:rPr>
          <w:rFonts w:cstheme="minorHAnsi"/>
        </w:rPr>
        <w:t>a</w:t>
      </w:r>
      <w:r w:rsidR="00FB299F">
        <w:rPr>
          <w:rFonts w:cstheme="minorHAnsi"/>
        </w:rPr>
        <w:t xml:space="preserve"> simplistic</w:t>
      </w:r>
      <w:r>
        <w:rPr>
          <w:rFonts w:cstheme="minorHAnsi"/>
        </w:rPr>
        <w:t xml:space="preserve"> baseline </w:t>
      </w:r>
      <w:r w:rsidR="008A1C65">
        <w:rPr>
          <w:rFonts w:cstheme="minorHAnsi"/>
        </w:rPr>
        <w:t>s</w:t>
      </w:r>
      <w:r>
        <w:rPr>
          <w:rFonts w:cstheme="minorHAnsi"/>
        </w:rPr>
        <w:t>ystem</w:t>
      </w:r>
      <w:r w:rsidR="008A1C65">
        <w:rPr>
          <w:rFonts w:cstheme="minorHAnsi"/>
        </w:rPr>
        <w:t xml:space="preserve"> to benchmark</w:t>
      </w:r>
      <w:r w:rsidR="0051692F">
        <w:rPr>
          <w:rFonts w:cstheme="minorHAnsi"/>
        </w:rPr>
        <w:t xml:space="preserve"> further</w:t>
      </w:r>
      <w:r w:rsidR="008A1C65">
        <w:rPr>
          <w:rFonts w:cstheme="minorHAnsi"/>
        </w:rPr>
        <w:t xml:space="preserve"> progress against.</w:t>
      </w:r>
    </w:p>
    <w:p w14:paraId="60F51FAB" w14:textId="55CC3BA1" w:rsidR="00E07D07" w:rsidRPr="00035E4F" w:rsidRDefault="00E07D07" w:rsidP="00035E4F">
      <w:pPr>
        <w:pStyle w:val="ListParagraph"/>
        <w:numPr>
          <w:ilvl w:val="0"/>
          <w:numId w:val="1"/>
        </w:numPr>
        <w:rPr>
          <w:rFonts w:cstheme="minorHAnsi"/>
        </w:rPr>
      </w:pPr>
      <w:r w:rsidRPr="00281712">
        <w:rPr>
          <w:rFonts w:cstheme="minorHAnsi"/>
          <w:i/>
          <w:iCs/>
        </w:rPr>
        <w:t>Evaluation</w:t>
      </w:r>
      <w:r>
        <w:rPr>
          <w:rFonts w:cstheme="minorHAnsi"/>
        </w:rPr>
        <w:t xml:space="preserve"> of methods developed, </w:t>
      </w:r>
      <w:r w:rsidR="00603BB4">
        <w:rPr>
          <w:rFonts w:cstheme="minorHAnsi"/>
        </w:rPr>
        <w:t>potentially</w:t>
      </w:r>
      <w:r>
        <w:rPr>
          <w:rFonts w:cstheme="minorHAnsi"/>
        </w:rPr>
        <w:t xml:space="preserve"> includ</w:t>
      </w:r>
      <w:r w:rsidR="00AD258D">
        <w:rPr>
          <w:rFonts w:cstheme="minorHAnsi"/>
        </w:rPr>
        <w:t>es</w:t>
      </w:r>
      <w:r>
        <w:rPr>
          <w:rFonts w:cstheme="minorHAnsi"/>
        </w:rPr>
        <w:t xml:space="preserve"> </w:t>
      </w:r>
      <w:r w:rsidR="00F55EFC">
        <w:rPr>
          <w:rFonts w:cstheme="minorHAnsi"/>
        </w:rPr>
        <w:t xml:space="preserve">evaluating the </w:t>
      </w:r>
      <w:r>
        <w:rPr>
          <w:rFonts w:cstheme="minorHAnsi"/>
        </w:rPr>
        <w:t>gains brought to downstream tasks such as spe</w:t>
      </w:r>
      <w:r w:rsidR="00AA320D">
        <w:rPr>
          <w:rFonts w:cstheme="minorHAnsi"/>
        </w:rPr>
        <w:t>aker</w:t>
      </w:r>
      <w:r>
        <w:rPr>
          <w:rFonts w:cstheme="minorHAnsi"/>
        </w:rPr>
        <w:t xml:space="preserve"> diarization</w:t>
      </w:r>
      <w:r w:rsidR="00A63D0E">
        <w:rPr>
          <w:rFonts w:cstheme="minorHAnsi"/>
        </w:rPr>
        <w:t xml:space="preserve"> </w:t>
      </w:r>
      <w:r w:rsidR="00D27BFA">
        <w:rPr>
          <w:rFonts w:cstheme="minorHAnsi"/>
        </w:rPr>
        <w:t>for</w:t>
      </w:r>
      <w:r w:rsidR="00A63D0E">
        <w:rPr>
          <w:rFonts w:cstheme="minorHAnsi"/>
        </w:rPr>
        <w:t xml:space="preserve"> ASR</w:t>
      </w:r>
      <w:r w:rsidR="00F55EFC">
        <w:rPr>
          <w:rFonts w:cstheme="minorHAnsi"/>
        </w:rPr>
        <w:t>.</w:t>
      </w:r>
    </w:p>
    <w:p w14:paraId="6E60AF3F" w14:textId="157EBE0B" w:rsidR="008C4F72" w:rsidRPr="0031020C" w:rsidRDefault="00035E4F" w:rsidP="008C4F72">
      <w:pPr>
        <w:rPr>
          <w:rFonts w:cstheme="minorHAnsi"/>
          <w:b/>
          <w:bCs/>
        </w:rPr>
      </w:pPr>
      <w:r w:rsidRPr="0031020C">
        <w:rPr>
          <w:rFonts w:eastAsia="Times New Roman" w:cstheme="minorHAnsi"/>
          <w:b/>
          <w:bCs/>
          <w:color w:val="201F1E"/>
        </w:rPr>
        <w:lastRenderedPageBreak/>
        <w:t>Academic and</w:t>
      </w:r>
      <w:r w:rsidR="008C4F72" w:rsidRPr="0031020C">
        <w:rPr>
          <w:rFonts w:cstheme="minorHAnsi"/>
          <w:b/>
          <w:bCs/>
        </w:rPr>
        <w:t xml:space="preserve"> industrial background </w:t>
      </w:r>
    </w:p>
    <w:p w14:paraId="02BEFADD" w14:textId="6B0F7F9F" w:rsidR="0031020C" w:rsidRPr="00F55EFC" w:rsidRDefault="00E07D07" w:rsidP="008C4F72">
      <w:pPr>
        <w:rPr>
          <w:rFonts w:eastAsia="Times New Roman" w:cstheme="minorHAnsi"/>
          <w:color w:val="201F1E"/>
        </w:rPr>
      </w:pPr>
      <w:r>
        <w:rPr>
          <w:rFonts w:cstheme="minorHAnsi"/>
        </w:rPr>
        <w:t xml:space="preserve">Dr </w:t>
      </w:r>
      <w:r w:rsidR="00035E4F">
        <w:rPr>
          <w:rFonts w:cstheme="minorHAnsi"/>
        </w:rPr>
        <w:t>Patrick Naylor</w:t>
      </w:r>
      <w:r w:rsidR="00326ECB">
        <w:rPr>
          <w:rFonts w:cstheme="minorHAnsi"/>
        </w:rPr>
        <w:t>,</w:t>
      </w:r>
      <w:r w:rsidR="00035E4F">
        <w:rPr>
          <w:rFonts w:cstheme="minorHAnsi"/>
        </w:rPr>
        <w:t xml:space="preserve"> of the Speech </w:t>
      </w:r>
      <w:r w:rsidR="00DB2839">
        <w:rPr>
          <w:rFonts w:cstheme="minorHAnsi"/>
        </w:rPr>
        <w:t>&amp;</w:t>
      </w:r>
      <w:r w:rsidR="00035E4F">
        <w:rPr>
          <w:rFonts w:cstheme="minorHAnsi"/>
        </w:rPr>
        <w:t xml:space="preserve"> Audio Processing Lab</w:t>
      </w:r>
      <w:r w:rsidR="00326ECB">
        <w:rPr>
          <w:rFonts w:cstheme="minorHAnsi"/>
        </w:rPr>
        <w:t>,</w:t>
      </w:r>
      <w:r w:rsidR="00035E4F">
        <w:rPr>
          <w:rFonts w:cstheme="minorHAnsi"/>
        </w:rPr>
        <w:t xml:space="preserve"> </w:t>
      </w:r>
      <w:r>
        <w:rPr>
          <w:rFonts w:cstheme="minorHAnsi"/>
        </w:rPr>
        <w:t>confirms</w:t>
      </w:r>
      <w:r w:rsidR="00035E4F">
        <w:rPr>
          <w:rFonts w:cstheme="minorHAnsi"/>
        </w:rPr>
        <w:t xml:space="preserve"> he will supervise this project. I have </w:t>
      </w:r>
      <w:r w:rsidR="00A72442">
        <w:rPr>
          <w:rFonts w:cstheme="minorHAnsi"/>
        </w:rPr>
        <w:t xml:space="preserve">also </w:t>
      </w:r>
      <w:r w:rsidR="00DB2839">
        <w:rPr>
          <w:rFonts w:cstheme="minorHAnsi"/>
        </w:rPr>
        <w:t>completed</w:t>
      </w:r>
      <w:r w:rsidR="00035E4F">
        <w:rPr>
          <w:rFonts w:cstheme="minorHAnsi"/>
        </w:rPr>
        <w:t xml:space="preserve"> relevant</w:t>
      </w:r>
      <w:r w:rsidR="00DD2712" w:rsidRPr="00416161">
        <w:rPr>
          <w:rFonts w:cstheme="minorHAnsi"/>
        </w:rPr>
        <w:t xml:space="preserve"> work in</w:t>
      </w:r>
      <w:r w:rsidR="00E60268">
        <w:rPr>
          <w:rFonts w:cstheme="minorHAnsi"/>
        </w:rPr>
        <w:t xml:space="preserve"> </w:t>
      </w:r>
      <w:r w:rsidR="00326ECB">
        <w:rPr>
          <w:rFonts w:cstheme="minorHAnsi"/>
        </w:rPr>
        <w:t>my</w:t>
      </w:r>
      <w:r w:rsidR="00DD2712" w:rsidRPr="00416161">
        <w:rPr>
          <w:rFonts w:cstheme="minorHAnsi"/>
        </w:rPr>
        <w:t xml:space="preserve"> </w:t>
      </w:r>
      <w:r w:rsidR="00F66F68">
        <w:rPr>
          <w:rFonts w:cstheme="minorHAnsi"/>
        </w:rPr>
        <w:t>I</w:t>
      </w:r>
      <w:r w:rsidR="00DD2712" w:rsidRPr="00416161">
        <w:rPr>
          <w:rFonts w:cstheme="minorHAnsi"/>
        </w:rPr>
        <w:t xml:space="preserve">ndustrial </w:t>
      </w:r>
      <w:r w:rsidR="00F66F68">
        <w:rPr>
          <w:rFonts w:cstheme="minorHAnsi"/>
        </w:rPr>
        <w:t>P</w:t>
      </w:r>
      <w:r w:rsidR="00DD2712" w:rsidRPr="00416161">
        <w:rPr>
          <w:rFonts w:cstheme="minorHAnsi"/>
        </w:rPr>
        <w:t xml:space="preserve">lacement </w:t>
      </w:r>
      <w:r w:rsidR="00E60268">
        <w:rPr>
          <w:rFonts w:cstheme="minorHAnsi"/>
        </w:rPr>
        <w:t xml:space="preserve">project </w:t>
      </w:r>
      <w:r w:rsidR="00F66F68">
        <w:rPr>
          <w:rFonts w:cstheme="minorHAnsi"/>
        </w:rPr>
        <w:t>with</w:t>
      </w:r>
      <w:r w:rsidR="00DD2712" w:rsidRPr="00416161">
        <w:rPr>
          <w:rFonts w:cstheme="minorHAnsi"/>
        </w:rPr>
        <w:t xml:space="preserve"> Nuance</w:t>
      </w:r>
      <w:r w:rsidR="00E60268">
        <w:rPr>
          <w:rFonts w:cstheme="minorHAnsi"/>
        </w:rPr>
        <w:t xml:space="preserve"> Communications Inc.</w:t>
      </w:r>
      <w:r w:rsidR="00DD2712" w:rsidRPr="00416161">
        <w:rPr>
          <w:rFonts w:cstheme="minorHAnsi"/>
        </w:rPr>
        <w:t xml:space="preserve"> on </w:t>
      </w:r>
      <w:r w:rsidR="00E60268">
        <w:rPr>
          <w:rFonts w:cstheme="minorHAnsi"/>
        </w:rPr>
        <w:t xml:space="preserve">audio-visual </w:t>
      </w:r>
      <w:r w:rsidR="00DD2712" w:rsidRPr="00416161">
        <w:rPr>
          <w:rFonts w:eastAsia="Times New Roman" w:cstheme="minorHAnsi"/>
          <w:color w:val="201F1E"/>
        </w:rPr>
        <w:t xml:space="preserve">speaker diarization (labelling </w:t>
      </w:r>
      <w:r w:rsidR="00F66F68">
        <w:rPr>
          <w:rFonts w:eastAsia="Times New Roman" w:cstheme="minorHAnsi"/>
          <w:color w:val="201F1E"/>
        </w:rPr>
        <w:t>“</w:t>
      </w:r>
      <w:r w:rsidR="00DD2712" w:rsidRPr="00416161">
        <w:rPr>
          <w:rFonts w:eastAsia="Times New Roman" w:cstheme="minorHAnsi"/>
          <w:color w:val="201F1E"/>
        </w:rPr>
        <w:t>who is speaking when</w:t>
      </w:r>
      <w:r w:rsidR="00F66F68">
        <w:rPr>
          <w:rFonts w:eastAsia="Times New Roman" w:cstheme="minorHAnsi"/>
          <w:color w:val="201F1E"/>
        </w:rPr>
        <w:t>” in dialogue</w:t>
      </w:r>
      <w:r w:rsidR="00DD2712" w:rsidRPr="00416161">
        <w:rPr>
          <w:rFonts w:eastAsia="Times New Roman" w:cstheme="minorHAnsi"/>
          <w:color w:val="201F1E"/>
        </w:rPr>
        <w:t>)</w:t>
      </w:r>
      <w:r w:rsidR="00E60268">
        <w:rPr>
          <w:rFonts w:eastAsia="Times New Roman" w:cstheme="minorHAnsi"/>
          <w:color w:val="201F1E"/>
        </w:rPr>
        <w:t>, which was</w:t>
      </w:r>
      <w:r w:rsidR="00A6013F">
        <w:rPr>
          <w:rFonts w:eastAsia="Times New Roman" w:cstheme="minorHAnsi"/>
          <w:color w:val="201F1E"/>
        </w:rPr>
        <w:t xml:space="preserve"> </w:t>
      </w:r>
      <w:r w:rsidR="00E60268">
        <w:rPr>
          <w:rFonts w:eastAsia="Times New Roman" w:cstheme="minorHAnsi"/>
          <w:color w:val="201F1E"/>
        </w:rPr>
        <w:t>supervised by Dr Naylor</w:t>
      </w:r>
      <w:r w:rsidR="00DD2712" w:rsidRPr="00416161">
        <w:rPr>
          <w:rFonts w:eastAsia="Times New Roman" w:cstheme="minorHAnsi"/>
          <w:color w:val="201F1E"/>
        </w:rPr>
        <w:t xml:space="preserve">. </w:t>
      </w:r>
      <w:r w:rsidR="00E60268">
        <w:rPr>
          <w:rFonts w:eastAsia="Times New Roman" w:cstheme="minorHAnsi"/>
          <w:color w:val="201F1E"/>
        </w:rPr>
        <w:t xml:space="preserve">The experience I gained in machine learning applied to </w:t>
      </w:r>
      <w:r w:rsidR="00DB2839">
        <w:rPr>
          <w:rFonts w:eastAsia="Times New Roman" w:cstheme="minorHAnsi"/>
          <w:color w:val="201F1E"/>
        </w:rPr>
        <w:t>signal</w:t>
      </w:r>
      <w:r w:rsidR="00E60268">
        <w:rPr>
          <w:rFonts w:eastAsia="Times New Roman" w:cstheme="minorHAnsi"/>
          <w:color w:val="201F1E"/>
        </w:rPr>
        <w:t xml:space="preserve"> processing will inform </w:t>
      </w:r>
      <w:r w:rsidR="00F55EFC">
        <w:rPr>
          <w:rFonts w:eastAsia="Times New Roman" w:cstheme="minorHAnsi"/>
          <w:color w:val="201F1E"/>
        </w:rPr>
        <w:t xml:space="preserve">how I </w:t>
      </w:r>
      <w:r w:rsidR="0031020C">
        <w:rPr>
          <w:rFonts w:eastAsia="Times New Roman" w:cstheme="minorHAnsi"/>
          <w:color w:val="201F1E"/>
        </w:rPr>
        <w:t xml:space="preserve">approach </w:t>
      </w:r>
      <w:r w:rsidR="00E60268">
        <w:rPr>
          <w:rFonts w:eastAsia="Times New Roman" w:cstheme="minorHAnsi"/>
          <w:color w:val="201F1E"/>
        </w:rPr>
        <w:t>th</w:t>
      </w:r>
      <w:r w:rsidR="004523B2">
        <w:rPr>
          <w:rFonts w:eastAsia="Times New Roman" w:cstheme="minorHAnsi"/>
          <w:color w:val="201F1E"/>
        </w:rPr>
        <w:t>is</w:t>
      </w:r>
      <w:r w:rsidR="00E60268">
        <w:rPr>
          <w:rFonts w:eastAsia="Times New Roman" w:cstheme="minorHAnsi"/>
          <w:color w:val="201F1E"/>
        </w:rPr>
        <w:t xml:space="preserve"> project, </w:t>
      </w:r>
      <w:r w:rsidR="00D209BF">
        <w:rPr>
          <w:rFonts w:eastAsia="Times New Roman" w:cstheme="minorHAnsi"/>
          <w:color w:val="201F1E"/>
        </w:rPr>
        <w:t xml:space="preserve">especially </w:t>
      </w:r>
      <w:r w:rsidR="000C63D3">
        <w:rPr>
          <w:rFonts w:eastAsia="Times New Roman" w:cstheme="minorHAnsi"/>
          <w:color w:val="201F1E"/>
        </w:rPr>
        <w:t>since</w:t>
      </w:r>
      <w:r w:rsidR="003B4427">
        <w:rPr>
          <w:rFonts w:eastAsia="Times New Roman" w:cstheme="minorHAnsi"/>
          <w:color w:val="201F1E"/>
        </w:rPr>
        <w:t xml:space="preserve"> timbral speech analysis can be applied to</w:t>
      </w:r>
      <w:r w:rsidR="00E60268">
        <w:rPr>
          <w:rFonts w:eastAsia="Times New Roman" w:cstheme="minorHAnsi"/>
          <w:color w:val="201F1E"/>
        </w:rPr>
        <w:t xml:space="preserve"> diarization</w:t>
      </w:r>
      <w:r w:rsidR="003B4427">
        <w:rPr>
          <w:rFonts w:eastAsia="Times New Roman" w:cstheme="minorHAnsi"/>
          <w:color w:val="201F1E"/>
        </w:rPr>
        <w:t>.</w:t>
      </w:r>
    </w:p>
    <w:sdt>
      <w:sdtPr>
        <w:id w:val="-1301689890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67E443A0" w14:textId="24ADE06A" w:rsidR="0040052A" w:rsidRPr="0031020C" w:rsidRDefault="0031020C" w:rsidP="0031020C">
              <w:r w:rsidRPr="0031020C">
                <w:rPr>
                  <w:b/>
                  <w:bCs/>
                </w:rPr>
                <w:t>References</w:t>
              </w:r>
              <w:r w:rsidR="0040052A">
                <w:fldChar w:fldCharType="begin"/>
              </w:r>
              <w:r w:rsidR="0040052A">
                <w:instrText xml:space="preserve"> BIBLIOGRAPHY </w:instrText>
              </w:r>
              <w:r w:rsidR="0040052A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40052A" w14:paraId="12C6C934" w14:textId="77777777">
                <w:trPr>
                  <w:divId w:val="70013171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0B23065" w14:textId="4F14B157" w:rsidR="0040052A" w:rsidRDefault="0040052A">
                    <w:pPr>
                      <w:pStyle w:val="Bibliography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F75D66" w14:textId="051130AA" w:rsidR="0040052A" w:rsidRDefault="0040052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M. McLachlan, "Timbre, Pitch, and Music," </w:t>
                    </w:r>
                    <w:r>
                      <w:rPr>
                        <w:i/>
                        <w:iCs/>
                        <w:noProof/>
                      </w:rPr>
                      <w:t xml:space="preserve">Oxford Handbooks online, </w:t>
                    </w:r>
                    <w:r>
                      <w:rPr>
                        <w:noProof/>
                      </w:rPr>
                      <w:t xml:space="preserve">2016. From the </w:t>
                    </w:r>
                    <w:r w:rsidR="0031020C" w:rsidRPr="0031020C">
                      <w:rPr>
                        <w:noProof/>
                      </w:rPr>
                      <w:t>American National Standards Institute</w:t>
                    </w:r>
                    <w:r w:rsidR="0031020C">
                      <w:rPr>
                        <w:noProof/>
                      </w:rPr>
                      <w:t xml:space="preserve"> (</w:t>
                    </w:r>
                    <w:r>
                      <w:rPr>
                        <w:noProof/>
                      </w:rPr>
                      <w:t>ANSI</w:t>
                    </w:r>
                    <w:r w:rsidR="0031020C">
                      <w:rPr>
                        <w:noProof/>
                      </w:rPr>
                      <w:t>)</w:t>
                    </w:r>
                    <w:r>
                      <w:rPr>
                        <w:noProof/>
                      </w:rPr>
                      <w:t xml:space="preserve"> definition of timbre.</w:t>
                    </w:r>
                  </w:p>
                </w:tc>
              </w:tr>
            </w:tbl>
            <w:p w14:paraId="01888A42" w14:textId="50728AEB" w:rsidR="00B32979" w:rsidRPr="0040052A" w:rsidRDefault="0040052A" w:rsidP="008C4F7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32979" w:rsidRPr="0040052A" w:rsidSect="00E07D07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2FF3E" w14:textId="77777777" w:rsidR="003661FA" w:rsidRDefault="003661FA" w:rsidP="0031020C">
      <w:pPr>
        <w:spacing w:after="0" w:line="240" w:lineRule="auto"/>
      </w:pPr>
      <w:r>
        <w:separator/>
      </w:r>
    </w:p>
  </w:endnote>
  <w:endnote w:type="continuationSeparator" w:id="0">
    <w:p w14:paraId="4711DBA9" w14:textId="77777777" w:rsidR="003661FA" w:rsidRDefault="003661FA" w:rsidP="00310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1776C" w14:textId="77777777" w:rsidR="003661FA" w:rsidRDefault="003661FA" w:rsidP="0031020C">
      <w:pPr>
        <w:spacing w:after="0" w:line="240" w:lineRule="auto"/>
      </w:pPr>
      <w:r>
        <w:separator/>
      </w:r>
    </w:p>
  </w:footnote>
  <w:footnote w:type="continuationSeparator" w:id="0">
    <w:p w14:paraId="7200C992" w14:textId="77777777" w:rsidR="003661FA" w:rsidRDefault="003661FA" w:rsidP="00310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93E80" w14:textId="77777777" w:rsidR="00E07D07" w:rsidRDefault="00E07D07" w:rsidP="005B540A">
    <w:pPr>
      <w:pStyle w:val="Header"/>
    </w:pPr>
    <w:r>
      <w:t>Tom Perkins</w:t>
    </w:r>
  </w:p>
  <w:p w14:paraId="511F5A57" w14:textId="77777777" w:rsidR="00E07D07" w:rsidRDefault="00E07D07" w:rsidP="005B540A">
    <w:pPr>
      <w:pStyle w:val="Header"/>
    </w:pPr>
    <w:r>
      <w:t>4</w:t>
    </w:r>
    <w:r w:rsidRPr="0031020C">
      <w:rPr>
        <w:vertAlign w:val="superscript"/>
      </w:rPr>
      <w:t>th</w:t>
    </w:r>
    <w:r>
      <w:t xml:space="preserve"> Year Electronic and Information Engineering Undergraduate</w:t>
    </w:r>
  </w:p>
  <w:p w14:paraId="3AD98B08" w14:textId="77777777" w:rsidR="00E07D07" w:rsidRDefault="00E07D07" w:rsidP="005B540A">
    <w:pPr>
      <w:pStyle w:val="Header"/>
    </w:pPr>
    <w:r>
      <w:t>CID: 01391025</w:t>
    </w:r>
  </w:p>
  <w:p w14:paraId="5E31AFDD" w14:textId="77777777" w:rsidR="00E07D07" w:rsidRDefault="00E07D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C3B6D"/>
    <w:multiLevelType w:val="hybridMultilevel"/>
    <w:tmpl w:val="1F4297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10"/>
    <w:rsid w:val="00035E4F"/>
    <w:rsid w:val="00050511"/>
    <w:rsid w:val="00051D7D"/>
    <w:rsid w:val="000C63D3"/>
    <w:rsid w:val="000D4600"/>
    <w:rsid w:val="00143797"/>
    <w:rsid w:val="00155378"/>
    <w:rsid w:val="001A6CEF"/>
    <w:rsid w:val="001A779C"/>
    <w:rsid w:val="001D69A0"/>
    <w:rsid w:val="002545EC"/>
    <w:rsid w:val="00281712"/>
    <w:rsid w:val="002B40ED"/>
    <w:rsid w:val="0031020C"/>
    <w:rsid w:val="00326ECB"/>
    <w:rsid w:val="003661FA"/>
    <w:rsid w:val="00376BC7"/>
    <w:rsid w:val="00383E10"/>
    <w:rsid w:val="003A34B3"/>
    <w:rsid w:val="003B4427"/>
    <w:rsid w:val="003B47DE"/>
    <w:rsid w:val="003B73A0"/>
    <w:rsid w:val="003E2AC4"/>
    <w:rsid w:val="003F1F3B"/>
    <w:rsid w:val="003F7EF2"/>
    <w:rsid w:val="0040052A"/>
    <w:rsid w:val="0040563C"/>
    <w:rsid w:val="0040719C"/>
    <w:rsid w:val="00416161"/>
    <w:rsid w:val="004523B2"/>
    <w:rsid w:val="0051692F"/>
    <w:rsid w:val="0055748A"/>
    <w:rsid w:val="0056633C"/>
    <w:rsid w:val="00577E70"/>
    <w:rsid w:val="00591317"/>
    <w:rsid w:val="005B540A"/>
    <w:rsid w:val="00603BB4"/>
    <w:rsid w:val="00617150"/>
    <w:rsid w:val="00625922"/>
    <w:rsid w:val="00637059"/>
    <w:rsid w:val="00687901"/>
    <w:rsid w:val="006A2295"/>
    <w:rsid w:val="00730CA4"/>
    <w:rsid w:val="007466CE"/>
    <w:rsid w:val="00772031"/>
    <w:rsid w:val="008318D0"/>
    <w:rsid w:val="00893CBA"/>
    <w:rsid w:val="008A1C65"/>
    <w:rsid w:val="008C4F72"/>
    <w:rsid w:val="008D57E5"/>
    <w:rsid w:val="00947F94"/>
    <w:rsid w:val="009630C0"/>
    <w:rsid w:val="009750DA"/>
    <w:rsid w:val="0099175F"/>
    <w:rsid w:val="009B3BB8"/>
    <w:rsid w:val="009D3053"/>
    <w:rsid w:val="009F19E2"/>
    <w:rsid w:val="00A6013F"/>
    <w:rsid w:val="00A63D0E"/>
    <w:rsid w:val="00A67C4A"/>
    <w:rsid w:val="00A72442"/>
    <w:rsid w:val="00AA320D"/>
    <w:rsid w:val="00AA44D0"/>
    <w:rsid w:val="00AA637A"/>
    <w:rsid w:val="00AC03CD"/>
    <w:rsid w:val="00AC4096"/>
    <w:rsid w:val="00AC7E46"/>
    <w:rsid w:val="00AD258D"/>
    <w:rsid w:val="00AE087B"/>
    <w:rsid w:val="00B042CC"/>
    <w:rsid w:val="00B32979"/>
    <w:rsid w:val="00B61A04"/>
    <w:rsid w:val="00B91429"/>
    <w:rsid w:val="00B93812"/>
    <w:rsid w:val="00BB2840"/>
    <w:rsid w:val="00BE7090"/>
    <w:rsid w:val="00BE76BB"/>
    <w:rsid w:val="00C12272"/>
    <w:rsid w:val="00CB312B"/>
    <w:rsid w:val="00CD1F36"/>
    <w:rsid w:val="00D209BF"/>
    <w:rsid w:val="00D217A4"/>
    <w:rsid w:val="00D25E4C"/>
    <w:rsid w:val="00D27BFA"/>
    <w:rsid w:val="00D43995"/>
    <w:rsid w:val="00D46E74"/>
    <w:rsid w:val="00DB2839"/>
    <w:rsid w:val="00DD2712"/>
    <w:rsid w:val="00DF1CDA"/>
    <w:rsid w:val="00E07D07"/>
    <w:rsid w:val="00E50E8E"/>
    <w:rsid w:val="00E5197B"/>
    <w:rsid w:val="00E60268"/>
    <w:rsid w:val="00E703C6"/>
    <w:rsid w:val="00E8600D"/>
    <w:rsid w:val="00EC35EF"/>
    <w:rsid w:val="00ED000C"/>
    <w:rsid w:val="00F55EFC"/>
    <w:rsid w:val="00F645BE"/>
    <w:rsid w:val="00F66F68"/>
    <w:rsid w:val="00F722D2"/>
    <w:rsid w:val="00FB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BCBB"/>
  <w15:chartTrackingRefBased/>
  <w15:docId w15:val="{A31C9896-9551-4340-B133-C9902D0A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1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1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0052A"/>
  </w:style>
  <w:style w:type="paragraph" w:styleId="Header">
    <w:name w:val="header"/>
    <w:basedOn w:val="Normal"/>
    <w:link w:val="HeaderChar"/>
    <w:uiPriority w:val="99"/>
    <w:unhideWhenUsed/>
    <w:rsid w:val="00310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20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102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20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5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4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3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0655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oxdef</b:Tag>
    <b:SourceType>JournalArticle</b:SourceType>
    <b:Guid>{1D79EB87-BCE7-4919-B13F-54B0301647E8}</b:Guid>
    <b:Title>Timbre, Pitch, and Music</b:Title>
    <b:Year>2016</b:Year>
    <b:URL>https://www.oxfordhandbooks.com/view/10.1093/oxfordhb/9780199935345.001.0001/oxfordhb-9780199935345-e-44?rskey=KMQPYM&amp;result=2#:~:text=The%20ANSI%20definition%20of%20timbre,National%20Standards%20Institute%2C%201973).</b:URL>
    <b:Author>
      <b:Author>
        <b:NameList>
          <b:Person>
            <b:Last>McLachlan</b:Last>
            <b:First>Neil</b:First>
            <b:Middle>M.</b:Middle>
          </b:Person>
        </b:NameList>
      </b:Author>
    </b:Author>
    <b:JournalName>Oxford Handbooks online</b:JournalName>
    <b:RefOrder>1</b:RefOrder>
  </b:Source>
</b:Sources>
</file>

<file path=customXml/itemProps1.xml><?xml version="1.0" encoding="utf-8"?>
<ds:datastoreItem xmlns:ds="http://schemas.openxmlformats.org/officeDocument/2006/customXml" ds:itemID="{19DE3692-5082-4F87-95BE-E0998313D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Perkins</dc:creator>
  <cp:keywords/>
  <dc:description/>
  <cp:lastModifiedBy>Tom Perkins</cp:lastModifiedBy>
  <cp:revision>88</cp:revision>
  <dcterms:created xsi:type="dcterms:W3CDTF">2020-09-06T15:08:00Z</dcterms:created>
  <dcterms:modified xsi:type="dcterms:W3CDTF">2020-09-17T19:53:00Z</dcterms:modified>
</cp:coreProperties>
</file>