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FFE" w:rsidRDefault="00C33FFE" w:rsidP="001C3928">
      <w:pPr>
        <w:pStyle w:val="Title"/>
        <w:ind w:left="-567" w:right="-451"/>
        <w:jc w:val="right"/>
        <w:rPr>
          <w:noProof/>
          <w:lang w:val="en-US"/>
        </w:rPr>
      </w:pPr>
    </w:p>
    <w:p w:rsidR="00C33FFE" w:rsidRDefault="00C33FFE" w:rsidP="0000103B">
      <w:pPr>
        <w:pStyle w:val="Title"/>
        <w:ind w:left="-567" w:right="-451"/>
        <w:rPr>
          <w:sz w:val="40"/>
        </w:rPr>
      </w:pPr>
    </w:p>
    <w:p w:rsidR="009633AA" w:rsidRDefault="009633AA" w:rsidP="0000103B">
      <w:pPr>
        <w:pStyle w:val="Title"/>
        <w:ind w:left="-567" w:right="-451"/>
        <w:rPr>
          <w:sz w:val="40"/>
        </w:rPr>
      </w:pPr>
    </w:p>
    <w:p w:rsidR="003A177B" w:rsidRDefault="003A177B" w:rsidP="0000103B">
      <w:pPr>
        <w:tabs>
          <w:tab w:val="left" w:pos="0"/>
        </w:tabs>
        <w:ind w:right="-451"/>
        <w:jc w:val="center"/>
        <w:rPr>
          <w:rFonts w:cs="Arial"/>
          <w:sz w:val="44"/>
        </w:rPr>
      </w:pPr>
    </w:p>
    <w:p w:rsidR="003A177B" w:rsidRDefault="003A177B" w:rsidP="0000103B">
      <w:pPr>
        <w:tabs>
          <w:tab w:val="left" w:pos="0"/>
        </w:tabs>
        <w:ind w:right="-451"/>
        <w:jc w:val="center"/>
        <w:rPr>
          <w:rFonts w:cs="Arial"/>
          <w:sz w:val="44"/>
        </w:rPr>
      </w:pPr>
    </w:p>
    <w:p w:rsidR="003A177B" w:rsidRPr="00B32D39" w:rsidRDefault="0000103B" w:rsidP="0000103B">
      <w:pPr>
        <w:tabs>
          <w:tab w:val="left" w:pos="0"/>
        </w:tabs>
        <w:jc w:val="center"/>
        <w:rPr>
          <w:rStyle w:val="BookTitle"/>
          <w:rFonts w:cs="Arial"/>
          <w:color w:val="C00000"/>
          <w:sz w:val="52"/>
          <w:szCs w:val="52"/>
        </w:rPr>
      </w:pPr>
      <w:r>
        <w:rPr>
          <w:rStyle w:val="BookTitle"/>
          <w:rFonts w:cs="Arial"/>
          <w:sz w:val="52"/>
          <w:szCs w:val="52"/>
        </w:rPr>
        <w:t xml:space="preserve">   </w:t>
      </w:r>
      <w:r w:rsidR="00C33FFE" w:rsidRPr="0000103B">
        <w:rPr>
          <w:rStyle w:val="BookTitle"/>
          <w:rFonts w:cs="Arial"/>
          <w:sz w:val="52"/>
          <w:szCs w:val="52"/>
        </w:rPr>
        <w:t xml:space="preserve">MODULE </w:t>
      </w:r>
      <w:r w:rsidR="00C506D4">
        <w:rPr>
          <w:rStyle w:val="BookTitle"/>
          <w:rFonts w:cs="Arial"/>
          <w:sz w:val="52"/>
          <w:szCs w:val="52"/>
        </w:rPr>
        <w:t>CPU6001</w:t>
      </w:r>
    </w:p>
    <w:p w:rsidR="003A177B" w:rsidRDefault="00C33FFE" w:rsidP="0000103B">
      <w:pPr>
        <w:pStyle w:val="BodyText"/>
        <w:tabs>
          <w:tab w:val="left" w:pos="0"/>
        </w:tabs>
        <w:ind w:right="-451"/>
        <w:jc w:val="center"/>
        <w:rPr>
          <w:rFonts w:cs="Arial"/>
          <w:b/>
          <w:bCs/>
          <w:color w:val="auto"/>
          <w:sz w:val="72"/>
          <w:szCs w:val="72"/>
        </w:rPr>
      </w:pPr>
      <w:r>
        <w:rPr>
          <w:rFonts w:cs="Arial"/>
          <w:b/>
          <w:bCs/>
          <w:color w:val="auto"/>
          <w:sz w:val="72"/>
          <w:szCs w:val="72"/>
        </w:rPr>
        <w:t xml:space="preserve">Module </w:t>
      </w:r>
      <w:r w:rsidR="00C506D4">
        <w:rPr>
          <w:rFonts w:cs="Arial"/>
          <w:b/>
          <w:bCs/>
          <w:color w:val="auto"/>
          <w:sz w:val="72"/>
          <w:szCs w:val="72"/>
        </w:rPr>
        <w:t>Major Project</w:t>
      </w:r>
    </w:p>
    <w:p w:rsidR="00C33FFE" w:rsidRPr="00661815" w:rsidRDefault="00C33FFE" w:rsidP="0000103B">
      <w:pPr>
        <w:pStyle w:val="BodyText"/>
        <w:tabs>
          <w:tab w:val="left" w:pos="0"/>
        </w:tabs>
        <w:ind w:right="-451"/>
        <w:jc w:val="center"/>
        <w:rPr>
          <w:rFonts w:cs="Arial"/>
          <w:b/>
          <w:bCs/>
          <w:color w:val="auto"/>
          <w:sz w:val="72"/>
          <w:szCs w:val="72"/>
        </w:rPr>
      </w:pPr>
    </w:p>
    <w:p w:rsidR="003A177B" w:rsidRDefault="003A177B" w:rsidP="0000103B">
      <w:pPr>
        <w:pStyle w:val="BodyText"/>
        <w:tabs>
          <w:tab w:val="left" w:pos="0"/>
        </w:tabs>
        <w:ind w:right="-451"/>
        <w:jc w:val="center"/>
        <w:rPr>
          <w:rFonts w:cs="Arial"/>
          <w:b/>
          <w:bCs/>
          <w:color w:val="auto"/>
          <w:sz w:val="56"/>
        </w:rPr>
      </w:pPr>
    </w:p>
    <w:p w:rsidR="003A177B" w:rsidRDefault="003A177B" w:rsidP="0000103B">
      <w:pPr>
        <w:pStyle w:val="BodyText"/>
        <w:tabs>
          <w:tab w:val="left" w:pos="0"/>
        </w:tabs>
        <w:ind w:right="-451"/>
        <w:jc w:val="center"/>
        <w:rPr>
          <w:rFonts w:cs="Arial"/>
          <w:b/>
          <w:bCs/>
          <w:color w:val="auto"/>
          <w:sz w:val="56"/>
        </w:rPr>
      </w:pPr>
    </w:p>
    <w:p w:rsidR="003A177B" w:rsidRPr="0000103B" w:rsidRDefault="003A177B" w:rsidP="0000103B">
      <w:pPr>
        <w:tabs>
          <w:tab w:val="left" w:pos="0"/>
        </w:tabs>
        <w:ind w:right="-451"/>
        <w:jc w:val="center"/>
        <w:rPr>
          <w:rFonts w:cs="Arial"/>
          <w:b/>
          <w:color w:val="0033CC"/>
          <w:sz w:val="72"/>
          <w:szCs w:val="72"/>
        </w:rPr>
      </w:pPr>
      <w:r w:rsidRPr="0000103B">
        <w:rPr>
          <w:rFonts w:cs="Arial"/>
          <w:b/>
          <w:color w:val="0033CC"/>
          <w:sz w:val="72"/>
          <w:szCs w:val="72"/>
        </w:rPr>
        <w:t>MODULE GUIDE</w:t>
      </w:r>
    </w:p>
    <w:p w:rsidR="003A177B" w:rsidRDefault="003A177B" w:rsidP="0000103B">
      <w:pPr>
        <w:tabs>
          <w:tab w:val="left" w:pos="0"/>
        </w:tabs>
        <w:ind w:right="-451"/>
        <w:jc w:val="center"/>
        <w:rPr>
          <w:sz w:val="52"/>
          <w:szCs w:val="52"/>
        </w:rPr>
      </w:pPr>
    </w:p>
    <w:p w:rsidR="003A177B" w:rsidRPr="00C03AE4" w:rsidRDefault="003A177B" w:rsidP="0000103B">
      <w:pPr>
        <w:ind w:right="-451"/>
        <w:jc w:val="center"/>
        <w:rPr>
          <w:sz w:val="52"/>
          <w:szCs w:val="52"/>
        </w:rPr>
      </w:pPr>
    </w:p>
    <w:p w:rsidR="003A177B" w:rsidRPr="00C03AE4" w:rsidRDefault="003A177B" w:rsidP="0000103B">
      <w:pPr>
        <w:ind w:right="-451"/>
        <w:jc w:val="center"/>
        <w:rPr>
          <w:rFonts w:cs="Arial"/>
          <w:sz w:val="52"/>
          <w:szCs w:val="52"/>
        </w:rPr>
      </w:pPr>
      <w:r>
        <w:rPr>
          <w:rFonts w:cs="Arial"/>
          <w:sz w:val="52"/>
          <w:szCs w:val="52"/>
        </w:rPr>
        <w:t>201</w:t>
      </w:r>
      <w:r w:rsidR="00EC12CE">
        <w:rPr>
          <w:rFonts w:cs="Arial"/>
          <w:sz w:val="52"/>
          <w:szCs w:val="52"/>
        </w:rPr>
        <w:t>7</w:t>
      </w:r>
      <w:r>
        <w:rPr>
          <w:rFonts w:cs="Arial"/>
          <w:sz w:val="52"/>
          <w:szCs w:val="52"/>
        </w:rPr>
        <w:t>/201</w:t>
      </w:r>
      <w:r w:rsidR="00EC12CE">
        <w:rPr>
          <w:rFonts w:cs="Arial"/>
          <w:sz w:val="52"/>
          <w:szCs w:val="52"/>
        </w:rPr>
        <w:t>8</w:t>
      </w:r>
    </w:p>
    <w:p w:rsidR="003A177B" w:rsidRPr="00C03AE4" w:rsidRDefault="003A177B" w:rsidP="0000103B">
      <w:pPr>
        <w:ind w:right="-451"/>
        <w:rPr>
          <w:rFonts w:cs="Arial"/>
          <w:sz w:val="52"/>
          <w:szCs w:val="52"/>
        </w:rPr>
      </w:pPr>
    </w:p>
    <w:p w:rsidR="003A177B" w:rsidRPr="00661815" w:rsidRDefault="003A177B" w:rsidP="0000103B">
      <w:pPr>
        <w:ind w:right="-451"/>
        <w:rPr>
          <w:rFonts w:cs="Arial"/>
          <w:sz w:val="28"/>
          <w:szCs w:val="28"/>
        </w:rPr>
      </w:pPr>
    </w:p>
    <w:tbl>
      <w:tblPr>
        <w:tblpPr w:leftFromText="180" w:rightFromText="180" w:vertAnchor="text" w:horzAnchor="margin"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2"/>
      </w:tblGrid>
      <w:tr w:rsidR="003A177B" w:rsidRPr="00C03AE4" w:rsidTr="0000103B">
        <w:trPr>
          <w:trHeight w:val="494"/>
        </w:trPr>
        <w:tc>
          <w:tcPr>
            <w:tcW w:w="3922" w:type="dxa"/>
            <w:shd w:val="clear" w:color="auto" w:fill="D9D9D9"/>
          </w:tcPr>
          <w:p w:rsidR="003A177B" w:rsidRPr="00C03AE4" w:rsidRDefault="003A177B" w:rsidP="0000103B">
            <w:pPr>
              <w:pStyle w:val="Heading6"/>
              <w:ind w:right="-451"/>
              <w:jc w:val="left"/>
              <w:rPr>
                <w:sz w:val="52"/>
                <w:szCs w:val="52"/>
              </w:rPr>
            </w:pPr>
          </w:p>
          <w:p w:rsidR="003A177B" w:rsidRDefault="0000103B" w:rsidP="0000103B">
            <w:pPr>
              <w:pStyle w:val="Heading6"/>
              <w:ind w:right="-451"/>
              <w:jc w:val="left"/>
              <w:rPr>
                <w:sz w:val="52"/>
                <w:szCs w:val="52"/>
              </w:rPr>
            </w:pPr>
            <w:r>
              <w:rPr>
                <w:sz w:val="52"/>
                <w:szCs w:val="52"/>
              </w:rPr>
              <w:t xml:space="preserve">     </w:t>
            </w:r>
            <w:r w:rsidR="003A177B" w:rsidRPr="00C03AE4">
              <w:rPr>
                <w:sz w:val="52"/>
                <w:szCs w:val="52"/>
              </w:rPr>
              <w:t>L</w:t>
            </w:r>
            <w:r w:rsidR="003A177B">
              <w:rPr>
                <w:sz w:val="52"/>
                <w:szCs w:val="52"/>
              </w:rPr>
              <w:t>evel</w:t>
            </w:r>
            <w:r w:rsidR="003A177B" w:rsidRPr="00C03AE4">
              <w:rPr>
                <w:sz w:val="52"/>
                <w:szCs w:val="52"/>
              </w:rPr>
              <w:t xml:space="preserve"> H</w:t>
            </w:r>
            <w:r w:rsidR="003A177B">
              <w:rPr>
                <w:sz w:val="52"/>
                <w:szCs w:val="52"/>
              </w:rPr>
              <w:t>E</w:t>
            </w:r>
            <w:r w:rsidR="00C506D4">
              <w:rPr>
                <w:sz w:val="52"/>
                <w:szCs w:val="52"/>
              </w:rPr>
              <w:t>6</w:t>
            </w:r>
          </w:p>
          <w:p w:rsidR="0000103B" w:rsidRDefault="0000103B" w:rsidP="0000103B"/>
          <w:p w:rsidR="0000103B" w:rsidRPr="0000103B" w:rsidRDefault="0000103B" w:rsidP="0000103B"/>
        </w:tc>
      </w:tr>
    </w:tbl>
    <w:p w:rsidR="003A177B" w:rsidRPr="009633AA" w:rsidRDefault="003A177B" w:rsidP="0000103B">
      <w:pPr>
        <w:ind w:right="-451"/>
        <w:rPr>
          <w:rFonts w:cs="Arial"/>
          <w:sz w:val="72"/>
          <w:szCs w:val="72"/>
        </w:rPr>
      </w:pPr>
    </w:p>
    <w:p w:rsidR="00C33FFE" w:rsidRDefault="00C33FFE" w:rsidP="0000103B">
      <w:pPr>
        <w:pStyle w:val="Title"/>
        <w:ind w:right="-451"/>
        <w:jc w:val="left"/>
        <w:rPr>
          <w:b/>
          <w:sz w:val="48"/>
          <w:szCs w:val="48"/>
        </w:rPr>
      </w:pPr>
    </w:p>
    <w:p w:rsidR="00C33FFE" w:rsidRPr="002943E7" w:rsidRDefault="00C33FFE" w:rsidP="0000103B">
      <w:pPr>
        <w:pStyle w:val="Title"/>
        <w:ind w:right="-451"/>
        <w:rPr>
          <w:b/>
          <w:sz w:val="48"/>
          <w:szCs w:val="48"/>
        </w:rPr>
      </w:pPr>
    </w:p>
    <w:p w:rsidR="0085185C" w:rsidRDefault="0085185C">
      <w:pPr>
        <w:rPr>
          <w:rFonts w:cs="Arial"/>
          <w:b/>
          <w:sz w:val="28"/>
          <w:szCs w:val="28"/>
        </w:rPr>
      </w:pPr>
      <w:r>
        <w:rPr>
          <w:rFonts w:cs="Arial"/>
          <w:b/>
          <w:sz w:val="28"/>
          <w:szCs w:val="28"/>
        </w:rPr>
        <w:br w:type="page"/>
      </w:r>
    </w:p>
    <w:p w:rsidR="009633AA" w:rsidRDefault="009633AA" w:rsidP="0000103B">
      <w:pPr>
        <w:ind w:right="-451"/>
        <w:rPr>
          <w:rFonts w:cs="Arial"/>
          <w:b/>
          <w:sz w:val="28"/>
          <w:szCs w:val="28"/>
        </w:rPr>
      </w:pPr>
    </w:p>
    <w:p w:rsidR="003A177B" w:rsidRDefault="003A177B" w:rsidP="0000103B">
      <w:pPr>
        <w:ind w:right="-451"/>
        <w:rPr>
          <w:rFonts w:cs="Arial"/>
          <w:b/>
          <w:szCs w:val="24"/>
          <w:u w:val="single"/>
        </w:rPr>
      </w:pPr>
    </w:p>
    <w:sdt>
      <w:sdtPr>
        <w:rPr>
          <w:rFonts w:ascii="Arial" w:eastAsia="Times New Roman" w:hAnsi="Arial" w:cs="Times New Roman"/>
          <w:b w:val="0"/>
          <w:bCs w:val="0"/>
          <w:color w:val="auto"/>
          <w:sz w:val="24"/>
          <w:szCs w:val="22"/>
          <w:u w:val="none"/>
          <w:lang w:val="en-GB" w:eastAsia="en-GB"/>
        </w:rPr>
        <w:id w:val="-260757879"/>
        <w:docPartObj>
          <w:docPartGallery w:val="Table of Contents"/>
          <w:docPartUnique/>
        </w:docPartObj>
      </w:sdtPr>
      <w:sdtEndPr>
        <w:rPr>
          <w:noProof/>
        </w:rPr>
      </w:sdtEndPr>
      <w:sdtContent>
        <w:p w:rsidR="00742334" w:rsidRDefault="00742334">
          <w:pPr>
            <w:pStyle w:val="TOCHeading"/>
          </w:pPr>
          <w:r>
            <w:t>Contents</w:t>
          </w:r>
        </w:p>
        <w:p w:rsidR="00742334" w:rsidRDefault="00742334">
          <w:pPr>
            <w:pStyle w:val="TOC1"/>
            <w:tabs>
              <w:tab w:val="right" w:leader="dot" w:pos="9179"/>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4213555" w:history="1">
            <w:r w:rsidRPr="00A74F89">
              <w:rPr>
                <w:rStyle w:val="Hyperlink"/>
                <w:noProof/>
              </w:rPr>
              <w:t>1. Overview</w:t>
            </w:r>
            <w:r>
              <w:rPr>
                <w:noProof/>
                <w:webHidden/>
              </w:rPr>
              <w:tab/>
            </w:r>
            <w:r>
              <w:rPr>
                <w:noProof/>
                <w:webHidden/>
              </w:rPr>
              <w:fldChar w:fldCharType="begin"/>
            </w:r>
            <w:r>
              <w:rPr>
                <w:noProof/>
                <w:webHidden/>
              </w:rPr>
              <w:instrText xml:space="preserve"> PAGEREF _Toc424213555 \h </w:instrText>
            </w:r>
            <w:r>
              <w:rPr>
                <w:noProof/>
                <w:webHidden/>
              </w:rPr>
            </w:r>
            <w:r>
              <w:rPr>
                <w:noProof/>
                <w:webHidden/>
              </w:rPr>
              <w:fldChar w:fldCharType="separate"/>
            </w:r>
            <w:r w:rsidR="00702EA2">
              <w:rPr>
                <w:noProof/>
                <w:webHidden/>
              </w:rPr>
              <w:t>2</w:t>
            </w:r>
            <w:r>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56" w:history="1">
            <w:r w:rsidR="00742334" w:rsidRPr="00A74F89">
              <w:rPr>
                <w:rStyle w:val="Hyperlink"/>
                <w:noProof/>
              </w:rPr>
              <w:t>2.  Learning and Teaching Strategy</w:t>
            </w:r>
            <w:r w:rsidR="00742334">
              <w:rPr>
                <w:noProof/>
                <w:webHidden/>
              </w:rPr>
              <w:tab/>
            </w:r>
            <w:r w:rsidR="00742334">
              <w:rPr>
                <w:noProof/>
                <w:webHidden/>
              </w:rPr>
              <w:fldChar w:fldCharType="begin"/>
            </w:r>
            <w:r w:rsidR="00742334">
              <w:rPr>
                <w:noProof/>
                <w:webHidden/>
              </w:rPr>
              <w:instrText xml:space="preserve"> PAGEREF _Toc424213556 \h </w:instrText>
            </w:r>
            <w:r w:rsidR="00742334">
              <w:rPr>
                <w:noProof/>
                <w:webHidden/>
              </w:rPr>
            </w:r>
            <w:r w:rsidR="00742334">
              <w:rPr>
                <w:noProof/>
                <w:webHidden/>
              </w:rPr>
              <w:fldChar w:fldCharType="separate"/>
            </w:r>
            <w:r w:rsidR="00702EA2">
              <w:rPr>
                <w:noProof/>
                <w:webHidden/>
              </w:rPr>
              <w:t>2</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57" w:history="1">
            <w:r w:rsidR="00742334" w:rsidRPr="00A74F89">
              <w:rPr>
                <w:rStyle w:val="Hyperlink"/>
                <w:noProof/>
              </w:rPr>
              <w:t>3.  Module Communications</w:t>
            </w:r>
            <w:r w:rsidR="00742334">
              <w:rPr>
                <w:noProof/>
                <w:webHidden/>
              </w:rPr>
              <w:tab/>
            </w:r>
            <w:r w:rsidR="00742334">
              <w:rPr>
                <w:noProof/>
                <w:webHidden/>
              </w:rPr>
              <w:fldChar w:fldCharType="begin"/>
            </w:r>
            <w:r w:rsidR="00742334">
              <w:rPr>
                <w:noProof/>
                <w:webHidden/>
              </w:rPr>
              <w:instrText xml:space="preserve"> PAGEREF _Toc424213557 \h </w:instrText>
            </w:r>
            <w:r w:rsidR="00742334">
              <w:rPr>
                <w:noProof/>
                <w:webHidden/>
              </w:rPr>
            </w:r>
            <w:r w:rsidR="00742334">
              <w:rPr>
                <w:noProof/>
                <w:webHidden/>
              </w:rPr>
              <w:fldChar w:fldCharType="separate"/>
            </w:r>
            <w:r w:rsidR="00702EA2">
              <w:rPr>
                <w:noProof/>
                <w:webHidden/>
              </w:rPr>
              <w:t>3</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58" w:history="1">
            <w:r w:rsidR="00742334" w:rsidRPr="00A74F89">
              <w:rPr>
                <w:rStyle w:val="Hyperlink"/>
                <w:noProof/>
              </w:rPr>
              <w:t>4.   Module Description</w:t>
            </w:r>
            <w:r w:rsidR="00742334">
              <w:rPr>
                <w:noProof/>
                <w:webHidden/>
              </w:rPr>
              <w:tab/>
            </w:r>
            <w:r w:rsidR="00742334">
              <w:rPr>
                <w:noProof/>
                <w:webHidden/>
              </w:rPr>
              <w:fldChar w:fldCharType="begin"/>
            </w:r>
            <w:r w:rsidR="00742334">
              <w:rPr>
                <w:noProof/>
                <w:webHidden/>
              </w:rPr>
              <w:instrText xml:space="preserve"> PAGEREF _Toc424213558 \h </w:instrText>
            </w:r>
            <w:r w:rsidR="00742334">
              <w:rPr>
                <w:noProof/>
                <w:webHidden/>
              </w:rPr>
            </w:r>
            <w:r w:rsidR="00742334">
              <w:rPr>
                <w:noProof/>
                <w:webHidden/>
              </w:rPr>
              <w:fldChar w:fldCharType="separate"/>
            </w:r>
            <w:r w:rsidR="00702EA2">
              <w:rPr>
                <w:noProof/>
                <w:webHidden/>
              </w:rPr>
              <w:t>3</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59" w:history="1">
            <w:r w:rsidR="00742334" w:rsidRPr="00A74F89">
              <w:rPr>
                <w:rStyle w:val="Hyperlink"/>
                <w:noProof/>
              </w:rPr>
              <w:t>5.   Learning Outcomes and Assessment</w:t>
            </w:r>
            <w:r w:rsidR="00742334">
              <w:rPr>
                <w:noProof/>
                <w:webHidden/>
              </w:rPr>
              <w:tab/>
            </w:r>
            <w:r w:rsidR="00742334">
              <w:rPr>
                <w:noProof/>
                <w:webHidden/>
              </w:rPr>
              <w:fldChar w:fldCharType="begin"/>
            </w:r>
            <w:r w:rsidR="00742334">
              <w:rPr>
                <w:noProof/>
                <w:webHidden/>
              </w:rPr>
              <w:instrText xml:space="preserve"> PAGEREF _Toc424213559 \h </w:instrText>
            </w:r>
            <w:r w:rsidR="00742334">
              <w:rPr>
                <w:noProof/>
                <w:webHidden/>
              </w:rPr>
            </w:r>
            <w:r w:rsidR="00742334">
              <w:rPr>
                <w:noProof/>
                <w:webHidden/>
              </w:rPr>
              <w:fldChar w:fldCharType="separate"/>
            </w:r>
            <w:r w:rsidR="00702EA2">
              <w:rPr>
                <w:noProof/>
                <w:webHidden/>
              </w:rPr>
              <w:t>3</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0" w:history="1">
            <w:r w:rsidR="00742334" w:rsidRPr="00A74F89">
              <w:rPr>
                <w:rStyle w:val="Hyperlink"/>
                <w:noProof/>
              </w:rPr>
              <w:t>6.   Assessment Deadlines</w:t>
            </w:r>
            <w:r w:rsidR="00742334">
              <w:rPr>
                <w:noProof/>
                <w:webHidden/>
              </w:rPr>
              <w:tab/>
            </w:r>
            <w:r w:rsidR="00742334">
              <w:rPr>
                <w:noProof/>
                <w:webHidden/>
              </w:rPr>
              <w:fldChar w:fldCharType="begin"/>
            </w:r>
            <w:r w:rsidR="00742334">
              <w:rPr>
                <w:noProof/>
                <w:webHidden/>
              </w:rPr>
              <w:instrText xml:space="preserve"> PAGEREF _Toc424213560 \h </w:instrText>
            </w:r>
            <w:r w:rsidR="00742334">
              <w:rPr>
                <w:noProof/>
                <w:webHidden/>
              </w:rPr>
            </w:r>
            <w:r w:rsidR="00742334">
              <w:rPr>
                <w:noProof/>
                <w:webHidden/>
              </w:rPr>
              <w:fldChar w:fldCharType="separate"/>
            </w:r>
            <w:r w:rsidR="00702EA2">
              <w:rPr>
                <w:noProof/>
                <w:webHidden/>
              </w:rPr>
              <w:t>4</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1" w:history="1">
            <w:r w:rsidR="00742334" w:rsidRPr="00A74F89">
              <w:rPr>
                <w:rStyle w:val="Hyperlink"/>
                <w:noProof/>
              </w:rPr>
              <w:t>7.   Assignment feedback</w:t>
            </w:r>
            <w:r w:rsidR="00742334">
              <w:rPr>
                <w:noProof/>
                <w:webHidden/>
              </w:rPr>
              <w:tab/>
            </w:r>
            <w:r w:rsidR="00742334">
              <w:rPr>
                <w:noProof/>
                <w:webHidden/>
              </w:rPr>
              <w:fldChar w:fldCharType="begin"/>
            </w:r>
            <w:r w:rsidR="00742334">
              <w:rPr>
                <w:noProof/>
                <w:webHidden/>
              </w:rPr>
              <w:instrText xml:space="preserve"> PAGEREF _Toc424213561 \h </w:instrText>
            </w:r>
            <w:r w:rsidR="00742334">
              <w:rPr>
                <w:noProof/>
                <w:webHidden/>
              </w:rPr>
            </w:r>
            <w:r w:rsidR="00742334">
              <w:rPr>
                <w:noProof/>
                <w:webHidden/>
              </w:rPr>
              <w:fldChar w:fldCharType="separate"/>
            </w:r>
            <w:r w:rsidR="00702EA2">
              <w:rPr>
                <w:noProof/>
                <w:webHidden/>
              </w:rPr>
              <w:t>4</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2" w:history="1">
            <w:r w:rsidR="00742334" w:rsidRPr="00A74F89">
              <w:rPr>
                <w:rStyle w:val="Hyperlink"/>
                <w:noProof/>
              </w:rPr>
              <w:t>8.   Module Calendar</w:t>
            </w:r>
            <w:r w:rsidR="00742334">
              <w:rPr>
                <w:noProof/>
                <w:webHidden/>
              </w:rPr>
              <w:tab/>
            </w:r>
            <w:r w:rsidR="00742334">
              <w:rPr>
                <w:noProof/>
                <w:webHidden/>
              </w:rPr>
              <w:fldChar w:fldCharType="begin"/>
            </w:r>
            <w:r w:rsidR="00742334">
              <w:rPr>
                <w:noProof/>
                <w:webHidden/>
              </w:rPr>
              <w:instrText xml:space="preserve"> PAGEREF _Toc424213562 \h </w:instrText>
            </w:r>
            <w:r w:rsidR="00742334">
              <w:rPr>
                <w:noProof/>
                <w:webHidden/>
              </w:rPr>
            </w:r>
            <w:r w:rsidR="00742334">
              <w:rPr>
                <w:noProof/>
                <w:webHidden/>
              </w:rPr>
              <w:fldChar w:fldCharType="separate"/>
            </w:r>
            <w:r w:rsidR="00702EA2">
              <w:rPr>
                <w:noProof/>
                <w:webHidden/>
              </w:rPr>
              <w:t>5</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3" w:history="1">
            <w:r w:rsidR="00742334" w:rsidRPr="00A74F89">
              <w:rPr>
                <w:rStyle w:val="Hyperlink"/>
                <w:noProof/>
              </w:rPr>
              <w:t>9.   Formative Assessment</w:t>
            </w:r>
            <w:r w:rsidR="00742334">
              <w:rPr>
                <w:noProof/>
                <w:webHidden/>
              </w:rPr>
              <w:tab/>
            </w:r>
            <w:r w:rsidR="00742334">
              <w:rPr>
                <w:noProof/>
                <w:webHidden/>
              </w:rPr>
              <w:fldChar w:fldCharType="begin"/>
            </w:r>
            <w:r w:rsidR="00742334">
              <w:rPr>
                <w:noProof/>
                <w:webHidden/>
              </w:rPr>
              <w:instrText xml:space="preserve"> PAGEREF _Toc424213563 \h </w:instrText>
            </w:r>
            <w:r w:rsidR="00742334">
              <w:rPr>
                <w:noProof/>
                <w:webHidden/>
              </w:rPr>
            </w:r>
            <w:r w:rsidR="00742334">
              <w:rPr>
                <w:noProof/>
                <w:webHidden/>
              </w:rPr>
              <w:fldChar w:fldCharType="separate"/>
            </w:r>
            <w:r w:rsidR="00702EA2">
              <w:rPr>
                <w:noProof/>
                <w:webHidden/>
              </w:rPr>
              <w:t>5</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4" w:history="1">
            <w:r w:rsidR="00742334" w:rsidRPr="00A74F89">
              <w:rPr>
                <w:rStyle w:val="Hyperlink"/>
                <w:noProof/>
              </w:rPr>
              <w:t xml:space="preserve">9. </w:t>
            </w:r>
            <w:r w:rsidR="00742334">
              <w:rPr>
                <w:rStyle w:val="Hyperlink"/>
                <w:noProof/>
              </w:rPr>
              <w:t xml:space="preserve">  I</w:t>
            </w:r>
            <w:r w:rsidR="00742334" w:rsidRPr="00A74F89">
              <w:rPr>
                <w:rStyle w:val="Hyperlink"/>
                <w:noProof/>
              </w:rPr>
              <w:t>ndicative Reading:</w:t>
            </w:r>
            <w:r w:rsidR="00742334">
              <w:rPr>
                <w:noProof/>
                <w:webHidden/>
              </w:rPr>
              <w:tab/>
            </w:r>
            <w:r w:rsidR="00742334">
              <w:rPr>
                <w:noProof/>
                <w:webHidden/>
              </w:rPr>
              <w:fldChar w:fldCharType="begin"/>
            </w:r>
            <w:r w:rsidR="00742334">
              <w:rPr>
                <w:noProof/>
                <w:webHidden/>
              </w:rPr>
              <w:instrText xml:space="preserve"> PAGEREF _Toc424213564 \h </w:instrText>
            </w:r>
            <w:r w:rsidR="00742334">
              <w:rPr>
                <w:noProof/>
                <w:webHidden/>
              </w:rPr>
            </w:r>
            <w:r w:rsidR="00742334">
              <w:rPr>
                <w:noProof/>
                <w:webHidden/>
              </w:rPr>
              <w:fldChar w:fldCharType="separate"/>
            </w:r>
            <w:r w:rsidR="00702EA2">
              <w:rPr>
                <w:noProof/>
                <w:webHidden/>
              </w:rPr>
              <w:t>5</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5" w:history="1">
            <w:r w:rsidR="00742334" w:rsidRPr="00A74F89">
              <w:rPr>
                <w:rStyle w:val="Hyperlink"/>
                <w:noProof/>
              </w:rPr>
              <w:t>11.   Guidelines for the Preparation and Submission of Assignments:</w:t>
            </w:r>
            <w:r w:rsidR="00742334">
              <w:rPr>
                <w:noProof/>
                <w:webHidden/>
              </w:rPr>
              <w:tab/>
            </w:r>
            <w:r w:rsidR="00742334">
              <w:rPr>
                <w:noProof/>
                <w:webHidden/>
              </w:rPr>
              <w:fldChar w:fldCharType="begin"/>
            </w:r>
            <w:r w:rsidR="00742334">
              <w:rPr>
                <w:noProof/>
                <w:webHidden/>
              </w:rPr>
              <w:instrText xml:space="preserve"> PAGEREF _Toc424213565 \h </w:instrText>
            </w:r>
            <w:r w:rsidR="00742334">
              <w:rPr>
                <w:noProof/>
                <w:webHidden/>
              </w:rPr>
            </w:r>
            <w:r w:rsidR="00742334">
              <w:rPr>
                <w:noProof/>
                <w:webHidden/>
              </w:rPr>
              <w:fldChar w:fldCharType="separate"/>
            </w:r>
            <w:r w:rsidR="00702EA2">
              <w:rPr>
                <w:noProof/>
                <w:webHidden/>
              </w:rPr>
              <w:t>6</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6" w:history="1">
            <w:r w:rsidR="00742334" w:rsidRPr="00A74F89">
              <w:rPr>
                <w:rStyle w:val="Hyperlink"/>
                <w:noProof/>
              </w:rPr>
              <w:t>12.  Procedures for Examinations</w:t>
            </w:r>
            <w:r w:rsidR="00742334">
              <w:rPr>
                <w:noProof/>
                <w:webHidden/>
              </w:rPr>
              <w:tab/>
            </w:r>
            <w:r w:rsidR="00742334">
              <w:rPr>
                <w:noProof/>
                <w:webHidden/>
              </w:rPr>
              <w:fldChar w:fldCharType="begin"/>
            </w:r>
            <w:r w:rsidR="00742334">
              <w:rPr>
                <w:noProof/>
                <w:webHidden/>
              </w:rPr>
              <w:instrText xml:space="preserve"> PAGEREF _Toc424213566 \h </w:instrText>
            </w:r>
            <w:r w:rsidR="00742334">
              <w:rPr>
                <w:noProof/>
                <w:webHidden/>
              </w:rPr>
            </w:r>
            <w:r w:rsidR="00742334">
              <w:rPr>
                <w:noProof/>
                <w:webHidden/>
              </w:rPr>
              <w:fldChar w:fldCharType="separate"/>
            </w:r>
            <w:r w:rsidR="00702EA2">
              <w:rPr>
                <w:noProof/>
                <w:webHidden/>
              </w:rPr>
              <w:t>7</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7" w:history="1">
            <w:r w:rsidR="00742334" w:rsidRPr="00A74F89">
              <w:rPr>
                <w:rStyle w:val="Hyperlink"/>
                <w:noProof/>
              </w:rPr>
              <w:t>13. General Assessment Criteria Level HE</w:t>
            </w:r>
            <w:r w:rsidR="0085185C">
              <w:rPr>
                <w:rStyle w:val="Hyperlink"/>
                <w:noProof/>
              </w:rPr>
              <w:t>6</w:t>
            </w:r>
            <w:r w:rsidR="00742334">
              <w:rPr>
                <w:noProof/>
                <w:webHidden/>
              </w:rPr>
              <w:tab/>
            </w:r>
            <w:r w:rsidR="00742334">
              <w:rPr>
                <w:noProof/>
                <w:webHidden/>
              </w:rPr>
              <w:fldChar w:fldCharType="begin"/>
            </w:r>
            <w:r w:rsidR="00742334">
              <w:rPr>
                <w:noProof/>
                <w:webHidden/>
              </w:rPr>
              <w:instrText xml:space="preserve"> PAGEREF _Toc424213567 \h </w:instrText>
            </w:r>
            <w:r w:rsidR="00742334">
              <w:rPr>
                <w:noProof/>
                <w:webHidden/>
              </w:rPr>
            </w:r>
            <w:r w:rsidR="00742334">
              <w:rPr>
                <w:noProof/>
                <w:webHidden/>
              </w:rPr>
              <w:fldChar w:fldCharType="separate"/>
            </w:r>
            <w:r w:rsidR="00702EA2">
              <w:rPr>
                <w:noProof/>
                <w:webHidden/>
              </w:rPr>
              <w:t>9</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8" w:history="1">
            <w:r w:rsidR="00742334" w:rsidRPr="00A74F89">
              <w:rPr>
                <w:rStyle w:val="Hyperlink"/>
                <w:noProof/>
              </w:rPr>
              <w:t>14. Academic Misconduct and Referencing</w:t>
            </w:r>
            <w:r w:rsidR="00742334">
              <w:rPr>
                <w:noProof/>
                <w:webHidden/>
              </w:rPr>
              <w:tab/>
            </w:r>
            <w:r w:rsidR="00742334">
              <w:rPr>
                <w:noProof/>
                <w:webHidden/>
              </w:rPr>
              <w:fldChar w:fldCharType="begin"/>
            </w:r>
            <w:r w:rsidR="00742334">
              <w:rPr>
                <w:noProof/>
                <w:webHidden/>
              </w:rPr>
              <w:instrText xml:space="preserve"> PAGEREF _Toc424213568 \h </w:instrText>
            </w:r>
            <w:r w:rsidR="00742334">
              <w:rPr>
                <w:noProof/>
                <w:webHidden/>
              </w:rPr>
            </w:r>
            <w:r w:rsidR="00742334">
              <w:rPr>
                <w:noProof/>
                <w:webHidden/>
              </w:rPr>
              <w:fldChar w:fldCharType="separate"/>
            </w:r>
            <w:r w:rsidR="00702EA2">
              <w:rPr>
                <w:noProof/>
                <w:webHidden/>
              </w:rPr>
              <w:t>11</w:t>
            </w:r>
            <w:r w:rsidR="00742334">
              <w:rPr>
                <w:noProof/>
                <w:webHidden/>
              </w:rPr>
              <w:fldChar w:fldCharType="end"/>
            </w:r>
          </w:hyperlink>
        </w:p>
        <w:p w:rsidR="00742334" w:rsidRDefault="00EC12CE">
          <w:pPr>
            <w:pStyle w:val="TOC1"/>
            <w:tabs>
              <w:tab w:val="right" w:leader="dot" w:pos="9179"/>
            </w:tabs>
            <w:rPr>
              <w:rFonts w:asciiTheme="minorHAnsi" w:eastAsiaTheme="minorEastAsia" w:hAnsiTheme="minorHAnsi" w:cstheme="minorBidi"/>
              <w:noProof/>
              <w:sz w:val="22"/>
            </w:rPr>
          </w:pPr>
          <w:hyperlink w:anchor="_Toc424213569" w:history="1">
            <w:r w:rsidR="00742334" w:rsidRPr="00A74F89">
              <w:rPr>
                <w:rStyle w:val="Hyperlink"/>
                <w:noProof/>
              </w:rPr>
              <w:t>15. Assessments</w:t>
            </w:r>
            <w:r w:rsidR="00742334">
              <w:rPr>
                <w:noProof/>
                <w:webHidden/>
              </w:rPr>
              <w:tab/>
            </w:r>
            <w:r w:rsidR="00742334">
              <w:rPr>
                <w:noProof/>
                <w:webHidden/>
              </w:rPr>
              <w:fldChar w:fldCharType="begin"/>
            </w:r>
            <w:r w:rsidR="00742334">
              <w:rPr>
                <w:noProof/>
                <w:webHidden/>
              </w:rPr>
              <w:instrText xml:space="preserve"> PAGEREF _Toc424213569 \h </w:instrText>
            </w:r>
            <w:r w:rsidR="00742334">
              <w:rPr>
                <w:noProof/>
                <w:webHidden/>
              </w:rPr>
            </w:r>
            <w:r w:rsidR="00742334">
              <w:rPr>
                <w:noProof/>
                <w:webHidden/>
              </w:rPr>
              <w:fldChar w:fldCharType="separate"/>
            </w:r>
            <w:r w:rsidR="00702EA2">
              <w:rPr>
                <w:b/>
                <w:bCs/>
                <w:noProof/>
                <w:webHidden/>
                <w:lang w:val="en-US"/>
              </w:rPr>
              <w:t>Error! Bookmark not defined.</w:t>
            </w:r>
            <w:r w:rsidR="00742334">
              <w:rPr>
                <w:noProof/>
                <w:webHidden/>
              </w:rPr>
              <w:fldChar w:fldCharType="end"/>
            </w:r>
          </w:hyperlink>
        </w:p>
        <w:p w:rsidR="00742334" w:rsidRDefault="00742334">
          <w:r>
            <w:rPr>
              <w:b/>
              <w:bCs/>
              <w:noProof/>
            </w:rPr>
            <w:fldChar w:fldCharType="end"/>
          </w:r>
        </w:p>
      </w:sdtContent>
    </w:sdt>
    <w:p w:rsidR="003A177B" w:rsidRDefault="003A177B" w:rsidP="001C3928">
      <w:pPr>
        <w:ind w:left="-567" w:right="-451"/>
        <w:rPr>
          <w:rFonts w:cs="Arial"/>
          <w:b/>
          <w:szCs w:val="24"/>
          <w:u w:val="single"/>
        </w:rPr>
      </w:pPr>
    </w:p>
    <w:p w:rsidR="003A177B" w:rsidRDefault="003A177B" w:rsidP="001C3928">
      <w:pPr>
        <w:ind w:left="-567" w:right="-451"/>
        <w:rPr>
          <w:rFonts w:cs="Arial"/>
          <w:szCs w:val="24"/>
        </w:rPr>
      </w:pPr>
    </w:p>
    <w:p w:rsidR="003A177B" w:rsidRDefault="003A177B" w:rsidP="001C3928">
      <w:pPr>
        <w:ind w:left="-567" w:right="-451"/>
        <w:rPr>
          <w:rFonts w:cs="Arial"/>
          <w:szCs w:val="24"/>
        </w:rPr>
      </w:pPr>
    </w:p>
    <w:p w:rsidR="003A177B" w:rsidRDefault="003A177B" w:rsidP="001C3928">
      <w:pPr>
        <w:ind w:left="-567" w:right="-451"/>
        <w:rPr>
          <w:rFonts w:cs="Arial"/>
          <w:szCs w:val="24"/>
        </w:rPr>
      </w:pPr>
    </w:p>
    <w:p w:rsidR="003A177B" w:rsidRDefault="003A177B" w:rsidP="001C3928">
      <w:pPr>
        <w:ind w:left="-567" w:right="-451"/>
        <w:rPr>
          <w:rFonts w:cs="Arial"/>
          <w:szCs w:val="24"/>
        </w:rPr>
      </w:pPr>
    </w:p>
    <w:p w:rsidR="00887AF8" w:rsidRDefault="00887AF8">
      <w:pPr>
        <w:rPr>
          <w:rFonts w:cs="Arial"/>
          <w:szCs w:val="24"/>
        </w:rPr>
      </w:pPr>
      <w:r>
        <w:rPr>
          <w:rFonts w:cs="Arial"/>
          <w:szCs w:val="24"/>
        </w:rPr>
        <w:br w:type="page"/>
      </w:r>
    </w:p>
    <w:p w:rsidR="003A177B" w:rsidRDefault="00C506D4" w:rsidP="00C506D4">
      <w:pPr>
        <w:pStyle w:val="Heading1"/>
      </w:pPr>
      <w:bookmarkStart w:id="0" w:name="_Toc424213555"/>
      <w:r>
        <w:lastRenderedPageBreak/>
        <w:t>1.</w:t>
      </w:r>
      <w:r w:rsidR="003A177B" w:rsidRPr="00226CD9">
        <w:t>Overview</w:t>
      </w:r>
      <w:bookmarkEnd w:id="0"/>
    </w:p>
    <w:p w:rsidR="00C506D4" w:rsidRDefault="00C506D4" w:rsidP="00C506D4"/>
    <w:p w:rsidR="00C506D4" w:rsidRPr="00C506D4" w:rsidRDefault="00C506D4" w:rsidP="00C506D4">
      <w:pPr>
        <w:rPr>
          <w:b/>
          <w:lang w:val="en-US"/>
        </w:rPr>
      </w:pPr>
      <w:r w:rsidRPr="00C506D4">
        <w:rPr>
          <w:b/>
          <w:lang w:val="en-US"/>
        </w:rPr>
        <w:t>Project Coordinator and Tutor:-</w:t>
      </w:r>
      <w:r w:rsidRPr="00C506D4">
        <w:rPr>
          <w:b/>
          <w:lang w:val="en-US"/>
        </w:rPr>
        <w:tab/>
        <w:t xml:space="preserve"> Amanda Dewhurst</w:t>
      </w:r>
    </w:p>
    <w:p w:rsidR="00C506D4" w:rsidRPr="00C506D4" w:rsidRDefault="00C506D4" w:rsidP="00C506D4">
      <w:pPr>
        <w:rPr>
          <w:lang w:val="en-US"/>
        </w:rPr>
      </w:pPr>
      <w:r w:rsidRPr="00C506D4">
        <w:rPr>
          <w:lang w:val="en-US"/>
        </w:rPr>
        <w:t>Room:-</w:t>
      </w:r>
      <w:r w:rsidRPr="00C506D4">
        <w:rPr>
          <w:lang w:val="en-US"/>
        </w:rPr>
        <w:tab/>
      </w:r>
      <w:r w:rsidRPr="00C506D4">
        <w:rPr>
          <w:lang w:val="en-US"/>
        </w:rPr>
        <w:tab/>
      </w:r>
      <w:r w:rsidRPr="00C506D4">
        <w:rPr>
          <w:lang w:val="en-US"/>
        </w:rPr>
        <w:tab/>
        <w:t>C2-07a</w:t>
      </w:r>
    </w:p>
    <w:p w:rsidR="00C506D4" w:rsidRPr="00C506D4" w:rsidRDefault="00C506D4" w:rsidP="00C506D4">
      <w:pPr>
        <w:rPr>
          <w:lang w:val="en-US"/>
        </w:rPr>
      </w:pPr>
      <w:r w:rsidRPr="00C506D4">
        <w:rPr>
          <w:lang w:val="en-US"/>
        </w:rPr>
        <w:t>Email:-</w:t>
      </w:r>
      <w:r w:rsidRPr="00C506D4">
        <w:rPr>
          <w:lang w:val="en-US"/>
        </w:rPr>
        <w:tab/>
      </w:r>
      <w:r w:rsidRPr="00C506D4">
        <w:rPr>
          <w:lang w:val="en-US"/>
        </w:rPr>
        <w:tab/>
      </w:r>
      <w:r w:rsidRPr="00C506D4">
        <w:rPr>
          <w:lang w:val="en-US"/>
        </w:rPr>
        <w:tab/>
      </w:r>
      <w:hyperlink r:id="rId8" w:history="1">
        <w:r w:rsidRPr="00C506D4">
          <w:rPr>
            <w:rStyle w:val="Hyperlink"/>
            <w:lang w:val="en-US"/>
          </w:rPr>
          <w:t>ad1@bolton.ac.uk</w:t>
        </w:r>
      </w:hyperlink>
    </w:p>
    <w:p w:rsidR="00C506D4" w:rsidRPr="00C506D4" w:rsidRDefault="00C506D4" w:rsidP="00C506D4">
      <w:pPr>
        <w:rPr>
          <w:lang w:val="en-US"/>
        </w:rPr>
      </w:pPr>
      <w:r w:rsidRPr="00C506D4">
        <w:rPr>
          <w:lang w:val="en-US"/>
        </w:rPr>
        <w:t>Telephone:-</w:t>
      </w:r>
      <w:r w:rsidRPr="00C506D4">
        <w:rPr>
          <w:lang w:val="en-US"/>
        </w:rPr>
        <w:tab/>
      </w:r>
      <w:r w:rsidRPr="00C506D4">
        <w:rPr>
          <w:lang w:val="en-US"/>
        </w:rPr>
        <w:tab/>
      </w:r>
      <w:r>
        <w:rPr>
          <w:lang w:val="en-US"/>
        </w:rPr>
        <w:tab/>
      </w:r>
      <w:r w:rsidRPr="00C506D4">
        <w:rPr>
          <w:lang w:val="en-US"/>
        </w:rPr>
        <w:t>01204 903627</w:t>
      </w:r>
    </w:p>
    <w:p w:rsidR="00C506D4" w:rsidRPr="00C506D4" w:rsidRDefault="00C506D4" w:rsidP="00C506D4"/>
    <w:p w:rsidR="003A177B" w:rsidRPr="00037A34" w:rsidRDefault="003A177B" w:rsidP="001C3928">
      <w:pPr>
        <w:ind w:left="-567" w:right="-451"/>
        <w:rPr>
          <w:rFonts w:cs="Arial"/>
          <w:szCs w:val="24"/>
        </w:rPr>
      </w:pPr>
    </w:p>
    <w:p w:rsidR="003A177B" w:rsidRPr="00226CD9" w:rsidRDefault="003A177B" w:rsidP="00D10CA3">
      <w:pPr>
        <w:ind w:right="-451"/>
        <w:rPr>
          <w:rFonts w:cs="Arial"/>
          <w:b/>
          <w:sz w:val="22"/>
          <w:highlight w:val="yellow"/>
        </w:rPr>
      </w:pPr>
      <w:r w:rsidRPr="00226CD9">
        <w:rPr>
          <w:rFonts w:cs="Arial"/>
          <w:b/>
          <w:sz w:val="22"/>
          <w:highlight w:val="yellow"/>
        </w:rPr>
        <w:t xml:space="preserve">Level: </w:t>
      </w:r>
      <w:r w:rsidRPr="00226CD9">
        <w:rPr>
          <w:rFonts w:cs="Arial"/>
          <w:b/>
          <w:sz w:val="22"/>
          <w:highlight w:val="yellow"/>
        </w:rPr>
        <w:tab/>
      </w:r>
      <w:r w:rsidRPr="00226CD9">
        <w:rPr>
          <w:rFonts w:cs="Arial"/>
          <w:b/>
          <w:sz w:val="22"/>
          <w:highlight w:val="yellow"/>
        </w:rPr>
        <w:tab/>
      </w:r>
      <w:r w:rsidRPr="00226CD9">
        <w:rPr>
          <w:rFonts w:cs="Arial"/>
          <w:b/>
          <w:sz w:val="22"/>
          <w:highlight w:val="yellow"/>
        </w:rPr>
        <w:tab/>
      </w:r>
      <w:r w:rsidR="00A05534" w:rsidRPr="00226CD9">
        <w:rPr>
          <w:rFonts w:cs="Arial"/>
          <w:b/>
          <w:sz w:val="22"/>
          <w:highlight w:val="yellow"/>
        </w:rPr>
        <w:tab/>
      </w:r>
      <w:r w:rsidRPr="00226CD9">
        <w:rPr>
          <w:rFonts w:cs="Arial"/>
          <w:sz w:val="22"/>
          <w:highlight w:val="yellow"/>
        </w:rPr>
        <w:t>HE</w:t>
      </w:r>
      <w:r w:rsidR="00C506D4">
        <w:rPr>
          <w:rFonts w:cs="Arial"/>
          <w:sz w:val="22"/>
          <w:highlight w:val="yellow"/>
        </w:rPr>
        <w:t>6</w:t>
      </w:r>
    </w:p>
    <w:p w:rsidR="00B32D39" w:rsidRDefault="003A177B" w:rsidP="00D10CA3">
      <w:pPr>
        <w:ind w:right="-451"/>
        <w:rPr>
          <w:rFonts w:cs="Arial"/>
          <w:b/>
          <w:sz w:val="22"/>
          <w:highlight w:val="yellow"/>
        </w:rPr>
      </w:pPr>
      <w:r w:rsidRPr="00226CD9">
        <w:rPr>
          <w:rFonts w:cs="Arial"/>
          <w:b/>
          <w:sz w:val="22"/>
          <w:highlight w:val="yellow"/>
        </w:rPr>
        <w:t>Credits:</w:t>
      </w:r>
      <w:r w:rsidRPr="00226CD9">
        <w:rPr>
          <w:rFonts w:cs="Arial"/>
          <w:b/>
          <w:sz w:val="22"/>
          <w:highlight w:val="yellow"/>
        </w:rPr>
        <w:tab/>
      </w:r>
      <w:r w:rsidRPr="00226CD9">
        <w:rPr>
          <w:rFonts w:cs="Arial"/>
          <w:b/>
          <w:sz w:val="22"/>
          <w:highlight w:val="yellow"/>
        </w:rPr>
        <w:tab/>
      </w:r>
      <w:r w:rsidRPr="00226CD9">
        <w:rPr>
          <w:rFonts w:cs="Arial"/>
          <w:b/>
          <w:sz w:val="22"/>
          <w:highlight w:val="yellow"/>
        </w:rPr>
        <w:tab/>
      </w:r>
      <w:r w:rsidR="00C506D4">
        <w:rPr>
          <w:rFonts w:cs="Arial"/>
          <w:b/>
          <w:sz w:val="22"/>
          <w:highlight w:val="yellow"/>
        </w:rPr>
        <w:t>40</w:t>
      </w:r>
    </w:p>
    <w:p w:rsidR="003A177B" w:rsidRPr="00226CD9" w:rsidRDefault="003A177B" w:rsidP="00D10CA3">
      <w:pPr>
        <w:ind w:right="-451"/>
        <w:rPr>
          <w:rFonts w:cs="Arial"/>
          <w:sz w:val="22"/>
        </w:rPr>
      </w:pPr>
      <w:r w:rsidRPr="00226CD9">
        <w:rPr>
          <w:rFonts w:cs="Arial"/>
          <w:b/>
          <w:sz w:val="22"/>
          <w:highlight w:val="yellow"/>
        </w:rPr>
        <w:t>Module Pre-requisites</w:t>
      </w:r>
      <w:r w:rsidRPr="00226CD9">
        <w:rPr>
          <w:rFonts w:cs="Arial"/>
          <w:sz w:val="22"/>
          <w:highlight w:val="yellow"/>
        </w:rPr>
        <w:t>:</w:t>
      </w:r>
      <w:r w:rsidRPr="00226CD9">
        <w:rPr>
          <w:rFonts w:cs="Arial"/>
          <w:sz w:val="22"/>
          <w:highlight w:val="yellow"/>
        </w:rPr>
        <w:tab/>
        <w:t>None</w:t>
      </w:r>
    </w:p>
    <w:p w:rsidR="003A177B" w:rsidRPr="00226CD9" w:rsidRDefault="003A177B" w:rsidP="001C3928">
      <w:pPr>
        <w:pStyle w:val="Heading2"/>
        <w:ind w:left="-567" w:right="-451"/>
        <w:rPr>
          <w:rFonts w:cs="Arial"/>
          <w:sz w:val="22"/>
        </w:rPr>
      </w:pPr>
    </w:p>
    <w:p w:rsidR="00A05534" w:rsidRPr="00226CD9" w:rsidRDefault="00A05534" w:rsidP="00D10CA3">
      <w:pPr>
        <w:ind w:right="-451"/>
        <w:rPr>
          <w:rFonts w:cs="Arial"/>
          <w:b/>
          <w:sz w:val="22"/>
        </w:rPr>
      </w:pPr>
      <w:r w:rsidRPr="00226CD9">
        <w:rPr>
          <w:rFonts w:cs="Arial"/>
          <w:b/>
          <w:sz w:val="22"/>
        </w:rPr>
        <w:t>Web-link to Module Specification:</w:t>
      </w:r>
    </w:p>
    <w:p w:rsidR="003A177B" w:rsidRPr="00A05534" w:rsidRDefault="00A05534" w:rsidP="00D10CA3">
      <w:pPr>
        <w:ind w:right="-451"/>
        <w:rPr>
          <w:rFonts w:cs="Arial"/>
          <w:b/>
          <w:szCs w:val="24"/>
        </w:rPr>
      </w:pPr>
      <w:r w:rsidRPr="00A05534">
        <w:rPr>
          <w:rFonts w:cs="Arial"/>
          <w:b/>
          <w:szCs w:val="24"/>
        </w:rPr>
        <w:t xml:space="preserve"> </w:t>
      </w:r>
    </w:p>
    <w:p w:rsidR="003A177B" w:rsidRDefault="003A177B" w:rsidP="00226CD9">
      <w:pPr>
        <w:pStyle w:val="Heading1"/>
      </w:pPr>
      <w:bookmarkStart w:id="1" w:name="_Toc424213556"/>
      <w:r w:rsidRPr="00226CD9">
        <w:t>2.  Learning and Teaching Strategy</w:t>
      </w:r>
      <w:bookmarkEnd w:id="1"/>
      <w:r w:rsidRPr="00226CD9">
        <w:t xml:space="preserve"> </w:t>
      </w:r>
    </w:p>
    <w:p w:rsidR="00C506D4" w:rsidRDefault="00C506D4" w:rsidP="00C506D4"/>
    <w:p w:rsidR="00FB61D4" w:rsidRDefault="00C506D4" w:rsidP="00C506D4">
      <w:r>
        <w:t>The module is delivered by a series of briefings</w:t>
      </w:r>
      <w:r w:rsidR="00271323">
        <w:t>/</w:t>
      </w:r>
      <w:r w:rsidR="00EC12CE">
        <w:t>lectures</w:t>
      </w:r>
      <w:r>
        <w:t xml:space="preserve"> over the 2 semesters. These are scheduled according to the stages of the project being undertaken. A calendar of the briefing sessions is provided to all students and reflected in the moodle pages.</w:t>
      </w:r>
      <w:r w:rsidR="00D22233">
        <w:t xml:space="preserve"> </w:t>
      </w:r>
      <w:r w:rsidR="00FB61D4">
        <w:t>Seminar sessions to support students are also scheduled.</w:t>
      </w:r>
    </w:p>
    <w:p w:rsidR="00271323" w:rsidRDefault="00271323" w:rsidP="00C506D4"/>
    <w:p w:rsidR="00271323" w:rsidRDefault="00271323" w:rsidP="00C506D4">
      <w:r>
        <w:t>This 40 credit module is different to other 20 credit modules, in that there is a significant amount of independent study required on the part of the student, and a significant amount of time spent meeting with the Project Supervisor. The project briefings provide a mechanism for disseminating information to students. It is vital that these briefings are attended by all students to share experience and progress</w:t>
      </w:r>
      <w:r w:rsidR="00C94C58">
        <w:t>, approaches, issues and best practice.</w:t>
      </w:r>
    </w:p>
    <w:p w:rsidR="00FB61D4" w:rsidRDefault="00FB61D4" w:rsidP="00C506D4"/>
    <w:p w:rsidR="00C506D4" w:rsidRDefault="00D22233" w:rsidP="00C506D4">
      <w:r>
        <w:t>Assessments are scheduled into this calendar, there are two main assessment areas in Semester 1 and two further assessment areas in Semester 2.</w:t>
      </w:r>
    </w:p>
    <w:p w:rsidR="00C506D4" w:rsidRDefault="00C506D4" w:rsidP="00C506D4"/>
    <w:p w:rsidR="00C506D4" w:rsidRDefault="00C506D4" w:rsidP="00C506D4">
      <w:r>
        <w:t xml:space="preserve">The Project Coordinator is the central point of contact for the module. </w:t>
      </w:r>
    </w:p>
    <w:p w:rsidR="00D22233" w:rsidRDefault="00D22233" w:rsidP="00C506D4"/>
    <w:p w:rsidR="00D22233" w:rsidRDefault="00C506D4" w:rsidP="00C506D4">
      <w:r>
        <w:t xml:space="preserve">The Project Tutors administer the approval </w:t>
      </w:r>
      <w:r w:rsidR="00D22233">
        <w:t>of projects process and allocation of Project Supervisors.</w:t>
      </w:r>
    </w:p>
    <w:p w:rsidR="00FB61D4" w:rsidRDefault="00FB61D4" w:rsidP="00C506D4"/>
    <w:p w:rsidR="00D22233" w:rsidRDefault="00D22233" w:rsidP="00D22233">
      <w:pPr>
        <w:rPr>
          <w:lang w:val="en-US"/>
        </w:rPr>
      </w:pPr>
      <w:r>
        <w:t>A student submits a project proposal document to the Project Tutor</w:t>
      </w:r>
      <w:r w:rsidR="00FB61D4">
        <w:t>s</w:t>
      </w:r>
      <w:r>
        <w:t xml:space="preserve">, who, in consultation with the Project Coordinator assess the proposal’s suitability as a final year honours degree project. </w:t>
      </w:r>
      <w:r w:rsidRPr="00D22233">
        <w:rPr>
          <w:lang w:val="en-US"/>
        </w:rPr>
        <w:t>The Project Proposal needs to be agreed and ‘signed off’ by the Module Tutor before the project can commence. Formative feedback during the development of this given by tutors.</w:t>
      </w:r>
    </w:p>
    <w:p w:rsidR="00FB61D4" w:rsidRDefault="00FB61D4" w:rsidP="00D22233">
      <w:pPr>
        <w:rPr>
          <w:lang w:val="en-US"/>
        </w:rPr>
      </w:pPr>
    </w:p>
    <w:p w:rsidR="00D22233" w:rsidRDefault="00D22233" w:rsidP="00D22233">
      <w:pPr>
        <w:rPr>
          <w:lang w:val="en-US"/>
        </w:rPr>
      </w:pPr>
      <w:r>
        <w:rPr>
          <w:lang w:val="en-US"/>
        </w:rPr>
        <w:t xml:space="preserve">When a Project is approved, the student is assigned a Project Supervisor, with whom they will work closely throughout the project. </w:t>
      </w:r>
      <w:r w:rsidR="00EC12CE">
        <w:rPr>
          <w:lang w:val="en-US"/>
        </w:rPr>
        <w:t>Regular supervision sessions (normally weekly)</w:t>
      </w:r>
      <w:r>
        <w:rPr>
          <w:lang w:val="en-US"/>
        </w:rPr>
        <w:t xml:space="preserve"> will be agreed between the Supervisor and the student, and </w:t>
      </w:r>
      <w:r w:rsidR="00EC12CE">
        <w:rPr>
          <w:lang w:val="en-US"/>
        </w:rPr>
        <w:t>recorded through moodle.</w:t>
      </w:r>
    </w:p>
    <w:p w:rsidR="00EC12CE" w:rsidRDefault="00EC12CE" w:rsidP="00D22233">
      <w:pPr>
        <w:rPr>
          <w:lang w:val="en-US"/>
        </w:rPr>
      </w:pPr>
    </w:p>
    <w:p w:rsidR="00EC12CE" w:rsidRPr="00EC12CE" w:rsidRDefault="00EC12CE" w:rsidP="00EC12CE">
      <w:pPr>
        <w:rPr>
          <w:lang w:val="en-US"/>
        </w:rPr>
      </w:pPr>
      <w:r w:rsidRPr="00EC12CE">
        <w:rPr>
          <w:lang w:val="en-US"/>
        </w:rPr>
        <w:t xml:space="preserve">A register of attendance </w:t>
      </w:r>
      <w:r>
        <w:rPr>
          <w:lang w:val="en-US"/>
        </w:rPr>
        <w:t>by students</w:t>
      </w:r>
      <w:r w:rsidRPr="00EC12CE">
        <w:rPr>
          <w:lang w:val="en-US"/>
        </w:rPr>
        <w:t xml:space="preserve"> is maintained.</w:t>
      </w:r>
    </w:p>
    <w:p w:rsidR="00EC12CE" w:rsidRDefault="00EC12CE" w:rsidP="00D22233">
      <w:pPr>
        <w:rPr>
          <w:lang w:val="en-US"/>
        </w:rPr>
      </w:pPr>
    </w:p>
    <w:p w:rsidR="006D5AE0" w:rsidRDefault="006D5AE0" w:rsidP="00D22233">
      <w:pPr>
        <w:rPr>
          <w:lang w:val="en-US"/>
        </w:rPr>
      </w:pPr>
    </w:p>
    <w:p w:rsidR="006D5AE0" w:rsidRDefault="006D5AE0" w:rsidP="00D22233">
      <w:pPr>
        <w:rPr>
          <w:lang w:val="en-US"/>
        </w:rPr>
      </w:pPr>
      <w:r>
        <w:rPr>
          <w:lang w:val="en-US"/>
        </w:rPr>
        <w:lastRenderedPageBreak/>
        <w:t>A register of attendance at briefing sessions is maintained.</w:t>
      </w:r>
      <w:r w:rsidR="00EC12CE">
        <w:rPr>
          <w:lang w:val="en-US"/>
        </w:rPr>
        <w:t xml:space="preserve"> The student/supervisor sessions as recorded on moodle will provide a record of attendance and engagement by the student.</w:t>
      </w:r>
    </w:p>
    <w:p w:rsidR="006D5AE0" w:rsidRDefault="006D5AE0" w:rsidP="00D22233">
      <w:pPr>
        <w:rPr>
          <w:lang w:val="en-US"/>
        </w:rPr>
      </w:pPr>
    </w:p>
    <w:p w:rsidR="00D22233" w:rsidRDefault="00D22233" w:rsidP="00C506D4"/>
    <w:p w:rsidR="00D22233" w:rsidRDefault="00D22233" w:rsidP="00C506D4"/>
    <w:p w:rsidR="003A177B" w:rsidRDefault="003A177B" w:rsidP="00D10CA3">
      <w:pPr>
        <w:spacing w:line="360" w:lineRule="auto"/>
        <w:ind w:right="-23"/>
        <w:jc w:val="both"/>
        <w:rPr>
          <w:b/>
          <w:szCs w:val="24"/>
          <w:u w:val="single"/>
        </w:rPr>
      </w:pPr>
    </w:p>
    <w:p w:rsidR="003A177B" w:rsidRPr="00226CD9" w:rsidRDefault="003A177B" w:rsidP="00226CD9">
      <w:pPr>
        <w:pStyle w:val="Heading1"/>
      </w:pPr>
      <w:bookmarkStart w:id="2" w:name="_Toc424213557"/>
      <w:r w:rsidRPr="00226CD9">
        <w:t>3.  Module Communications</w:t>
      </w:r>
      <w:bookmarkEnd w:id="2"/>
      <w:r w:rsidRPr="00226CD9">
        <w:t xml:space="preserve">     </w:t>
      </w:r>
    </w:p>
    <w:p w:rsidR="003A177B" w:rsidRPr="00226CD9" w:rsidRDefault="003A177B" w:rsidP="00D10CA3">
      <w:pPr>
        <w:pStyle w:val="BodyText2"/>
        <w:ind w:right="-23"/>
        <w:rPr>
          <w:sz w:val="22"/>
        </w:rPr>
      </w:pPr>
      <w:r w:rsidRPr="00226CD9">
        <w:rPr>
          <w:sz w:val="22"/>
        </w:rPr>
        <w:t xml:space="preserve">The </w:t>
      </w:r>
      <w:r w:rsidR="00CF4049" w:rsidRPr="00226CD9">
        <w:rPr>
          <w:sz w:val="22"/>
        </w:rPr>
        <w:t>Module</w:t>
      </w:r>
      <w:r w:rsidRPr="00226CD9">
        <w:rPr>
          <w:sz w:val="22"/>
        </w:rPr>
        <w:t xml:space="preserve"> Tutor’s contact details are provided at the top of this page.  You must check your </w:t>
      </w:r>
      <w:r w:rsidRPr="00226CD9">
        <w:rPr>
          <w:b/>
          <w:sz w:val="22"/>
        </w:rPr>
        <w:t>University of Bolton email address</w:t>
      </w:r>
      <w:r w:rsidRPr="00226CD9">
        <w:rPr>
          <w:sz w:val="22"/>
        </w:rPr>
        <w:t xml:space="preserve"> and the </w:t>
      </w:r>
      <w:r w:rsidRPr="00226CD9">
        <w:rPr>
          <w:b/>
          <w:sz w:val="22"/>
        </w:rPr>
        <w:t>Moodle</w:t>
      </w:r>
      <w:r w:rsidR="00226CD9" w:rsidRPr="00226CD9">
        <w:rPr>
          <w:b/>
          <w:sz w:val="22"/>
        </w:rPr>
        <w:t>2</w:t>
      </w:r>
      <w:r w:rsidRPr="00226CD9">
        <w:rPr>
          <w:sz w:val="22"/>
        </w:rPr>
        <w:t xml:space="preserve"> area dedicated to this module regularly as many module communications are channelled through these mediums.</w:t>
      </w:r>
    </w:p>
    <w:p w:rsidR="003A177B" w:rsidRPr="00226CD9" w:rsidRDefault="003A177B" w:rsidP="00D10CA3">
      <w:pPr>
        <w:pStyle w:val="BodyText2"/>
        <w:ind w:right="-23"/>
        <w:rPr>
          <w:sz w:val="22"/>
        </w:rPr>
      </w:pPr>
    </w:p>
    <w:p w:rsidR="003A177B" w:rsidRPr="00741CD2" w:rsidRDefault="003A177B" w:rsidP="00D10CA3">
      <w:pPr>
        <w:pStyle w:val="BodyText2"/>
        <w:ind w:right="-23"/>
        <w:rPr>
          <w:szCs w:val="24"/>
        </w:rPr>
      </w:pPr>
      <w:r w:rsidRPr="00226CD9">
        <w:rPr>
          <w:sz w:val="22"/>
        </w:rPr>
        <w:t xml:space="preserve">Your </w:t>
      </w:r>
      <w:r w:rsidR="00CF4049" w:rsidRPr="00226CD9">
        <w:rPr>
          <w:sz w:val="22"/>
        </w:rPr>
        <w:t>Module</w:t>
      </w:r>
      <w:r w:rsidRPr="00226CD9">
        <w:rPr>
          <w:sz w:val="22"/>
        </w:rPr>
        <w:t xml:space="preserve"> Tutor will normally aim to respond to your email messages within </w:t>
      </w:r>
      <w:r w:rsidR="00CF4049" w:rsidRPr="00226CD9">
        <w:rPr>
          <w:b/>
          <w:sz w:val="22"/>
        </w:rPr>
        <w:t>2</w:t>
      </w:r>
      <w:r w:rsidRPr="00226CD9">
        <w:rPr>
          <w:b/>
          <w:sz w:val="22"/>
        </w:rPr>
        <w:t xml:space="preserve"> </w:t>
      </w:r>
      <w:r w:rsidR="00226CD9">
        <w:rPr>
          <w:b/>
          <w:sz w:val="22"/>
        </w:rPr>
        <w:t xml:space="preserve">full </w:t>
      </w:r>
      <w:r w:rsidRPr="00226CD9">
        <w:rPr>
          <w:b/>
          <w:sz w:val="22"/>
        </w:rPr>
        <w:t>working days</w:t>
      </w:r>
      <w:r w:rsidRPr="00226CD9">
        <w:rPr>
          <w:sz w:val="22"/>
        </w:rPr>
        <w:t xml:space="preserve"> of receipt; however responses will be longer in holiday periods</w:t>
      </w:r>
      <w:r>
        <w:rPr>
          <w:szCs w:val="24"/>
        </w:rPr>
        <w:t>.</w:t>
      </w:r>
    </w:p>
    <w:p w:rsidR="003A177B" w:rsidRDefault="003A177B" w:rsidP="00D10CA3">
      <w:pPr>
        <w:ind w:right="-25"/>
        <w:jc w:val="both"/>
        <w:rPr>
          <w:snapToGrid w:val="0"/>
          <w:sz w:val="22"/>
        </w:rPr>
      </w:pPr>
    </w:p>
    <w:p w:rsidR="003A177B" w:rsidRPr="00741CD2" w:rsidRDefault="003A177B" w:rsidP="00D10CA3">
      <w:pPr>
        <w:ind w:right="-25"/>
        <w:jc w:val="both"/>
        <w:rPr>
          <w:snapToGrid w:val="0"/>
          <w:szCs w:val="24"/>
        </w:rPr>
      </w:pPr>
    </w:p>
    <w:p w:rsidR="001629B0" w:rsidRDefault="00742334" w:rsidP="00FB61D4">
      <w:pPr>
        <w:pStyle w:val="Heading1"/>
      </w:pPr>
      <w:bookmarkStart w:id="3" w:name="_Toc424213558"/>
      <w:r>
        <w:t xml:space="preserve">4.   </w:t>
      </w:r>
      <w:r w:rsidR="003A177B" w:rsidRPr="00226CD9">
        <w:t>Module Description</w:t>
      </w:r>
      <w:bookmarkEnd w:id="3"/>
      <w:r w:rsidR="003A177B" w:rsidRPr="00226CD9">
        <w:t xml:space="preserve"> </w:t>
      </w:r>
    </w:p>
    <w:p w:rsidR="00FB61D4" w:rsidRDefault="00FB61D4" w:rsidP="00FB61D4"/>
    <w:p w:rsidR="00FB61D4" w:rsidRPr="00FB61D4" w:rsidRDefault="00FB61D4" w:rsidP="00FB61D4">
      <w:pPr>
        <w:rPr>
          <w:sz w:val="22"/>
        </w:rPr>
      </w:pPr>
      <w:r w:rsidRPr="00FB61D4">
        <w:rPr>
          <w:sz w:val="22"/>
        </w:rPr>
        <w:t xml:space="preserve">The Major Project module is undertaken by all the undergraduate students in the school in their final year. It is a substantial piece of work that will enable you to demonstrate the extent of your achievement on the degree as a whole. </w:t>
      </w:r>
    </w:p>
    <w:p w:rsidR="00FB61D4" w:rsidRPr="00FB61D4" w:rsidRDefault="00FB61D4" w:rsidP="00FB61D4">
      <w:pPr>
        <w:rPr>
          <w:sz w:val="22"/>
        </w:rPr>
      </w:pPr>
    </w:p>
    <w:p w:rsidR="00FB61D4" w:rsidRDefault="00FB61D4" w:rsidP="00FB61D4">
      <w:pPr>
        <w:rPr>
          <w:sz w:val="22"/>
        </w:rPr>
      </w:pPr>
      <w:r w:rsidRPr="00FB61D4">
        <w:rPr>
          <w:sz w:val="22"/>
        </w:rPr>
        <w:t xml:space="preserve">The range of projects will vary but the following features will be common to all: </w:t>
      </w:r>
    </w:p>
    <w:p w:rsidR="00FB61D4" w:rsidRPr="00FB61D4" w:rsidRDefault="00FB61D4" w:rsidP="00FB61D4">
      <w:pPr>
        <w:rPr>
          <w:sz w:val="22"/>
        </w:rPr>
      </w:pPr>
    </w:p>
    <w:p w:rsidR="00FB61D4" w:rsidRPr="00FB61D4" w:rsidRDefault="00FB61D4" w:rsidP="00FB61D4">
      <w:pPr>
        <w:pStyle w:val="ListParagraph"/>
        <w:numPr>
          <w:ilvl w:val="0"/>
          <w:numId w:val="20"/>
        </w:numPr>
        <w:rPr>
          <w:sz w:val="22"/>
        </w:rPr>
      </w:pPr>
      <w:r w:rsidRPr="00FB61D4">
        <w:rPr>
          <w:sz w:val="22"/>
        </w:rPr>
        <w:t xml:space="preserve">You will be allocated a member of academic staff to act as a supervisor once your area of study is agreed </w:t>
      </w:r>
    </w:p>
    <w:p w:rsidR="00FB61D4" w:rsidRPr="00FB61D4" w:rsidRDefault="00FB61D4" w:rsidP="00FB61D4">
      <w:pPr>
        <w:rPr>
          <w:sz w:val="22"/>
        </w:rPr>
      </w:pPr>
    </w:p>
    <w:p w:rsidR="00FB61D4" w:rsidRPr="00FB61D4" w:rsidRDefault="00FB61D4" w:rsidP="00FB61D4">
      <w:pPr>
        <w:pStyle w:val="ListParagraph"/>
        <w:numPr>
          <w:ilvl w:val="0"/>
          <w:numId w:val="20"/>
        </w:numPr>
        <w:rPr>
          <w:sz w:val="22"/>
        </w:rPr>
      </w:pPr>
      <w:r w:rsidRPr="00FB61D4">
        <w:rPr>
          <w:sz w:val="22"/>
        </w:rPr>
        <w:t xml:space="preserve">Before work on the major project can commence, you will define the projects terms of reference as a document which will include: Aims and objectives consistent with the “SMARTER” notion (Specific, Measurable, Achievable, Realistic, Timed, Extending, Relevant) </w:t>
      </w:r>
    </w:p>
    <w:p w:rsidR="00FB61D4" w:rsidRPr="00FB61D4" w:rsidRDefault="00FB61D4" w:rsidP="00FB61D4">
      <w:pPr>
        <w:rPr>
          <w:sz w:val="22"/>
        </w:rPr>
      </w:pPr>
    </w:p>
    <w:p w:rsidR="00FB61D4" w:rsidRPr="00FB61D4" w:rsidRDefault="00FB61D4" w:rsidP="00FB61D4">
      <w:pPr>
        <w:pStyle w:val="ListParagraph"/>
        <w:numPr>
          <w:ilvl w:val="0"/>
          <w:numId w:val="20"/>
        </w:numPr>
        <w:rPr>
          <w:sz w:val="22"/>
        </w:rPr>
      </w:pPr>
      <w:r w:rsidRPr="00FB61D4">
        <w:rPr>
          <w:sz w:val="22"/>
        </w:rPr>
        <w:t xml:space="preserve">Appropriate consideration of research ethics and health and safety practice is made in line with University policy </w:t>
      </w:r>
    </w:p>
    <w:p w:rsidR="00FB61D4" w:rsidRPr="00FB61D4" w:rsidRDefault="00FB61D4" w:rsidP="00FB61D4">
      <w:pPr>
        <w:rPr>
          <w:sz w:val="22"/>
        </w:rPr>
      </w:pPr>
    </w:p>
    <w:p w:rsidR="00FB61D4" w:rsidRPr="00FB61D4" w:rsidRDefault="00FB61D4" w:rsidP="00FB61D4">
      <w:pPr>
        <w:pStyle w:val="ListParagraph"/>
        <w:numPr>
          <w:ilvl w:val="0"/>
          <w:numId w:val="20"/>
        </w:numPr>
        <w:rPr>
          <w:sz w:val="22"/>
        </w:rPr>
      </w:pPr>
      <w:r w:rsidRPr="00FB61D4">
        <w:rPr>
          <w:sz w:val="22"/>
        </w:rPr>
        <w:t xml:space="preserve">A proposed project timetable including deadlines for deliverables is provided to students </w:t>
      </w:r>
    </w:p>
    <w:p w:rsidR="00FB61D4" w:rsidRPr="00FB61D4" w:rsidRDefault="00FB61D4" w:rsidP="00FB61D4">
      <w:pPr>
        <w:rPr>
          <w:sz w:val="22"/>
        </w:rPr>
      </w:pPr>
    </w:p>
    <w:p w:rsidR="00FB61D4" w:rsidRPr="00FB61D4" w:rsidRDefault="00FB61D4" w:rsidP="00FB61D4">
      <w:pPr>
        <w:pStyle w:val="ListParagraph"/>
        <w:numPr>
          <w:ilvl w:val="0"/>
          <w:numId w:val="20"/>
        </w:numPr>
        <w:rPr>
          <w:sz w:val="22"/>
        </w:rPr>
      </w:pPr>
      <w:r w:rsidRPr="00FB61D4">
        <w:rPr>
          <w:sz w:val="22"/>
        </w:rPr>
        <w:t>The project proposal document must be approved by the project team before work can commence</w:t>
      </w:r>
    </w:p>
    <w:p w:rsidR="00FB61D4" w:rsidRPr="00FB61D4" w:rsidRDefault="00FB61D4" w:rsidP="00FB61D4">
      <w:pPr>
        <w:rPr>
          <w:sz w:val="22"/>
        </w:rPr>
      </w:pPr>
    </w:p>
    <w:p w:rsidR="00FB61D4" w:rsidRDefault="00FB61D4" w:rsidP="00FB61D4">
      <w:r w:rsidRPr="00FB61D4">
        <w:rPr>
          <w:sz w:val="22"/>
        </w:rPr>
        <w:t xml:space="preserve">The range of investigations undertaken by students varies considerably and will depend on your programme of study. Staff will provide a number of project ideas which you can undertake for their project, alternatively you may present your own project idea for approval using the project proposal proforma. </w:t>
      </w:r>
    </w:p>
    <w:p w:rsidR="00FB61D4" w:rsidRPr="00FB61D4" w:rsidRDefault="00FB61D4" w:rsidP="00FB61D4">
      <w:r w:rsidRPr="00FB61D4">
        <w:t> </w:t>
      </w:r>
    </w:p>
    <w:p w:rsidR="009633AA" w:rsidRDefault="009633AA" w:rsidP="00D10CA3">
      <w:pPr>
        <w:tabs>
          <w:tab w:val="left" w:pos="5040"/>
          <w:tab w:val="left" w:pos="8550"/>
          <w:tab w:val="left" w:pos="9810"/>
          <w:tab w:val="left" w:pos="12510"/>
        </w:tabs>
        <w:ind w:right="-25"/>
        <w:rPr>
          <w:sz w:val="22"/>
        </w:rPr>
      </w:pPr>
    </w:p>
    <w:p w:rsidR="003A177B" w:rsidRPr="00226CD9" w:rsidRDefault="00742334" w:rsidP="00226CD9">
      <w:pPr>
        <w:pStyle w:val="Heading1"/>
      </w:pPr>
      <w:bookmarkStart w:id="4" w:name="_Toc424213559"/>
      <w:r>
        <w:t xml:space="preserve">5.   </w:t>
      </w:r>
      <w:r w:rsidR="003A177B" w:rsidRPr="00226CD9">
        <w:t>Learning Outcomes and Assessment</w:t>
      </w:r>
      <w:bookmarkEnd w:id="4"/>
      <w:r w:rsidR="003A177B" w:rsidRPr="00226CD9">
        <w:t xml:space="preserve"> </w:t>
      </w:r>
    </w:p>
    <w:p w:rsidR="001629B0" w:rsidRPr="00B32D39" w:rsidRDefault="001629B0" w:rsidP="00D10CA3">
      <w:pPr>
        <w:tabs>
          <w:tab w:val="left" w:pos="426"/>
        </w:tabs>
        <w:ind w:right="-451"/>
        <w:jc w:val="both"/>
        <w:rPr>
          <w:i/>
          <w:color w:val="C00000"/>
          <w:sz w:val="22"/>
        </w:rPr>
      </w:pPr>
    </w:p>
    <w:tbl>
      <w:tblPr>
        <w:tblW w:w="9180" w:type="dxa"/>
        <w:tblCellSpacing w:w="1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390"/>
        <w:gridCol w:w="2790"/>
      </w:tblGrid>
      <w:tr w:rsidR="003A177B" w:rsidRPr="00226CD9" w:rsidTr="00D10CA3">
        <w:trPr>
          <w:tblCellSpacing w:w="15" w:type="dxa"/>
        </w:trPr>
        <w:tc>
          <w:tcPr>
            <w:tcW w:w="6345" w:type="dxa"/>
            <w:shd w:val="clear" w:color="auto" w:fill="D9D9D9"/>
            <w:vAlign w:val="center"/>
          </w:tcPr>
          <w:p w:rsidR="003A177B" w:rsidRPr="00B32D39" w:rsidRDefault="003A177B" w:rsidP="00D10CA3">
            <w:pPr>
              <w:tabs>
                <w:tab w:val="left" w:pos="426"/>
              </w:tabs>
              <w:ind w:right="-313"/>
              <w:jc w:val="center"/>
              <w:rPr>
                <w:b/>
                <w:sz w:val="22"/>
              </w:rPr>
            </w:pPr>
          </w:p>
          <w:p w:rsidR="003A177B" w:rsidRPr="00B32D39" w:rsidRDefault="003A177B" w:rsidP="00D10CA3">
            <w:pPr>
              <w:tabs>
                <w:tab w:val="left" w:pos="426"/>
              </w:tabs>
              <w:ind w:right="-313"/>
              <w:jc w:val="center"/>
              <w:rPr>
                <w:b/>
                <w:sz w:val="22"/>
              </w:rPr>
            </w:pPr>
            <w:r w:rsidRPr="00B32D39">
              <w:rPr>
                <w:b/>
                <w:sz w:val="22"/>
              </w:rPr>
              <w:t>Learning Outcomes</w:t>
            </w:r>
          </w:p>
          <w:p w:rsidR="003A177B" w:rsidRPr="00B32D39" w:rsidRDefault="003A177B" w:rsidP="00D10CA3">
            <w:pPr>
              <w:tabs>
                <w:tab w:val="left" w:pos="426"/>
              </w:tabs>
              <w:ind w:right="-313"/>
              <w:jc w:val="center"/>
              <w:rPr>
                <w:sz w:val="22"/>
              </w:rPr>
            </w:pPr>
          </w:p>
        </w:tc>
        <w:tc>
          <w:tcPr>
            <w:tcW w:w="2745" w:type="dxa"/>
            <w:shd w:val="clear" w:color="auto" w:fill="D9D9D9"/>
          </w:tcPr>
          <w:p w:rsidR="003A177B" w:rsidRPr="00B32D39" w:rsidRDefault="003A177B" w:rsidP="00D10CA3">
            <w:pPr>
              <w:ind w:right="-313"/>
              <w:jc w:val="center"/>
              <w:rPr>
                <w:rFonts w:cs="Arial"/>
                <w:b/>
                <w:sz w:val="22"/>
              </w:rPr>
            </w:pPr>
          </w:p>
          <w:p w:rsidR="003A177B" w:rsidRPr="00B32D39" w:rsidRDefault="003A177B" w:rsidP="00D10CA3">
            <w:pPr>
              <w:ind w:right="-313"/>
              <w:jc w:val="center"/>
              <w:rPr>
                <w:rFonts w:cs="Arial"/>
                <w:b/>
                <w:sz w:val="22"/>
              </w:rPr>
            </w:pPr>
            <w:r w:rsidRPr="00B32D39">
              <w:rPr>
                <w:rFonts w:cs="Arial"/>
                <w:b/>
                <w:sz w:val="22"/>
              </w:rPr>
              <w:t>Assessment</w:t>
            </w:r>
          </w:p>
        </w:tc>
      </w:tr>
      <w:tr w:rsidR="003A177B" w:rsidRPr="00226CD9" w:rsidTr="00D10CA3">
        <w:trPr>
          <w:tblCellSpacing w:w="15" w:type="dxa"/>
        </w:trPr>
        <w:tc>
          <w:tcPr>
            <w:tcW w:w="6345" w:type="dxa"/>
            <w:vAlign w:val="center"/>
          </w:tcPr>
          <w:p w:rsidR="00FB61D4" w:rsidRPr="00FB61D4" w:rsidRDefault="003A177B" w:rsidP="00FB61D4">
            <w:pPr>
              <w:ind w:left="87" w:right="254"/>
              <w:rPr>
                <w:rFonts w:cs="Arial"/>
                <w:b/>
                <w:sz w:val="22"/>
                <w:lang w:val="en-US"/>
              </w:rPr>
            </w:pPr>
            <w:r w:rsidRPr="00B32D39">
              <w:rPr>
                <w:rFonts w:cs="Arial"/>
                <w:b/>
                <w:sz w:val="22"/>
              </w:rPr>
              <w:t>L</w:t>
            </w:r>
            <w:r w:rsidR="00FB61D4">
              <w:rPr>
                <w:rFonts w:cs="Arial"/>
                <w:b/>
                <w:sz w:val="22"/>
              </w:rPr>
              <w:t>O</w:t>
            </w:r>
            <w:r w:rsidR="00FB61D4" w:rsidRPr="00FB61D4">
              <w:rPr>
                <w:rFonts w:cs="Arial"/>
                <w:b/>
                <w:sz w:val="22"/>
                <w:lang w:val="en-US"/>
              </w:rPr>
              <w:t xml:space="preserve">1 Identify a suitable topic area that builds upon work undertaken thus far on the degree programme and </w:t>
            </w:r>
            <w:r w:rsidR="00FB61D4" w:rsidRPr="00FB61D4">
              <w:rPr>
                <w:rFonts w:cs="Arial"/>
                <w:b/>
                <w:sz w:val="22"/>
                <w:lang w:val="en-US"/>
              </w:rPr>
              <w:lastRenderedPageBreak/>
              <w:t>justify in writing the nature, appropriateness and relevance of the topic.</w:t>
            </w:r>
          </w:p>
          <w:p w:rsidR="003A177B" w:rsidRPr="00B32D39" w:rsidRDefault="003A177B" w:rsidP="00D10CA3">
            <w:pPr>
              <w:ind w:left="87" w:right="254"/>
              <w:rPr>
                <w:rFonts w:cs="Arial"/>
                <w:sz w:val="22"/>
              </w:rPr>
            </w:pPr>
          </w:p>
        </w:tc>
        <w:tc>
          <w:tcPr>
            <w:tcW w:w="2745" w:type="dxa"/>
          </w:tcPr>
          <w:p w:rsidR="003A177B" w:rsidRPr="00B32D39" w:rsidRDefault="003A177B" w:rsidP="00D10CA3">
            <w:pPr>
              <w:ind w:left="91" w:right="-451"/>
              <w:rPr>
                <w:rFonts w:cs="Arial"/>
                <w:sz w:val="22"/>
              </w:rPr>
            </w:pPr>
          </w:p>
          <w:p w:rsidR="003A177B" w:rsidRPr="00B32D39" w:rsidRDefault="003A177B" w:rsidP="00D10CA3">
            <w:pPr>
              <w:ind w:left="91" w:right="-451"/>
              <w:rPr>
                <w:rFonts w:cs="Arial"/>
                <w:sz w:val="22"/>
              </w:rPr>
            </w:pPr>
            <w:r w:rsidRPr="00B32D39">
              <w:rPr>
                <w:rFonts w:cs="Arial"/>
                <w:sz w:val="22"/>
              </w:rPr>
              <w:t xml:space="preserve">Assessment </w:t>
            </w:r>
            <w:r w:rsidR="00FC5FDD" w:rsidRPr="00B32D39">
              <w:rPr>
                <w:rFonts w:cs="Arial"/>
                <w:sz w:val="22"/>
              </w:rPr>
              <w:t>1</w:t>
            </w:r>
            <w:r w:rsidR="001411D1">
              <w:rPr>
                <w:rFonts w:cs="Arial"/>
                <w:sz w:val="22"/>
              </w:rPr>
              <w:t>, 2</w:t>
            </w:r>
          </w:p>
        </w:tc>
      </w:tr>
      <w:tr w:rsidR="003A177B" w:rsidRPr="00226CD9" w:rsidTr="00D10CA3">
        <w:trPr>
          <w:tblCellSpacing w:w="15" w:type="dxa"/>
        </w:trPr>
        <w:tc>
          <w:tcPr>
            <w:tcW w:w="6345" w:type="dxa"/>
            <w:vAlign w:val="center"/>
          </w:tcPr>
          <w:p w:rsidR="00FB61D4" w:rsidRPr="00FB61D4" w:rsidRDefault="003A177B" w:rsidP="00FB61D4">
            <w:pPr>
              <w:ind w:left="87" w:right="254"/>
              <w:rPr>
                <w:rFonts w:cs="Arial"/>
                <w:b/>
                <w:sz w:val="22"/>
                <w:lang w:val="en-US"/>
              </w:rPr>
            </w:pPr>
            <w:r w:rsidRPr="00B32D39">
              <w:rPr>
                <w:rFonts w:cs="Arial"/>
                <w:b/>
                <w:sz w:val="22"/>
              </w:rPr>
              <w:t>L</w:t>
            </w:r>
            <w:r w:rsidR="00FB61D4">
              <w:rPr>
                <w:rFonts w:cs="Arial"/>
                <w:b/>
                <w:sz w:val="22"/>
              </w:rPr>
              <w:t>O</w:t>
            </w:r>
            <w:r w:rsidR="00FB61D4" w:rsidRPr="00FB61D4">
              <w:rPr>
                <w:rFonts w:cs="Arial"/>
                <w:b/>
                <w:sz w:val="22"/>
                <w:lang w:val="en-US"/>
              </w:rPr>
              <w:t>2. Clarify the purpose of the project by formulating “SMARTER” Project Objectives and agreeing them with the supervisor.</w:t>
            </w:r>
          </w:p>
          <w:p w:rsidR="003A177B" w:rsidRPr="00B32D39" w:rsidRDefault="003A177B" w:rsidP="00D10CA3">
            <w:pPr>
              <w:ind w:left="87" w:right="254"/>
              <w:rPr>
                <w:rFonts w:cs="Arial"/>
                <w:color w:val="000000"/>
                <w:sz w:val="22"/>
              </w:rPr>
            </w:pPr>
          </w:p>
        </w:tc>
        <w:tc>
          <w:tcPr>
            <w:tcW w:w="2745" w:type="dxa"/>
          </w:tcPr>
          <w:p w:rsidR="003A177B" w:rsidRPr="00B32D39" w:rsidRDefault="003A177B" w:rsidP="00D10CA3">
            <w:pPr>
              <w:ind w:left="91" w:right="-451"/>
              <w:rPr>
                <w:rFonts w:cs="Arial"/>
                <w:sz w:val="22"/>
              </w:rPr>
            </w:pPr>
          </w:p>
          <w:p w:rsidR="003A177B" w:rsidRPr="00B32D39" w:rsidRDefault="003A177B" w:rsidP="001411D1">
            <w:pPr>
              <w:ind w:left="91" w:right="-451"/>
              <w:rPr>
                <w:rFonts w:cs="Arial"/>
                <w:sz w:val="22"/>
              </w:rPr>
            </w:pPr>
            <w:r w:rsidRPr="00B32D39">
              <w:rPr>
                <w:rFonts w:cs="Arial"/>
                <w:sz w:val="22"/>
              </w:rPr>
              <w:t xml:space="preserve">Assessment </w:t>
            </w:r>
            <w:r w:rsidR="001411D1">
              <w:rPr>
                <w:rFonts w:cs="Arial"/>
                <w:sz w:val="22"/>
              </w:rPr>
              <w:t>1</w:t>
            </w:r>
          </w:p>
        </w:tc>
      </w:tr>
      <w:tr w:rsidR="003A177B" w:rsidRPr="00226CD9" w:rsidTr="00D10CA3">
        <w:trPr>
          <w:tblCellSpacing w:w="15" w:type="dxa"/>
        </w:trPr>
        <w:tc>
          <w:tcPr>
            <w:tcW w:w="6345" w:type="dxa"/>
            <w:vAlign w:val="center"/>
          </w:tcPr>
          <w:p w:rsidR="001411D1" w:rsidRPr="001411D1" w:rsidRDefault="003A177B" w:rsidP="001411D1">
            <w:pPr>
              <w:ind w:left="87" w:right="254"/>
              <w:rPr>
                <w:rFonts w:cs="Arial"/>
                <w:b/>
                <w:sz w:val="22"/>
                <w:lang w:val="en-US"/>
              </w:rPr>
            </w:pPr>
            <w:r w:rsidRPr="00B32D39">
              <w:rPr>
                <w:rFonts w:cs="Arial"/>
                <w:b/>
                <w:sz w:val="22"/>
              </w:rPr>
              <w:t>L</w:t>
            </w:r>
            <w:r w:rsidR="001411D1">
              <w:rPr>
                <w:rFonts w:cs="Arial"/>
                <w:b/>
                <w:sz w:val="22"/>
              </w:rPr>
              <w:t>O</w:t>
            </w:r>
            <w:r w:rsidR="001411D1" w:rsidRPr="001411D1">
              <w:rPr>
                <w:rFonts w:cs="Arial"/>
                <w:b/>
                <w:sz w:val="22"/>
                <w:lang w:val="en-US"/>
              </w:rPr>
              <w:t>3. Create a learning contract document according to guidance provided by the programme team, to be formally approved by the supervisor.</w:t>
            </w:r>
          </w:p>
          <w:p w:rsidR="00A43FC8" w:rsidRPr="00B32D39" w:rsidRDefault="00A43FC8" w:rsidP="00D10CA3">
            <w:pPr>
              <w:ind w:left="87" w:right="254"/>
              <w:rPr>
                <w:rFonts w:cs="Arial"/>
                <w:sz w:val="22"/>
              </w:rPr>
            </w:pPr>
          </w:p>
        </w:tc>
        <w:tc>
          <w:tcPr>
            <w:tcW w:w="2745" w:type="dxa"/>
          </w:tcPr>
          <w:p w:rsidR="003A177B" w:rsidRPr="00B32D39" w:rsidRDefault="003A177B" w:rsidP="00D10CA3">
            <w:pPr>
              <w:ind w:left="91" w:right="-451"/>
              <w:rPr>
                <w:rFonts w:cs="Arial"/>
                <w:sz w:val="22"/>
              </w:rPr>
            </w:pPr>
          </w:p>
          <w:p w:rsidR="003A177B" w:rsidRPr="00B32D39" w:rsidRDefault="003A177B" w:rsidP="001411D1">
            <w:pPr>
              <w:ind w:left="91" w:right="-451"/>
              <w:rPr>
                <w:rFonts w:cs="Arial"/>
                <w:sz w:val="22"/>
              </w:rPr>
            </w:pPr>
            <w:r w:rsidRPr="00B32D39">
              <w:rPr>
                <w:rFonts w:cs="Arial"/>
                <w:sz w:val="22"/>
              </w:rPr>
              <w:t xml:space="preserve">Assessment </w:t>
            </w:r>
            <w:r w:rsidR="00E65E0E" w:rsidRPr="00B32D39">
              <w:rPr>
                <w:rFonts w:cs="Arial"/>
                <w:sz w:val="22"/>
              </w:rPr>
              <w:t>1</w:t>
            </w:r>
          </w:p>
        </w:tc>
      </w:tr>
      <w:tr w:rsidR="003A177B" w:rsidRPr="00226CD9" w:rsidTr="00D10CA3">
        <w:trPr>
          <w:tblCellSpacing w:w="15" w:type="dxa"/>
        </w:trPr>
        <w:tc>
          <w:tcPr>
            <w:tcW w:w="6345" w:type="dxa"/>
            <w:vAlign w:val="center"/>
          </w:tcPr>
          <w:p w:rsidR="001411D1" w:rsidRPr="001411D1" w:rsidRDefault="003A177B" w:rsidP="001411D1">
            <w:pPr>
              <w:ind w:left="87" w:right="254"/>
              <w:rPr>
                <w:rFonts w:cs="Arial"/>
                <w:b/>
                <w:sz w:val="22"/>
                <w:lang w:val="en-US"/>
              </w:rPr>
            </w:pPr>
            <w:r w:rsidRPr="00B32D39">
              <w:rPr>
                <w:rFonts w:cs="Arial"/>
                <w:b/>
                <w:sz w:val="22"/>
              </w:rPr>
              <w:t>LO</w:t>
            </w:r>
            <w:r w:rsidR="001411D1" w:rsidRPr="001411D1">
              <w:rPr>
                <w:rFonts w:cs="Arial"/>
                <w:b/>
                <w:sz w:val="22"/>
                <w:lang w:val="en-US"/>
              </w:rPr>
              <w:t>4. Maintain regular engagement with the project and contact with the supervisor.</w:t>
            </w:r>
          </w:p>
          <w:p w:rsidR="003A177B" w:rsidRPr="00B32D39" w:rsidRDefault="00A43FC8" w:rsidP="00D10CA3">
            <w:pPr>
              <w:ind w:left="87" w:right="254"/>
              <w:rPr>
                <w:rFonts w:cs="Arial"/>
                <w:color w:val="000000"/>
                <w:sz w:val="22"/>
              </w:rPr>
            </w:pPr>
            <w:r w:rsidRPr="00B32D39">
              <w:rPr>
                <w:rFonts w:cs="Arial"/>
                <w:sz w:val="22"/>
              </w:rPr>
              <w:t xml:space="preserve">      </w:t>
            </w:r>
          </w:p>
        </w:tc>
        <w:tc>
          <w:tcPr>
            <w:tcW w:w="2745" w:type="dxa"/>
          </w:tcPr>
          <w:p w:rsidR="003A177B" w:rsidRPr="00B32D39" w:rsidRDefault="003A177B" w:rsidP="00D10CA3">
            <w:pPr>
              <w:ind w:left="91" w:right="-451"/>
              <w:rPr>
                <w:rFonts w:cs="Arial"/>
                <w:sz w:val="22"/>
              </w:rPr>
            </w:pPr>
          </w:p>
          <w:p w:rsidR="003A177B" w:rsidRPr="00B32D39" w:rsidRDefault="00E65E0E" w:rsidP="001411D1">
            <w:pPr>
              <w:ind w:left="91" w:right="-451"/>
              <w:rPr>
                <w:rFonts w:cs="Arial"/>
                <w:sz w:val="22"/>
              </w:rPr>
            </w:pPr>
            <w:r w:rsidRPr="00B32D39">
              <w:rPr>
                <w:rFonts w:cs="Arial"/>
                <w:sz w:val="22"/>
              </w:rPr>
              <w:t xml:space="preserve">Assessment </w:t>
            </w:r>
            <w:r w:rsidR="006858DC">
              <w:rPr>
                <w:rFonts w:cs="Arial"/>
                <w:sz w:val="22"/>
              </w:rPr>
              <w:t>1,2,</w:t>
            </w:r>
            <w:r w:rsidR="001411D1">
              <w:rPr>
                <w:rFonts w:cs="Arial"/>
                <w:sz w:val="22"/>
              </w:rPr>
              <w:t>3,4</w:t>
            </w:r>
          </w:p>
        </w:tc>
      </w:tr>
      <w:tr w:rsidR="001411D1" w:rsidRPr="00226CD9" w:rsidTr="00D10CA3">
        <w:trPr>
          <w:tblCellSpacing w:w="15" w:type="dxa"/>
        </w:trPr>
        <w:tc>
          <w:tcPr>
            <w:tcW w:w="6345" w:type="dxa"/>
            <w:vAlign w:val="center"/>
          </w:tcPr>
          <w:p w:rsidR="001411D1" w:rsidRPr="001411D1" w:rsidRDefault="001411D1" w:rsidP="001411D1">
            <w:pPr>
              <w:ind w:left="87" w:right="254"/>
              <w:rPr>
                <w:rFonts w:cs="Arial"/>
                <w:b/>
                <w:sz w:val="22"/>
                <w:lang w:val="en-US"/>
              </w:rPr>
            </w:pPr>
            <w:r>
              <w:rPr>
                <w:rFonts w:cs="Arial"/>
                <w:b/>
                <w:sz w:val="22"/>
                <w:lang w:val="en-US"/>
              </w:rPr>
              <w:t>LO</w:t>
            </w:r>
            <w:r w:rsidRPr="001411D1">
              <w:rPr>
                <w:rFonts w:cs="Arial"/>
                <w:b/>
                <w:sz w:val="22"/>
                <w:lang w:val="en-US"/>
              </w:rPr>
              <w:t>5. Demonstrate a secure grasp of both the subject of the project and academic conventions on the production of any written work in both cases at a level appropriate to final year undergraduate study. Projects involving the production and / or exhibition of creative works will likewise be of a standard consistent with this stage of study.</w:t>
            </w:r>
          </w:p>
          <w:p w:rsidR="001411D1" w:rsidRPr="00B32D39" w:rsidRDefault="001411D1" w:rsidP="001411D1">
            <w:pPr>
              <w:ind w:left="87" w:right="254"/>
              <w:rPr>
                <w:rFonts w:cs="Arial"/>
                <w:b/>
                <w:sz w:val="22"/>
              </w:rPr>
            </w:pPr>
          </w:p>
        </w:tc>
        <w:tc>
          <w:tcPr>
            <w:tcW w:w="2745" w:type="dxa"/>
          </w:tcPr>
          <w:p w:rsidR="001411D1" w:rsidRPr="00B32D39" w:rsidRDefault="001411D1" w:rsidP="00D10CA3">
            <w:pPr>
              <w:ind w:left="91" w:right="-451"/>
              <w:rPr>
                <w:rFonts w:cs="Arial"/>
                <w:sz w:val="22"/>
              </w:rPr>
            </w:pPr>
            <w:r>
              <w:rPr>
                <w:rFonts w:cs="Arial"/>
                <w:sz w:val="22"/>
              </w:rPr>
              <w:t>Assessment 2,3,4</w:t>
            </w:r>
          </w:p>
        </w:tc>
      </w:tr>
    </w:tbl>
    <w:p w:rsidR="003A177B" w:rsidRDefault="003A177B" w:rsidP="00D10CA3">
      <w:pPr>
        <w:tabs>
          <w:tab w:val="left" w:pos="426"/>
        </w:tabs>
        <w:ind w:right="-451"/>
        <w:jc w:val="both"/>
        <w:rPr>
          <w:b/>
          <w:sz w:val="22"/>
        </w:rPr>
      </w:pPr>
    </w:p>
    <w:p w:rsidR="003A177B" w:rsidRDefault="003A177B" w:rsidP="00D10CA3">
      <w:pPr>
        <w:tabs>
          <w:tab w:val="left" w:pos="426"/>
        </w:tabs>
        <w:ind w:right="-451"/>
        <w:jc w:val="both"/>
        <w:rPr>
          <w:b/>
          <w:sz w:val="22"/>
        </w:rPr>
      </w:pPr>
    </w:p>
    <w:p w:rsidR="003A177B" w:rsidRDefault="00742334" w:rsidP="00226CD9">
      <w:pPr>
        <w:pStyle w:val="Heading1"/>
      </w:pPr>
      <w:bookmarkStart w:id="5" w:name="_Toc424213560"/>
      <w:r>
        <w:t xml:space="preserve">6.   </w:t>
      </w:r>
      <w:r w:rsidR="00D10CA3" w:rsidRPr="00226CD9">
        <w:t xml:space="preserve">Assessment </w:t>
      </w:r>
      <w:r w:rsidR="003A177B" w:rsidRPr="00226CD9">
        <w:t>Deadlines</w:t>
      </w:r>
      <w:bookmarkEnd w:id="5"/>
    </w:p>
    <w:p w:rsidR="00771821" w:rsidRDefault="00771821" w:rsidP="00771821"/>
    <w:p w:rsidR="00771821" w:rsidRPr="001C3F13" w:rsidRDefault="00771821" w:rsidP="00771821">
      <w:pPr>
        <w:rPr>
          <w:b/>
        </w:rPr>
      </w:pPr>
    </w:p>
    <w:tbl>
      <w:tblPr>
        <w:tblStyle w:val="TableGrid"/>
        <w:tblW w:w="9576" w:type="dxa"/>
        <w:tblLayout w:type="fixed"/>
        <w:tblLook w:val="04A0" w:firstRow="1" w:lastRow="0" w:firstColumn="1" w:lastColumn="0" w:noHBand="0" w:noVBand="1"/>
      </w:tblPr>
      <w:tblGrid>
        <w:gridCol w:w="1555"/>
        <w:gridCol w:w="4223"/>
        <w:gridCol w:w="2694"/>
        <w:gridCol w:w="1104"/>
      </w:tblGrid>
      <w:tr w:rsidR="00771821" w:rsidRPr="00AF331A" w:rsidTr="00771821">
        <w:tc>
          <w:tcPr>
            <w:tcW w:w="1555" w:type="dxa"/>
          </w:tcPr>
          <w:p w:rsidR="00771821" w:rsidRPr="00771821" w:rsidRDefault="00771821" w:rsidP="00771821">
            <w:pPr>
              <w:rPr>
                <w:b/>
                <w:sz w:val="22"/>
                <w:szCs w:val="22"/>
              </w:rPr>
            </w:pPr>
            <w:r w:rsidRPr="00771821">
              <w:rPr>
                <w:b/>
                <w:sz w:val="22"/>
                <w:szCs w:val="22"/>
              </w:rPr>
              <w:t>Submission deadline</w:t>
            </w:r>
          </w:p>
        </w:tc>
        <w:tc>
          <w:tcPr>
            <w:tcW w:w="4223" w:type="dxa"/>
          </w:tcPr>
          <w:p w:rsidR="00771821" w:rsidRPr="00771821" w:rsidRDefault="00771821" w:rsidP="00771821">
            <w:pPr>
              <w:rPr>
                <w:b/>
                <w:sz w:val="22"/>
                <w:szCs w:val="22"/>
              </w:rPr>
            </w:pPr>
            <w:r w:rsidRPr="00771821">
              <w:rPr>
                <w:b/>
                <w:sz w:val="22"/>
                <w:szCs w:val="22"/>
              </w:rPr>
              <w:t>Description</w:t>
            </w:r>
          </w:p>
        </w:tc>
        <w:tc>
          <w:tcPr>
            <w:tcW w:w="2694" w:type="dxa"/>
          </w:tcPr>
          <w:p w:rsidR="00771821" w:rsidRPr="00771821" w:rsidRDefault="00771821" w:rsidP="00771821">
            <w:pPr>
              <w:rPr>
                <w:b/>
                <w:sz w:val="22"/>
                <w:szCs w:val="22"/>
              </w:rPr>
            </w:pPr>
            <w:r w:rsidRPr="00771821">
              <w:rPr>
                <w:b/>
                <w:sz w:val="22"/>
                <w:szCs w:val="22"/>
              </w:rPr>
              <w:t>Submission method</w:t>
            </w:r>
          </w:p>
        </w:tc>
        <w:tc>
          <w:tcPr>
            <w:tcW w:w="1104" w:type="dxa"/>
          </w:tcPr>
          <w:p w:rsidR="00771821" w:rsidRPr="00771821" w:rsidRDefault="00771821" w:rsidP="00771821">
            <w:pPr>
              <w:rPr>
                <w:b/>
                <w:sz w:val="22"/>
                <w:szCs w:val="22"/>
              </w:rPr>
            </w:pPr>
            <w:r w:rsidRPr="00771821">
              <w:rPr>
                <w:b/>
                <w:sz w:val="22"/>
                <w:szCs w:val="22"/>
              </w:rPr>
              <w:t>% marks</w:t>
            </w:r>
          </w:p>
        </w:tc>
      </w:tr>
      <w:tr w:rsidR="00771821" w:rsidRPr="00AF331A" w:rsidTr="00771821">
        <w:tc>
          <w:tcPr>
            <w:tcW w:w="1555" w:type="dxa"/>
          </w:tcPr>
          <w:p w:rsidR="00771821" w:rsidRPr="00771821" w:rsidRDefault="00771821" w:rsidP="00771821">
            <w:pPr>
              <w:rPr>
                <w:sz w:val="22"/>
                <w:szCs w:val="22"/>
              </w:rPr>
            </w:pPr>
            <w:r w:rsidRPr="00771821">
              <w:rPr>
                <w:sz w:val="22"/>
                <w:szCs w:val="22"/>
              </w:rPr>
              <w:t>S1 Week 1</w:t>
            </w:r>
          </w:p>
        </w:tc>
        <w:tc>
          <w:tcPr>
            <w:tcW w:w="4223" w:type="dxa"/>
          </w:tcPr>
          <w:p w:rsidR="00771821" w:rsidRPr="00771821" w:rsidRDefault="00771821" w:rsidP="00771821">
            <w:pPr>
              <w:rPr>
                <w:sz w:val="22"/>
                <w:szCs w:val="22"/>
              </w:rPr>
            </w:pPr>
            <w:r w:rsidRPr="00771821">
              <w:rPr>
                <w:sz w:val="22"/>
                <w:szCs w:val="22"/>
              </w:rPr>
              <w:t xml:space="preserve">Submission of Project Proposal </w:t>
            </w:r>
          </w:p>
        </w:tc>
        <w:tc>
          <w:tcPr>
            <w:tcW w:w="2694" w:type="dxa"/>
          </w:tcPr>
          <w:p w:rsidR="00771821" w:rsidRPr="00771821" w:rsidRDefault="00771821" w:rsidP="00771821">
            <w:pPr>
              <w:rPr>
                <w:sz w:val="22"/>
                <w:szCs w:val="22"/>
              </w:rPr>
            </w:pPr>
            <w:r w:rsidRPr="00771821">
              <w:rPr>
                <w:sz w:val="22"/>
                <w:szCs w:val="22"/>
              </w:rPr>
              <w:t>Moodle to Project Tutor</w:t>
            </w:r>
          </w:p>
        </w:tc>
        <w:tc>
          <w:tcPr>
            <w:tcW w:w="1104" w:type="dxa"/>
          </w:tcPr>
          <w:p w:rsidR="00771821" w:rsidRPr="00771821" w:rsidRDefault="00771821" w:rsidP="00771821">
            <w:pPr>
              <w:rPr>
                <w:sz w:val="22"/>
                <w:szCs w:val="22"/>
              </w:rPr>
            </w:pPr>
          </w:p>
        </w:tc>
      </w:tr>
      <w:tr w:rsidR="00771821" w:rsidRPr="00AF331A" w:rsidTr="00771821">
        <w:tc>
          <w:tcPr>
            <w:tcW w:w="1555" w:type="dxa"/>
          </w:tcPr>
          <w:p w:rsidR="00771821" w:rsidRPr="00771821" w:rsidRDefault="00771821" w:rsidP="00771821">
            <w:pPr>
              <w:rPr>
                <w:sz w:val="22"/>
                <w:szCs w:val="22"/>
              </w:rPr>
            </w:pPr>
            <w:r w:rsidRPr="00771821">
              <w:rPr>
                <w:sz w:val="22"/>
                <w:szCs w:val="22"/>
              </w:rPr>
              <w:t>S1 Week 7</w:t>
            </w:r>
          </w:p>
          <w:p w:rsidR="00771821" w:rsidRPr="00771821" w:rsidRDefault="00771821" w:rsidP="00771821">
            <w:pPr>
              <w:rPr>
                <w:sz w:val="22"/>
                <w:szCs w:val="22"/>
              </w:rPr>
            </w:pPr>
          </w:p>
        </w:tc>
        <w:tc>
          <w:tcPr>
            <w:tcW w:w="4223" w:type="dxa"/>
          </w:tcPr>
          <w:p w:rsidR="00771821" w:rsidRPr="00771821" w:rsidRDefault="00771821" w:rsidP="00771821">
            <w:pPr>
              <w:rPr>
                <w:sz w:val="22"/>
                <w:szCs w:val="22"/>
              </w:rPr>
            </w:pPr>
            <w:r w:rsidRPr="00771821">
              <w:rPr>
                <w:sz w:val="22"/>
                <w:szCs w:val="22"/>
              </w:rPr>
              <w:t>Deadline for submission of  TOR/project plan</w:t>
            </w:r>
          </w:p>
        </w:tc>
        <w:tc>
          <w:tcPr>
            <w:tcW w:w="2694" w:type="dxa"/>
          </w:tcPr>
          <w:p w:rsidR="00771821" w:rsidRPr="00771821" w:rsidRDefault="00771821" w:rsidP="00771821">
            <w:pPr>
              <w:rPr>
                <w:sz w:val="22"/>
                <w:szCs w:val="22"/>
              </w:rPr>
            </w:pPr>
            <w:r w:rsidRPr="00771821">
              <w:rPr>
                <w:sz w:val="22"/>
                <w:szCs w:val="22"/>
              </w:rPr>
              <w:t>Via moodle, assessed by Project Supervisor and moderated</w:t>
            </w:r>
          </w:p>
        </w:tc>
        <w:tc>
          <w:tcPr>
            <w:tcW w:w="1104" w:type="dxa"/>
          </w:tcPr>
          <w:p w:rsidR="00771821" w:rsidRPr="00771821" w:rsidRDefault="00771821" w:rsidP="00771821">
            <w:pPr>
              <w:rPr>
                <w:sz w:val="22"/>
                <w:szCs w:val="22"/>
              </w:rPr>
            </w:pPr>
            <w:r w:rsidRPr="00771821">
              <w:rPr>
                <w:sz w:val="22"/>
                <w:szCs w:val="22"/>
              </w:rPr>
              <w:t>10%</w:t>
            </w:r>
          </w:p>
        </w:tc>
      </w:tr>
      <w:tr w:rsidR="00771821" w:rsidRPr="00AF331A" w:rsidTr="00771821">
        <w:tc>
          <w:tcPr>
            <w:tcW w:w="1555" w:type="dxa"/>
          </w:tcPr>
          <w:p w:rsidR="00771821" w:rsidRPr="00771821" w:rsidRDefault="00771821" w:rsidP="00771821">
            <w:pPr>
              <w:rPr>
                <w:sz w:val="22"/>
                <w:szCs w:val="22"/>
              </w:rPr>
            </w:pPr>
            <w:r w:rsidRPr="00771821">
              <w:rPr>
                <w:sz w:val="22"/>
                <w:szCs w:val="22"/>
              </w:rPr>
              <w:t>S1 Week 14</w:t>
            </w:r>
          </w:p>
          <w:p w:rsidR="00771821" w:rsidRPr="00771821" w:rsidRDefault="00771821" w:rsidP="00771821">
            <w:pPr>
              <w:rPr>
                <w:sz w:val="22"/>
                <w:szCs w:val="22"/>
              </w:rPr>
            </w:pPr>
          </w:p>
        </w:tc>
        <w:tc>
          <w:tcPr>
            <w:tcW w:w="4223" w:type="dxa"/>
          </w:tcPr>
          <w:p w:rsidR="00771821" w:rsidRPr="00771821" w:rsidRDefault="00771821" w:rsidP="00771821">
            <w:pPr>
              <w:rPr>
                <w:sz w:val="22"/>
                <w:szCs w:val="22"/>
              </w:rPr>
            </w:pPr>
            <w:r w:rsidRPr="00771821">
              <w:rPr>
                <w:sz w:val="22"/>
                <w:szCs w:val="22"/>
              </w:rPr>
              <w:t>Deadline -  submission of literature review/interim research report</w:t>
            </w:r>
          </w:p>
        </w:tc>
        <w:tc>
          <w:tcPr>
            <w:tcW w:w="2694" w:type="dxa"/>
          </w:tcPr>
          <w:p w:rsidR="00771821" w:rsidRPr="00771821" w:rsidRDefault="00771821" w:rsidP="00771821">
            <w:pPr>
              <w:rPr>
                <w:sz w:val="22"/>
                <w:szCs w:val="22"/>
              </w:rPr>
            </w:pPr>
            <w:r w:rsidRPr="00771821">
              <w:rPr>
                <w:sz w:val="22"/>
                <w:szCs w:val="22"/>
              </w:rPr>
              <w:t>Turnitin via moodle, assessed by Project Supervisor and moderated</w:t>
            </w:r>
          </w:p>
        </w:tc>
        <w:tc>
          <w:tcPr>
            <w:tcW w:w="1104" w:type="dxa"/>
          </w:tcPr>
          <w:p w:rsidR="00771821" w:rsidRPr="00771821" w:rsidRDefault="00771821" w:rsidP="00771821">
            <w:pPr>
              <w:rPr>
                <w:sz w:val="22"/>
                <w:szCs w:val="22"/>
              </w:rPr>
            </w:pPr>
            <w:r w:rsidRPr="00771821">
              <w:rPr>
                <w:sz w:val="22"/>
                <w:szCs w:val="22"/>
              </w:rPr>
              <w:t>20%</w:t>
            </w:r>
          </w:p>
        </w:tc>
      </w:tr>
      <w:tr w:rsidR="00771821" w:rsidRPr="00AF331A" w:rsidTr="00771821">
        <w:tc>
          <w:tcPr>
            <w:tcW w:w="1555" w:type="dxa"/>
          </w:tcPr>
          <w:p w:rsidR="00771821" w:rsidRPr="00771821" w:rsidRDefault="00771821" w:rsidP="00771821">
            <w:pPr>
              <w:rPr>
                <w:sz w:val="22"/>
                <w:szCs w:val="22"/>
              </w:rPr>
            </w:pPr>
          </w:p>
        </w:tc>
        <w:tc>
          <w:tcPr>
            <w:tcW w:w="4223" w:type="dxa"/>
          </w:tcPr>
          <w:p w:rsidR="00771821" w:rsidRPr="00771821" w:rsidRDefault="00771821" w:rsidP="00771821">
            <w:pPr>
              <w:rPr>
                <w:sz w:val="22"/>
                <w:szCs w:val="22"/>
              </w:rPr>
            </w:pPr>
          </w:p>
        </w:tc>
        <w:tc>
          <w:tcPr>
            <w:tcW w:w="2694" w:type="dxa"/>
          </w:tcPr>
          <w:p w:rsidR="00771821" w:rsidRPr="00771821" w:rsidRDefault="00771821" w:rsidP="00771821">
            <w:pPr>
              <w:rPr>
                <w:sz w:val="22"/>
                <w:szCs w:val="22"/>
              </w:rPr>
            </w:pPr>
          </w:p>
        </w:tc>
        <w:tc>
          <w:tcPr>
            <w:tcW w:w="1104" w:type="dxa"/>
          </w:tcPr>
          <w:p w:rsidR="00771821" w:rsidRPr="00771821" w:rsidRDefault="00771821" w:rsidP="00771821">
            <w:pPr>
              <w:rPr>
                <w:sz w:val="22"/>
                <w:szCs w:val="22"/>
              </w:rPr>
            </w:pPr>
          </w:p>
        </w:tc>
      </w:tr>
      <w:tr w:rsidR="00771821" w:rsidRPr="00AF331A" w:rsidTr="00771821">
        <w:tc>
          <w:tcPr>
            <w:tcW w:w="1555" w:type="dxa"/>
          </w:tcPr>
          <w:p w:rsidR="00771821" w:rsidRPr="00771821" w:rsidRDefault="00771821" w:rsidP="00771821">
            <w:pPr>
              <w:rPr>
                <w:sz w:val="22"/>
                <w:szCs w:val="22"/>
              </w:rPr>
            </w:pPr>
            <w:r w:rsidRPr="00771821">
              <w:rPr>
                <w:sz w:val="22"/>
                <w:szCs w:val="22"/>
              </w:rPr>
              <w:t>Start of S2</w:t>
            </w:r>
          </w:p>
        </w:tc>
        <w:tc>
          <w:tcPr>
            <w:tcW w:w="4223" w:type="dxa"/>
          </w:tcPr>
          <w:p w:rsidR="00771821" w:rsidRPr="00771821" w:rsidRDefault="00771821" w:rsidP="00771821">
            <w:pPr>
              <w:rPr>
                <w:sz w:val="22"/>
                <w:szCs w:val="22"/>
              </w:rPr>
            </w:pPr>
            <w:r w:rsidRPr="00771821">
              <w:rPr>
                <w:sz w:val="22"/>
                <w:szCs w:val="22"/>
              </w:rPr>
              <w:t>Mid-point review</w:t>
            </w:r>
          </w:p>
        </w:tc>
        <w:tc>
          <w:tcPr>
            <w:tcW w:w="2694" w:type="dxa"/>
          </w:tcPr>
          <w:p w:rsidR="00771821" w:rsidRPr="00771821" w:rsidRDefault="00771821" w:rsidP="00771821">
            <w:pPr>
              <w:rPr>
                <w:sz w:val="22"/>
                <w:szCs w:val="22"/>
              </w:rPr>
            </w:pPr>
            <w:r w:rsidRPr="00771821">
              <w:rPr>
                <w:sz w:val="22"/>
                <w:szCs w:val="22"/>
              </w:rPr>
              <w:t>Moodle to Project Tutor</w:t>
            </w:r>
          </w:p>
        </w:tc>
        <w:tc>
          <w:tcPr>
            <w:tcW w:w="1104" w:type="dxa"/>
          </w:tcPr>
          <w:p w:rsidR="00771821" w:rsidRPr="00771821" w:rsidRDefault="00771821" w:rsidP="00771821">
            <w:pPr>
              <w:rPr>
                <w:sz w:val="22"/>
                <w:szCs w:val="22"/>
              </w:rPr>
            </w:pPr>
          </w:p>
        </w:tc>
      </w:tr>
      <w:tr w:rsidR="00771821" w:rsidRPr="00AF331A" w:rsidTr="00771821">
        <w:tc>
          <w:tcPr>
            <w:tcW w:w="1555" w:type="dxa"/>
          </w:tcPr>
          <w:p w:rsidR="00771821" w:rsidRPr="00771821" w:rsidRDefault="00771821" w:rsidP="00771821">
            <w:pPr>
              <w:rPr>
                <w:sz w:val="22"/>
                <w:szCs w:val="22"/>
              </w:rPr>
            </w:pPr>
            <w:r w:rsidRPr="00771821">
              <w:rPr>
                <w:sz w:val="22"/>
                <w:szCs w:val="22"/>
              </w:rPr>
              <w:t xml:space="preserve">S2 Week 12-13 </w:t>
            </w:r>
          </w:p>
          <w:p w:rsidR="00771821" w:rsidRPr="00771821" w:rsidRDefault="00771821" w:rsidP="00771821">
            <w:pPr>
              <w:rPr>
                <w:sz w:val="22"/>
                <w:szCs w:val="22"/>
              </w:rPr>
            </w:pPr>
            <w:r w:rsidRPr="00771821">
              <w:rPr>
                <w:sz w:val="22"/>
                <w:szCs w:val="22"/>
              </w:rPr>
              <w:t>tbc</w:t>
            </w:r>
          </w:p>
        </w:tc>
        <w:tc>
          <w:tcPr>
            <w:tcW w:w="4223" w:type="dxa"/>
          </w:tcPr>
          <w:p w:rsidR="00771821" w:rsidRPr="00771821" w:rsidRDefault="00771821" w:rsidP="00771821">
            <w:pPr>
              <w:rPr>
                <w:sz w:val="22"/>
                <w:szCs w:val="22"/>
              </w:rPr>
            </w:pPr>
            <w:r w:rsidRPr="00771821">
              <w:rPr>
                <w:sz w:val="22"/>
                <w:szCs w:val="22"/>
              </w:rPr>
              <w:t>Deadline – submission of Final Report/Dissertation</w:t>
            </w: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tc>
        <w:tc>
          <w:tcPr>
            <w:tcW w:w="2694" w:type="dxa"/>
          </w:tcPr>
          <w:p w:rsidR="00771821" w:rsidRPr="00771821" w:rsidRDefault="00771821" w:rsidP="00771821">
            <w:pPr>
              <w:rPr>
                <w:sz w:val="22"/>
                <w:szCs w:val="22"/>
              </w:rPr>
            </w:pPr>
            <w:r w:rsidRPr="00771821">
              <w:rPr>
                <w:sz w:val="22"/>
                <w:szCs w:val="22"/>
              </w:rPr>
              <w:t xml:space="preserve">a)Turnitin via moodle </w:t>
            </w:r>
          </w:p>
          <w:p w:rsidR="00771821" w:rsidRPr="00771821" w:rsidRDefault="00771821" w:rsidP="00771821">
            <w:pPr>
              <w:rPr>
                <w:sz w:val="22"/>
                <w:szCs w:val="22"/>
              </w:rPr>
            </w:pPr>
            <w:r w:rsidRPr="00771821">
              <w:rPr>
                <w:sz w:val="22"/>
                <w:szCs w:val="22"/>
              </w:rPr>
              <w:t xml:space="preserve">b)TWO printed and bound copies of report </w:t>
            </w:r>
          </w:p>
          <w:p w:rsidR="00771821" w:rsidRPr="00771821" w:rsidRDefault="00771821" w:rsidP="00771821">
            <w:pPr>
              <w:rPr>
                <w:sz w:val="22"/>
                <w:szCs w:val="22"/>
              </w:rPr>
            </w:pPr>
          </w:p>
          <w:p w:rsidR="00771821" w:rsidRPr="00771821" w:rsidRDefault="00771821" w:rsidP="00771821">
            <w:pPr>
              <w:rPr>
                <w:sz w:val="22"/>
                <w:szCs w:val="22"/>
              </w:rPr>
            </w:pPr>
            <w:r w:rsidRPr="00771821">
              <w:rPr>
                <w:sz w:val="22"/>
                <w:szCs w:val="22"/>
              </w:rPr>
              <w:t>Assessed by Supervisor and second marker</w:t>
            </w:r>
          </w:p>
          <w:p w:rsidR="00771821" w:rsidRPr="00771821" w:rsidRDefault="00771821" w:rsidP="00771821">
            <w:pPr>
              <w:rPr>
                <w:sz w:val="22"/>
                <w:szCs w:val="22"/>
              </w:rPr>
            </w:pPr>
          </w:p>
          <w:p w:rsidR="00771821" w:rsidRPr="00771821" w:rsidRDefault="00771821" w:rsidP="00771821">
            <w:pPr>
              <w:rPr>
                <w:sz w:val="22"/>
                <w:szCs w:val="22"/>
              </w:rPr>
            </w:pPr>
          </w:p>
        </w:tc>
        <w:tc>
          <w:tcPr>
            <w:tcW w:w="1104" w:type="dxa"/>
          </w:tcPr>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r w:rsidRPr="00771821">
              <w:rPr>
                <w:sz w:val="22"/>
                <w:szCs w:val="22"/>
              </w:rPr>
              <w:t>40%</w:t>
            </w:r>
          </w:p>
          <w:p w:rsidR="00771821" w:rsidRPr="00771821" w:rsidRDefault="00771821" w:rsidP="00771821">
            <w:pPr>
              <w:rPr>
                <w:sz w:val="22"/>
                <w:szCs w:val="22"/>
              </w:rPr>
            </w:pPr>
            <w:r w:rsidRPr="00771821">
              <w:rPr>
                <w:sz w:val="22"/>
                <w:szCs w:val="22"/>
              </w:rPr>
              <w:t>tbc</w:t>
            </w:r>
          </w:p>
        </w:tc>
      </w:tr>
      <w:tr w:rsidR="00771821" w:rsidRPr="00AF331A" w:rsidTr="00771821">
        <w:tc>
          <w:tcPr>
            <w:tcW w:w="1555" w:type="dxa"/>
          </w:tcPr>
          <w:p w:rsidR="00771821" w:rsidRPr="00771821" w:rsidRDefault="00771821" w:rsidP="00771821">
            <w:pPr>
              <w:rPr>
                <w:sz w:val="22"/>
                <w:szCs w:val="22"/>
              </w:rPr>
            </w:pPr>
            <w:r w:rsidRPr="00771821">
              <w:rPr>
                <w:sz w:val="22"/>
                <w:szCs w:val="22"/>
              </w:rPr>
              <w:t>S2 Week 15 tbc</w:t>
            </w:r>
          </w:p>
        </w:tc>
        <w:tc>
          <w:tcPr>
            <w:tcW w:w="4223" w:type="dxa"/>
          </w:tcPr>
          <w:p w:rsidR="00771821" w:rsidRPr="00771821" w:rsidRDefault="00771821" w:rsidP="00771821">
            <w:pPr>
              <w:rPr>
                <w:sz w:val="22"/>
                <w:szCs w:val="22"/>
              </w:rPr>
            </w:pPr>
            <w:r w:rsidRPr="00771821">
              <w:rPr>
                <w:sz w:val="22"/>
                <w:szCs w:val="22"/>
              </w:rPr>
              <w:t>Deadline -  Project Viva:-</w:t>
            </w: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r w:rsidRPr="00771821">
              <w:rPr>
                <w:sz w:val="22"/>
                <w:szCs w:val="22"/>
              </w:rPr>
              <w:t>Presentation and Viva</w:t>
            </w:r>
          </w:p>
          <w:p w:rsidR="00771821" w:rsidRPr="00771821" w:rsidRDefault="00771821" w:rsidP="00771821">
            <w:pPr>
              <w:rPr>
                <w:sz w:val="22"/>
                <w:szCs w:val="22"/>
              </w:rPr>
            </w:pPr>
          </w:p>
        </w:tc>
        <w:tc>
          <w:tcPr>
            <w:tcW w:w="2694" w:type="dxa"/>
          </w:tcPr>
          <w:p w:rsidR="00771821" w:rsidRPr="00771821" w:rsidRDefault="00771821" w:rsidP="00771821">
            <w:pPr>
              <w:rPr>
                <w:sz w:val="22"/>
                <w:szCs w:val="22"/>
              </w:rPr>
            </w:pPr>
            <w:r w:rsidRPr="00771821">
              <w:rPr>
                <w:sz w:val="22"/>
                <w:szCs w:val="22"/>
              </w:rPr>
              <w:t>Schedule arranged and distributed by Project Tutor</w:t>
            </w:r>
          </w:p>
          <w:p w:rsidR="00771821" w:rsidRPr="00771821" w:rsidRDefault="00771821" w:rsidP="00771821">
            <w:pPr>
              <w:rPr>
                <w:sz w:val="22"/>
                <w:szCs w:val="22"/>
              </w:rPr>
            </w:pPr>
          </w:p>
          <w:p w:rsidR="00771821" w:rsidRPr="00771821" w:rsidRDefault="00771821" w:rsidP="00771821">
            <w:pPr>
              <w:rPr>
                <w:sz w:val="22"/>
                <w:szCs w:val="22"/>
              </w:rPr>
            </w:pPr>
            <w:r w:rsidRPr="00771821">
              <w:rPr>
                <w:sz w:val="22"/>
                <w:szCs w:val="22"/>
              </w:rPr>
              <w:t>Assessed by Supervisor and second marker</w:t>
            </w:r>
          </w:p>
          <w:p w:rsidR="00771821" w:rsidRPr="00771821" w:rsidRDefault="00771821" w:rsidP="00771821">
            <w:pPr>
              <w:rPr>
                <w:sz w:val="22"/>
                <w:szCs w:val="22"/>
              </w:rPr>
            </w:pPr>
          </w:p>
          <w:p w:rsidR="00771821" w:rsidRPr="00771821" w:rsidRDefault="00771821" w:rsidP="00771821">
            <w:pPr>
              <w:rPr>
                <w:sz w:val="22"/>
                <w:szCs w:val="22"/>
              </w:rPr>
            </w:pPr>
          </w:p>
        </w:tc>
        <w:tc>
          <w:tcPr>
            <w:tcW w:w="1104" w:type="dxa"/>
          </w:tcPr>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p>
          <w:p w:rsidR="00771821" w:rsidRPr="00771821" w:rsidRDefault="00771821" w:rsidP="00771821">
            <w:pPr>
              <w:rPr>
                <w:sz w:val="22"/>
                <w:szCs w:val="22"/>
              </w:rPr>
            </w:pPr>
            <w:r w:rsidRPr="00771821">
              <w:rPr>
                <w:sz w:val="22"/>
                <w:szCs w:val="22"/>
              </w:rPr>
              <w:t>30%</w:t>
            </w:r>
          </w:p>
          <w:p w:rsidR="00771821" w:rsidRPr="00771821" w:rsidRDefault="00771821" w:rsidP="00771821">
            <w:pPr>
              <w:rPr>
                <w:sz w:val="22"/>
                <w:szCs w:val="22"/>
              </w:rPr>
            </w:pPr>
            <w:r w:rsidRPr="00771821">
              <w:rPr>
                <w:sz w:val="22"/>
                <w:szCs w:val="22"/>
              </w:rPr>
              <w:t>tbc</w:t>
            </w:r>
          </w:p>
        </w:tc>
      </w:tr>
    </w:tbl>
    <w:p w:rsidR="00771821" w:rsidRPr="00771821" w:rsidRDefault="00771821" w:rsidP="00771821"/>
    <w:p w:rsidR="00FB61D4" w:rsidRDefault="00FB61D4" w:rsidP="00FB61D4"/>
    <w:p w:rsidR="00FB61D4" w:rsidRPr="00FB61D4" w:rsidRDefault="00FB61D4" w:rsidP="00FB61D4"/>
    <w:p w:rsidR="00E65E0E" w:rsidRDefault="00E65E0E" w:rsidP="00A05534">
      <w:pPr>
        <w:pStyle w:val="Heading1"/>
      </w:pPr>
    </w:p>
    <w:p w:rsidR="00A05534" w:rsidRDefault="00742334" w:rsidP="00226CD9">
      <w:pPr>
        <w:pStyle w:val="Heading1"/>
      </w:pPr>
      <w:bookmarkStart w:id="6" w:name="_Toc424213561"/>
      <w:r>
        <w:t xml:space="preserve">7.   </w:t>
      </w:r>
      <w:r w:rsidR="00A05534" w:rsidRPr="00226CD9">
        <w:t>Assignment feedback</w:t>
      </w:r>
      <w:bookmarkEnd w:id="6"/>
      <w:r w:rsidR="00A05534" w:rsidRPr="00226CD9">
        <w:t xml:space="preserve"> </w:t>
      </w:r>
    </w:p>
    <w:p w:rsidR="001411D1" w:rsidRDefault="001411D1" w:rsidP="001411D1"/>
    <w:p w:rsidR="001411D1" w:rsidRPr="006E0F2A" w:rsidRDefault="001411D1" w:rsidP="001411D1">
      <w:pPr>
        <w:rPr>
          <w:sz w:val="22"/>
          <w:lang w:val="en-US"/>
        </w:rPr>
      </w:pPr>
      <w:r w:rsidRPr="006E0F2A">
        <w:rPr>
          <w:sz w:val="22"/>
          <w:lang w:val="en-US"/>
        </w:rPr>
        <w:t xml:space="preserve">The Project Proposal </w:t>
      </w:r>
      <w:r w:rsidR="00771821">
        <w:rPr>
          <w:sz w:val="22"/>
          <w:lang w:val="en-US"/>
        </w:rPr>
        <w:t>is developed and submitted to the project coordinator who will allocate a project supervisor to the student. F</w:t>
      </w:r>
      <w:r w:rsidRPr="006E0F2A">
        <w:rPr>
          <w:sz w:val="22"/>
          <w:lang w:val="en-US"/>
        </w:rPr>
        <w:t>ormative feedback during the development of this given by tutors.</w:t>
      </w:r>
    </w:p>
    <w:p w:rsidR="001411D1" w:rsidRPr="006E0F2A" w:rsidRDefault="001411D1" w:rsidP="001411D1">
      <w:pPr>
        <w:rPr>
          <w:sz w:val="22"/>
          <w:lang w:val="en-US"/>
        </w:rPr>
      </w:pPr>
      <w:r w:rsidRPr="006E0F2A">
        <w:rPr>
          <w:sz w:val="22"/>
          <w:lang w:val="en-US"/>
        </w:rPr>
        <w:t xml:space="preserve">Following this, the Terms of Reference and Plan will be reviewed and approved before further detailed work can begin – this forms a ‘learning contract’ between the student and the supervisor. Students will have regular meetings and discussions with their supervisor to monitor and review progress. Students are expected to prepare for these meetings in advance, and </w:t>
      </w:r>
      <w:r w:rsidR="00771821">
        <w:rPr>
          <w:sz w:val="22"/>
          <w:lang w:val="en-US"/>
        </w:rPr>
        <w:t>a discussion forum is used on moodle to record this.</w:t>
      </w:r>
      <w:r w:rsidRPr="006E0F2A">
        <w:rPr>
          <w:sz w:val="22"/>
          <w:lang w:val="en-US"/>
        </w:rPr>
        <w:t xml:space="preserve">  Supervisors can review and comment on draft work before it is submitted. </w:t>
      </w:r>
    </w:p>
    <w:p w:rsidR="001411D1" w:rsidRPr="006E0F2A" w:rsidRDefault="001411D1" w:rsidP="001411D1">
      <w:pPr>
        <w:rPr>
          <w:sz w:val="22"/>
          <w:lang w:val="en-US"/>
        </w:rPr>
      </w:pPr>
    </w:p>
    <w:p w:rsidR="001411D1" w:rsidRPr="006E0F2A" w:rsidRDefault="001411D1" w:rsidP="001411D1">
      <w:pPr>
        <w:rPr>
          <w:sz w:val="22"/>
          <w:lang w:val="en-US"/>
        </w:rPr>
      </w:pPr>
      <w:r w:rsidRPr="006E0F2A">
        <w:rPr>
          <w:sz w:val="22"/>
          <w:lang w:val="en-US"/>
        </w:rPr>
        <w:t>The standard assessment items in the project module act as milestones to keep students on track. The final version of the Terms of Reference and plan will be assessed in the middle of the first semester. This is followed by an Interim Research</w:t>
      </w:r>
      <w:r w:rsidR="00771821">
        <w:rPr>
          <w:sz w:val="22"/>
          <w:lang w:val="en-US"/>
        </w:rPr>
        <w:t>/</w:t>
      </w:r>
      <w:r w:rsidRPr="006E0F2A">
        <w:rPr>
          <w:sz w:val="22"/>
          <w:lang w:val="en-US"/>
        </w:rPr>
        <w:t>Literature Review Report at the end of the first semester. At the end of the project students will deliver a Final Report</w:t>
      </w:r>
      <w:r w:rsidR="00771821">
        <w:rPr>
          <w:sz w:val="22"/>
          <w:lang w:val="en-US"/>
        </w:rPr>
        <w:t>/Dissertation</w:t>
      </w:r>
      <w:r w:rsidRPr="006E0F2A">
        <w:rPr>
          <w:sz w:val="22"/>
          <w:lang w:val="en-US"/>
        </w:rPr>
        <w:t xml:space="preserve"> which fully documents  background research, approach and methods, analysis and design, build, test, results (could be experimental), evaluation and conclusions (as appropriate for each specific project). After the final report a Viva</w:t>
      </w:r>
      <w:r w:rsidR="00771821">
        <w:rPr>
          <w:sz w:val="22"/>
          <w:lang w:val="en-US"/>
        </w:rPr>
        <w:t xml:space="preserve"> Voce and</w:t>
      </w:r>
      <w:r w:rsidRPr="006E0F2A">
        <w:rPr>
          <w:sz w:val="22"/>
          <w:lang w:val="en-US"/>
        </w:rPr>
        <w:t xml:space="preserve"> Demonstration of artefact where appropriate will be held.</w:t>
      </w:r>
    </w:p>
    <w:p w:rsidR="001411D1" w:rsidRPr="001411D1" w:rsidRDefault="001411D1" w:rsidP="001411D1">
      <w:pPr>
        <w:rPr>
          <w:lang w:val="en-US"/>
        </w:rPr>
      </w:pPr>
    </w:p>
    <w:p w:rsidR="001411D1" w:rsidRPr="001411D1" w:rsidRDefault="001411D1" w:rsidP="001411D1"/>
    <w:p w:rsidR="00A05534" w:rsidRDefault="00A05534" w:rsidP="004278CE">
      <w:pPr>
        <w:pStyle w:val="Default"/>
        <w:jc w:val="both"/>
        <w:rPr>
          <w:sz w:val="22"/>
          <w:szCs w:val="22"/>
        </w:rPr>
      </w:pPr>
      <w:r w:rsidRPr="00226CD9">
        <w:rPr>
          <w:sz w:val="22"/>
          <w:szCs w:val="22"/>
        </w:rPr>
        <w:t xml:space="preserve">Feedback on items of assessment can be formal (such as on a signed feedback form) or informal (such as advice from a tutor in a tutorial). Feedback is therefore not just your grade or the comments written on your feedback form, it is advice you get from your tutor and sometimes your peers about how your work is progressing, how well you have done, what further actions you might take. </w:t>
      </w:r>
    </w:p>
    <w:p w:rsidR="001411D1" w:rsidRDefault="001411D1" w:rsidP="004278CE">
      <w:pPr>
        <w:pStyle w:val="Default"/>
        <w:jc w:val="both"/>
        <w:rPr>
          <w:sz w:val="22"/>
          <w:szCs w:val="22"/>
        </w:rPr>
      </w:pPr>
    </w:p>
    <w:p w:rsidR="001411D1" w:rsidRPr="001411D1" w:rsidRDefault="001411D1" w:rsidP="001411D1">
      <w:pPr>
        <w:pStyle w:val="Default"/>
        <w:rPr>
          <w:sz w:val="22"/>
        </w:rPr>
      </w:pPr>
      <w:r>
        <w:rPr>
          <w:sz w:val="22"/>
          <w:szCs w:val="22"/>
        </w:rPr>
        <w:t>The Major Project is unique in that f</w:t>
      </w:r>
      <w:r w:rsidRPr="001411D1">
        <w:rPr>
          <w:sz w:val="22"/>
        </w:rPr>
        <w:t xml:space="preserve">ormative feedback, assistance and guidance is given to all students throughout the duration of the project </w:t>
      </w:r>
      <w:r>
        <w:rPr>
          <w:sz w:val="22"/>
        </w:rPr>
        <w:t>through the weekly</w:t>
      </w:r>
      <w:r w:rsidRPr="001411D1">
        <w:rPr>
          <w:sz w:val="22"/>
        </w:rPr>
        <w:t xml:space="preserve"> supervisory sessions.</w:t>
      </w:r>
    </w:p>
    <w:p w:rsidR="00A05534" w:rsidRPr="00226CD9" w:rsidRDefault="00A05534" w:rsidP="004278CE">
      <w:pPr>
        <w:pStyle w:val="Default"/>
        <w:jc w:val="both"/>
        <w:rPr>
          <w:sz w:val="22"/>
          <w:szCs w:val="22"/>
        </w:rPr>
      </w:pPr>
    </w:p>
    <w:p w:rsidR="00A43FC8" w:rsidRDefault="00A05534" w:rsidP="004278CE">
      <w:pPr>
        <w:tabs>
          <w:tab w:val="left" w:pos="426"/>
        </w:tabs>
        <w:jc w:val="both"/>
        <w:rPr>
          <w:rFonts w:cs="Arial"/>
          <w:sz w:val="22"/>
        </w:rPr>
      </w:pPr>
      <w:r w:rsidRPr="00226CD9">
        <w:rPr>
          <w:rFonts w:cs="Arial"/>
          <w:sz w:val="22"/>
        </w:rPr>
        <w:t xml:space="preserve">We recognise the value of prompt feedback on work submitted. </w:t>
      </w:r>
      <w:r w:rsidR="001411D1">
        <w:rPr>
          <w:rFonts w:cs="Arial"/>
          <w:sz w:val="22"/>
        </w:rPr>
        <w:t xml:space="preserve">We aim to provide feedback on formal assessments </w:t>
      </w:r>
      <w:r w:rsidRPr="00226CD9">
        <w:rPr>
          <w:rFonts w:cs="Arial"/>
          <w:sz w:val="22"/>
        </w:rPr>
        <w:t xml:space="preserve">not less than </w:t>
      </w:r>
      <w:r w:rsidRPr="00226CD9">
        <w:rPr>
          <w:rFonts w:cs="Arial"/>
          <w:b/>
          <w:bCs/>
          <w:i/>
          <w:iCs/>
          <w:sz w:val="22"/>
        </w:rPr>
        <w:t xml:space="preserve">three working weeks </w:t>
      </w:r>
      <w:r w:rsidRPr="00226CD9">
        <w:rPr>
          <w:rFonts w:cs="Arial"/>
          <w:sz w:val="22"/>
        </w:rPr>
        <w:t xml:space="preserve">from the date of submission. However, </w:t>
      </w:r>
      <w:r w:rsidR="00F6790F" w:rsidRPr="00226CD9">
        <w:rPr>
          <w:rFonts w:cs="Arial"/>
          <w:sz w:val="22"/>
        </w:rPr>
        <w:t xml:space="preserve">please </w:t>
      </w:r>
      <w:r w:rsidRPr="00226CD9">
        <w:rPr>
          <w:rFonts w:cs="Arial"/>
          <w:sz w:val="22"/>
        </w:rPr>
        <w:t xml:space="preserve">note that that such feedback will be provisional and unconfirmed </w:t>
      </w:r>
      <w:r w:rsidR="00F6790F" w:rsidRPr="00226CD9">
        <w:rPr>
          <w:rFonts w:cs="Arial"/>
          <w:sz w:val="22"/>
        </w:rPr>
        <w:t xml:space="preserve">until </w:t>
      </w:r>
      <w:r w:rsidRPr="00226CD9">
        <w:rPr>
          <w:rFonts w:cs="Arial"/>
          <w:sz w:val="22"/>
        </w:rPr>
        <w:t xml:space="preserve">the </w:t>
      </w:r>
      <w:r w:rsidR="0069122A">
        <w:rPr>
          <w:rFonts w:cs="Arial"/>
          <w:sz w:val="22"/>
        </w:rPr>
        <w:t>Examination Boards have</w:t>
      </w:r>
      <w:r w:rsidR="00F6790F" w:rsidRPr="00226CD9">
        <w:rPr>
          <w:rFonts w:cs="Arial"/>
          <w:sz w:val="22"/>
        </w:rPr>
        <w:t xml:space="preserve"> met </w:t>
      </w:r>
      <w:r w:rsidRPr="00226CD9">
        <w:rPr>
          <w:rFonts w:cs="Arial"/>
          <w:sz w:val="22"/>
        </w:rPr>
        <w:t xml:space="preserve">and may therefore </w:t>
      </w:r>
      <w:r w:rsidR="00F6790F" w:rsidRPr="00226CD9">
        <w:rPr>
          <w:rFonts w:cs="Arial"/>
          <w:sz w:val="22"/>
        </w:rPr>
        <w:t xml:space="preserve">be subject to </w:t>
      </w:r>
      <w:r w:rsidRPr="00226CD9">
        <w:rPr>
          <w:rFonts w:cs="Arial"/>
          <w:sz w:val="22"/>
        </w:rPr>
        <w:t>change.</w:t>
      </w:r>
    </w:p>
    <w:p w:rsidR="00B32D39" w:rsidRDefault="00B32D39" w:rsidP="004278CE">
      <w:pPr>
        <w:tabs>
          <w:tab w:val="left" w:pos="426"/>
        </w:tabs>
        <w:jc w:val="both"/>
        <w:rPr>
          <w:rFonts w:cs="Arial"/>
          <w:sz w:val="22"/>
        </w:rPr>
      </w:pPr>
    </w:p>
    <w:p w:rsidR="00B32D39" w:rsidRDefault="004278CE" w:rsidP="004278CE">
      <w:pPr>
        <w:tabs>
          <w:tab w:val="left" w:pos="426"/>
        </w:tabs>
        <w:jc w:val="both"/>
        <w:rPr>
          <w:rFonts w:cs="Arial"/>
          <w:sz w:val="22"/>
        </w:rPr>
      </w:pPr>
      <w:r>
        <w:rPr>
          <w:rFonts w:cs="Arial"/>
          <w:sz w:val="22"/>
        </w:rPr>
        <w:t>Please take time you read/listen to your assessment feedback. This can be very useful in determining your strengths and key areas for development, and can therefore help you improve on future grades.</w:t>
      </w:r>
    </w:p>
    <w:p w:rsidR="00226CD9" w:rsidRDefault="00226CD9" w:rsidP="00D10CA3">
      <w:pPr>
        <w:tabs>
          <w:tab w:val="left" w:pos="426"/>
        </w:tabs>
        <w:ind w:right="-451"/>
        <w:jc w:val="both"/>
        <w:rPr>
          <w:sz w:val="22"/>
        </w:rPr>
      </w:pPr>
    </w:p>
    <w:p w:rsidR="003A177B" w:rsidRDefault="00A05534" w:rsidP="00226CD9">
      <w:pPr>
        <w:pStyle w:val="Heading1"/>
      </w:pPr>
      <w:bookmarkStart w:id="7" w:name="_Toc424213562"/>
      <w:r w:rsidRPr="00226CD9">
        <w:t>8</w:t>
      </w:r>
      <w:r w:rsidR="00742334">
        <w:t xml:space="preserve">.   </w:t>
      </w:r>
      <w:r w:rsidR="003A177B" w:rsidRPr="00226CD9">
        <w:t>Module Calendar</w:t>
      </w:r>
      <w:bookmarkEnd w:id="7"/>
    </w:p>
    <w:p w:rsidR="001411D1" w:rsidRDefault="001411D1" w:rsidP="001411D1"/>
    <w:p w:rsidR="006E0F2A" w:rsidRDefault="001411D1" w:rsidP="001411D1">
      <w:r w:rsidRPr="001411D1">
        <w:t xml:space="preserve">This will depend upon the nature of the Major Project as interpreted by the programme. </w:t>
      </w:r>
    </w:p>
    <w:p w:rsidR="006E0F2A" w:rsidRDefault="006E0F2A" w:rsidP="001411D1"/>
    <w:p w:rsidR="001411D1" w:rsidRPr="001411D1" w:rsidRDefault="006E0F2A" w:rsidP="001411D1">
      <w:r>
        <w:t xml:space="preserve">The calendar spans the two semesters of the Major Project. </w:t>
      </w:r>
      <w:r w:rsidR="001411D1" w:rsidRPr="001411D1">
        <w:t xml:space="preserve">Details will be presented in the </w:t>
      </w:r>
      <w:r>
        <w:t>Project</w:t>
      </w:r>
      <w:r w:rsidR="001411D1" w:rsidRPr="001411D1">
        <w:t xml:space="preserve"> Guide.</w:t>
      </w:r>
    </w:p>
    <w:p w:rsidR="003A177B" w:rsidRDefault="003A177B" w:rsidP="00042F6D">
      <w:pPr>
        <w:ind w:left="-567" w:right="-25"/>
        <w:rPr>
          <w:b/>
          <w:szCs w:val="24"/>
          <w:u w:val="single"/>
        </w:rPr>
      </w:pPr>
    </w:p>
    <w:p w:rsidR="003A177B" w:rsidRDefault="00A05534" w:rsidP="006E0F2A">
      <w:pPr>
        <w:pStyle w:val="Heading1"/>
        <w:tabs>
          <w:tab w:val="left" w:pos="8931"/>
        </w:tabs>
      </w:pPr>
      <w:bookmarkStart w:id="8" w:name="_Toc424213563"/>
      <w:r w:rsidRPr="00DF3CBD">
        <w:t>9</w:t>
      </w:r>
      <w:r w:rsidR="00E50B1A" w:rsidRPr="00DF3CBD">
        <w:t>.</w:t>
      </w:r>
      <w:r w:rsidR="00742334">
        <w:t xml:space="preserve">   </w:t>
      </w:r>
      <w:r w:rsidR="003A177B" w:rsidRPr="00DF3CBD">
        <w:t>Formative Assessment</w:t>
      </w:r>
      <w:bookmarkEnd w:id="8"/>
    </w:p>
    <w:p w:rsidR="006E0F2A" w:rsidRDefault="006E0F2A" w:rsidP="006E0F2A"/>
    <w:p w:rsidR="006E0F2A" w:rsidRPr="006E0F2A" w:rsidRDefault="006E0F2A" w:rsidP="006E0F2A">
      <w:pPr>
        <w:rPr>
          <w:sz w:val="22"/>
        </w:rPr>
      </w:pPr>
      <w:r w:rsidRPr="006E0F2A">
        <w:rPr>
          <w:sz w:val="22"/>
        </w:rPr>
        <w:lastRenderedPageBreak/>
        <w:t xml:space="preserve">The </w:t>
      </w:r>
      <w:r>
        <w:rPr>
          <w:sz w:val="22"/>
        </w:rPr>
        <w:t>Project Proposal</w:t>
      </w:r>
      <w:r w:rsidRPr="006E0F2A">
        <w:rPr>
          <w:sz w:val="22"/>
        </w:rPr>
        <w:t xml:space="preserve"> will be reviewed and approved before the project can commence. You will have regular meetings and discussions with your supervisor to monitor and review your progress. Supervisors can review and comment on draft work before it is submitted. You will have an opportunity to present your project in its early stages to other students in class time.</w:t>
      </w:r>
    </w:p>
    <w:p w:rsidR="00E175BA" w:rsidRPr="00081BF8" w:rsidRDefault="00E175BA" w:rsidP="00E50B1A">
      <w:pPr>
        <w:tabs>
          <w:tab w:val="num" w:pos="142"/>
        </w:tabs>
        <w:ind w:right="-25"/>
        <w:rPr>
          <w:b/>
          <w:szCs w:val="24"/>
        </w:rPr>
      </w:pPr>
    </w:p>
    <w:p w:rsidR="00A43FC8" w:rsidRDefault="00E50B1A" w:rsidP="000A365E">
      <w:pPr>
        <w:pStyle w:val="Heading1"/>
      </w:pPr>
      <w:bookmarkStart w:id="9" w:name="_Toc424213564"/>
      <w:r w:rsidRPr="00DF3CBD">
        <w:t xml:space="preserve">9. </w:t>
      </w:r>
      <w:r w:rsidR="003A177B" w:rsidRPr="00DF3CBD">
        <w:t>Indicative Reading:</w:t>
      </w:r>
      <w:bookmarkEnd w:id="9"/>
      <w:r w:rsidR="003A177B" w:rsidRPr="00DF3CBD">
        <w:t xml:space="preserve"> </w:t>
      </w:r>
    </w:p>
    <w:p w:rsidR="000A365E" w:rsidRDefault="000A365E" w:rsidP="000A365E"/>
    <w:tbl>
      <w:tblPr>
        <w:tblW w:w="15990" w:type="dxa"/>
        <w:shd w:val="clear" w:color="auto" w:fill="FFFFFF"/>
        <w:tblCellMar>
          <w:top w:w="15" w:type="dxa"/>
          <w:left w:w="15" w:type="dxa"/>
          <w:bottom w:w="15" w:type="dxa"/>
          <w:right w:w="15" w:type="dxa"/>
        </w:tblCellMar>
        <w:tblLook w:val="04A0" w:firstRow="1" w:lastRow="0" w:firstColumn="1" w:lastColumn="0" w:noHBand="0" w:noVBand="1"/>
      </w:tblPr>
      <w:tblGrid>
        <w:gridCol w:w="15990"/>
      </w:tblGrid>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Cottrell, S (2011) Critical Thinking Skills: Developing Effective Analysis and Argument. 2nd ed. Basingstoke: Palgrave Macmillan.</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Davies, MB (2007) Doing a Successful Research Project: Using Qualitative or Quantitative Methods. Basingstoke: Palgrave Macmillan.</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Dawson, C (2009) Introduction to Research Methods: A Practical Guide for Anyone Undertaking a Research Project. London: How to Books.</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Dawson CW (2009) Computing Projects – A Student’s Guide. Harlow: Prentice Hall</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Ó Dochartaigh, N (2012) Internet Research Skills: How to do your Literature Search</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Kumar, R (2010) Research Methodology: A Step-by-Step Guide for Beginners, 3rd. ed. London: Sage</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Munn, P; Drever, E (2004) Using Questionnaires in Small-scale Research: A Beginner’s Guide. Glasgow: SCRE Publication</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Ricketts IW (1998) Managing your Software Project; A Student’s Guide. London: Springer-Verlag</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Rudd D (2006) Cite Me, I’m Yours: Harvard Style. Bolton: University of Bolton</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Rudd D (2006) Preparing for Dissertations and Projects. Bolton: University of Bolton</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Schwalbe K (2010) Information Technology Project Management. Thomson</w:t>
            </w:r>
          </w:p>
        </w:tc>
      </w:tr>
      <w:tr w:rsidR="000A365E" w:rsidRPr="000A365E" w:rsidTr="000A365E">
        <w:tc>
          <w:tcPr>
            <w:tcW w:w="0" w:type="auto"/>
            <w:tcBorders>
              <w:top w:val="single" w:sz="6" w:space="0" w:color="DDDDDD"/>
            </w:tcBorders>
            <w:shd w:val="clear" w:color="auto" w:fill="FFFFFF"/>
            <w:tcMar>
              <w:top w:w="120" w:type="dxa"/>
              <w:left w:w="120" w:type="dxa"/>
              <w:bottom w:w="120" w:type="dxa"/>
              <w:right w:w="120" w:type="dxa"/>
            </w:tcMar>
            <w:hideMark/>
          </w:tcPr>
          <w:p w:rsidR="000A365E" w:rsidRPr="000A365E" w:rsidRDefault="000A365E" w:rsidP="000A365E">
            <w:pPr>
              <w:rPr>
                <w:sz w:val="22"/>
              </w:rPr>
            </w:pPr>
            <w:r w:rsidRPr="000A365E">
              <w:rPr>
                <w:sz w:val="22"/>
              </w:rPr>
              <w:t>Weaver P (2004) Success in your Project. Harlow: Prentice-Hall and Find Research Information Online, 3rd ed. London: Sage</w:t>
            </w:r>
          </w:p>
        </w:tc>
      </w:tr>
    </w:tbl>
    <w:p w:rsidR="000A365E" w:rsidRPr="000A365E" w:rsidRDefault="000A365E" w:rsidP="000A365E"/>
    <w:p w:rsidR="00A43FC8" w:rsidRPr="00DF3CBD" w:rsidRDefault="00A43FC8" w:rsidP="00A43FC8">
      <w:pPr>
        <w:tabs>
          <w:tab w:val="left" w:pos="5040"/>
          <w:tab w:val="left" w:pos="8550"/>
          <w:tab w:val="left" w:pos="9810"/>
          <w:tab w:val="left" w:pos="12510"/>
        </w:tabs>
        <w:ind w:left="-567" w:right="-451"/>
        <w:rPr>
          <w:rFonts w:cs="Arial"/>
          <w:b/>
          <w:sz w:val="22"/>
        </w:rPr>
      </w:pPr>
    </w:p>
    <w:p w:rsidR="003A177B" w:rsidRPr="00DF3CBD" w:rsidRDefault="003A177B" w:rsidP="00DF3CBD">
      <w:pPr>
        <w:pStyle w:val="Heading1"/>
      </w:pPr>
      <w:bookmarkStart w:id="10" w:name="_Toc424213565"/>
      <w:r w:rsidRPr="00DF3CBD">
        <w:t>1</w:t>
      </w:r>
      <w:r w:rsidR="00A05534" w:rsidRPr="00DF3CBD">
        <w:t>1</w:t>
      </w:r>
      <w:r w:rsidRPr="00DF3CBD">
        <w:t>.   Guidelines for the Preparation and Submission of Assignments:</w:t>
      </w:r>
      <w:bookmarkEnd w:id="10"/>
    </w:p>
    <w:p w:rsidR="003A177B" w:rsidRPr="00DF3CBD" w:rsidRDefault="003A177B" w:rsidP="00E50B1A">
      <w:pPr>
        <w:numPr>
          <w:ilvl w:val="0"/>
          <w:numId w:val="5"/>
        </w:numPr>
        <w:tabs>
          <w:tab w:val="left" w:pos="-1440"/>
          <w:tab w:val="num" w:pos="567"/>
        </w:tabs>
        <w:ind w:left="567" w:right="-25" w:hanging="567"/>
        <w:jc w:val="both"/>
        <w:rPr>
          <w:rFonts w:cs="Arial"/>
          <w:sz w:val="22"/>
        </w:rPr>
      </w:pPr>
      <w:r w:rsidRPr="00DF3CBD">
        <w:rPr>
          <w:rFonts w:cs="Arial"/>
          <w:sz w:val="22"/>
        </w:rPr>
        <w:t xml:space="preserve">Assignments should be word-processed in Arial 12 point font, be </w:t>
      </w:r>
      <w:r w:rsidR="00771821">
        <w:rPr>
          <w:rFonts w:cs="Arial"/>
          <w:sz w:val="22"/>
        </w:rPr>
        <w:t>single</w:t>
      </w:r>
      <w:r w:rsidRPr="00DF3CBD">
        <w:rPr>
          <w:rFonts w:cs="Arial"/>
          <w:sz w:val="22"/>
        </w:rPr>
        <w:t xml:space="preserve">-spaced, on A4 size paper. </w:t>
      </w:r>
      <w:r w:rsidR="00771821">
        <w:rPr>
          <w:rFonts w:cs="Arial"/>
          <w:sz w:val="22"/>
        </w:rPr>
        <w:t xml:space="preserve">Printing should be one sided, </w:t>
      </w:r>
      <w:r w:rsidRPr="00DF3CBD">
        <w:rPr>
          <w:rFonts w:cs="Arial"/>
          <w:sz w:val="22"/>
        </w:rPr>
        <w:t>be fully justified and with each page being numbered in the footer</w:t>
      </w:r>
      <w:r w:rsidR="00771821">
        <w:rPr>
          <w:rFonts w:cs="Arial"/>
          <w:sz w:val="22"/>
        </w:rPr>
        <w:t>.</w:t>
      </w:r>
    </w:p>
    <w:p w:rsidR="003A177B" w:rsidRPr="00DF3CBD" w:rsidRDefault="003A177B" w:rsidP="00E50B1A">
      <w:pPr>
        <w:tabs>
          <w:tab w:val="left" w:pos="-1440"/>
          <w:tab w:val="num" w:pos="567"/>
        </w:tabs>
        <w:ind w:left="567" w:right="-451" w:hanging="567"/>
        <w:jc w:val="both"/>
        <w:rPr>
          <w:rFonts w:cs="Arial"/>
          <w:sz w:val="22"/>
        </w:rPr>
      </w:pPr>
    </w:p>
    <w:p w:rsidR="003A177B" w:rsidRPr="00DF3CBD" w:rsidRDefault="003A177B" w:rsidP="00E50B1A">
      <w:pPr>
        <w:numPr>
          <w:ilvl w:val="0"/>
          <w:numId w:val="5"/>
        </w:numPr>
        <w:tabs>
          <w:tab w:val="left" w:pos="-1440"/>
          <w:tab w:val="num" w:pos="567"/>
        </w:tabs>
        <w:ind w:left="567" w:right="-25" w:hanging="567"/>
        <w:jc w:val="both"/>
        <w:rPr>
          <w:rFonts w:cs="Arial"/>
          <w:sz w:val="22"/>
        </w:rPr>
      </w:pPr>
      <w:r w:rsidRPr="00DF3CBD">
        <w:rPr>
          <w:rFonts w:cs="Arial"/>
          <w:sz w:val="22"/>
        </w:rPr>
        <w:t>There should be a title page detailing the programme, module title, assignment</w:t>
      </w:r>
      <w:r w:rsidR="008A2855" w:rsidRPr="00DF3CBD">
        <w:rPr>
          <w:rFonts w:cs="Arial"/>
          <w:sz w:val="22"/>
        </w:rPr>
        <w:t xml:space="preserve"> title, student number, marking </w:t>
      </w:r>
      <w:r w:rsidRPr="00DF3CBD">
        <w:rPr>
          <w:rFonts w:cs="Arial"/>
          <w:sz w:val="22"/>
        </w:rPr>
        <w:t xml:space="preserve">Tutor and date of submission.  It is good practice to put your student number in the top left hand side of the header of each page, and the date of submission in the top right. </w:t>
      </w:r>
    </w:p>
    <w:p w:rsidR="003A177B" w:rsidRPr="00DF3CBD" w:rsidRDefault="003A177B" w:rsidP="00E50B1A">
      <w:pPr>
        <w:tabs>
          <w:tab w:val="left" w:pos="-1440"/>
          <w:tab w:val="num" w:pos="-709"/>
          <w:tab w:val="num" w:pos="567"/>
        </w:tabs>
        <w:ind w:left="567" w:right="-25" w:hanging="567"/>
        <w:jc w:val="both"/>
        <w:rPr>
          <w:rFonts w:cs="Arial"/>
          <w:sz w:val="22"/>
        </w:rPr>
      </w:pPr>
    </w:p>
    <w:p w:rsidR="00E175BA" w:rsidRPr="00DF3CBD" w:rsidRDefault="00E175BA" w:rsidP="00746895">
      <w:pPr>
        <w:numPr>
          <w:ilvl w:val="0"/>
          <w:numId w:val="5"/>
        </w:numPr>
        <w:tabs>
          <w:tab w:val="left" w:pos="-1440"/>
          <w:tab w:val="num" w:pos="567"/>
        </w:tabs>
        <w:ind w:left="567" w:right="-25" w:hanging="567"/>
        <w:jc w:val="both"/>
        <w:rPr>
          <w:rFonts w:cs="Arial"/>
          <w:sz w:val="22"/>
        </w:rPr>
      </w:pPr>
      <w:r w:rsidRPr="00DF3CBD">
        <w:rPr>
          <w:rFonts w:cs="Arial"/>
          <w:sz w:val="22"/>
        </w:rPr>
        <w:t>If there is a word count limit for your programme please include the following text:</w:t>
      </w:r>
    </w:p>
    <w:p w:rsidR="003A177B" w:rsidRPr="00DF3CBD" w:rsidRDefault="00E50B1A" w:rsidP="00746895">
      <w:pPr>
        <w:tabs>
          <w:tab w:val="left" w:pos="-1440"/>
          <w:tab w:val="num" w:pos="567"/>
        </w:tabs>
        <w:ind w:left="567" w:right="-25" w:hanging="567"/>
        <w:jc w:val="both"/>
        <w:rPr>
          <w:rFonts w:cs="Arial"/>
          <w:sz w:val="22"/>
        </w:rPr>
      </w:pPr>
      <w:r w:rsidRPr="00DF3CBD">
        <w:rPr>
          <w:rFonts w:cs="Arial"/>
          <w:sz w:val="22"/>
        </w:rPr>
        <w:tab/>
      </w:r>
      <w:r w:rsidR="003A177B" w:rsidRPr="00DF3CBD">
        <w:rPr>
          <w:rFonts w:cs="Arial"/>
          <w:sz w:val="22"/>
        </w:rPr>
        <w:t xml:space="preserve">Word Count: </w:t>
      </w:r>
      <w:r w:rsidR="003A177B" w:rsidRPr="00DF3CBD">
        <w:rPr>
          <w:rFonts w:cs="Arial"/>
          <w:color w:val="000000"/>
          <w:sz w:val="22"/>
        </w:rPr>
        <w:t xml:space="preserve">You are expected to revise and edit your assignment to remain within +/- 10% of the indicative word length outlined. In order to ensure that word counts can easily be checked </w:t>
      </w:r>
      <w:r w:rsidR="003A177B" w:rsidRPr="00DF3CBD">
        <w:rPr>
          <w:rFonts w:cs="Arial"/>
          <w:b/>
          <w:color w:val="000000"/>
          <w:sz w:val="22"/>
        </w:rPr>
        <w:t>you should include a note of the word count</w:t>
      </w:r>
      <w:r w:rsidR="003A177B" w:rsidRPr="00DF3CBD">
        <w:rPr>
          <w:rFonts w:cs="Arial"/>
          <w:color w:val="000000"/>
          <w:sz w:val="22"/>
        </w:rPr>
        <w:t xml:space="preserve"> as identified by your word processing package.  A deduction should be made from this figure for all tables</w:t>
      </w:r>
      <w:r w:rsidR="00DF3CBD">
        <w:rPr>
          <w:rFonts w:cs="Arial"/>
          <w:color w:val="000000"/>
          <w:sz w:val="22"/>
        </w:rPr>
        <w:t xml:space="preserve">, </w:t>
      </w:r>
      <w:r w:rsidR="00746895">
        <w:rPr>
          <w:rFonts w:cs="Arial"/>
          <w:color w:val="000000"/>
          <w:sz w:val="22"/>
        </w:rPr>
        <w:t xml:space="preserve">figures, </w:t>
      </w:r>
      <w:r w:rsidR="003A177B" w:rsidRPr="00DF3CBD">
        <w:rPr>
          <w:rFonts w:cs="Arial"/>
          <w:color w:val="000000"/>
          <w:sz w:val="22"/>
        </w:rPr>
        <w:t>appendices and references which DO NOT count towards the overall word limit.</w:t>
      </w:r>
    </w:p>
    <w:p w:rsidR="003A177B" w:rsidRPr="00DF3CBD" w:rsidRDefault="003A177B" w:rsidP="00746895">
      <w:pPr>
        <w:tabs>
          <w:tab w:val="left" w:pos="-1440"/>
          <w:tab w:val="num" w:pos="567"/>
        </w:tabs>
        <w:ind w:left="567" w:hanging="567"/>
        <w:jc w:val="both"/>
        <w:rPr>
          <w:rFonts w:cs="Arial"/>
          <w:color w:val="000000"/>
          <w:sz w:val="22"/>
        </w:rPr>
      </w:pPr>
    </w:p>
    <w:p w:rsidR="003A177B" w:rsidRPr="00DF3CBD" w:rsidRDefault="00E50B1A" w:rsidP="00E50B1A">
      <w:pPr>
        <w:pStyle w:val="Default"/>
        <w:tabs>
          <w:tab w:val="num" w:pos="567"/>
        </w:tabs>
        <w:ind w:left="567" w:hanging="567"/>
        <w:rPr>
          <w:sz w:val="22"/>
          <w:szCs w:val="22"/>
        </w:rPr>
      </w:pPr>
      <w:r w:rsidRPr="00DF3CBD">
        <w:rPr>
          <w:sz w:val="22"/>
          <w:szCs w:val="22"/>
        </w:rPr>
        <w:tab/>
      </w:r>
      <w:r w:rsidR="003A177B" w:rsidRPr="00DF3CBD">
        <w:rPr>
          <w:sz w:val="22"/>
          <w:szCs w:val="22"/>
        </w:rPr>
        <w:t xml:space="preserve">Students who exceed a specified </w:t>
      </w:r>
      <w:r w:rsidR="003A177B" w:rsidRPr="00DF3CBD">
        <w:rPr>
          <w:bCs/>
          <w:sz w:val="22"/>
          <w:szCs w:val="22"/>
        </w:rPr>
        <w:t>indicative word length</w:t>
      </w:r>
      <w:r w:rsidR="003A177B" w:rsidRPr="00DF3CBD">
        <w:rPr>
          <w:b/>
          <w:bCs/>
          <w:sz w:val="22"/>
          <w:szCs w:val="22"/>
        </w:rPr>
        <w:t xml:space="preserve"> </w:t>
      </w:r>
      <w:r w:rsidR="003A177B" w:rsidRPr="00DF3CBD">
        <w:rPr>
          <w:sz w:val="22"/>
          <w:szCs w:val="22"/>
        </w:rPr>
        <w:t>for a written assignment will be subject to the following penalty system:</w:t>
      </w:r>
    </w:p>
    <w:p w:rsidR="003A177B" w:rsidRPr="00DF3CBD" w:rsidRDefault="003A177B" w:rsidP="00E50B1A">
      <w:pPr>
        <w:pStyle w:val="Default"/>
        <w:tabs>
          <w:tab w:val="num" w:pos="567"/>
        </w:tabs>
        <w:ind w:left="567" w:hanging="567"/>
        <w:rPr>
          <w:sz w:val="22"/>
          <w:szCs w:val="22"/>
        </w:rPr>
      </w:pPr>
    </w:p>
    <w:p w:rsidR="003A177B" w:rsidRPr="00DF3CBD" w:rsidRDefault="003A177B" w:rsidP="00E50B1A">
      <w:pPr>
        <w:pStyle w:val="Default"/>
        <w:numPr>
          <w:ilvl w:val="0"/>
          <w:numId w:val="13"/>
        </w:numPr>
        <w:tabs>
          <w:tab w:val="num" w:pos="567"/>
        </w:tabs>
        <w:ind w:left="567" w:hanging="567"/>
        <w:rPr>
          <w:sz w:val="22"/>
          <w:szCs w:val="22"/>
        </w:rPr>
      </w:pPr>
      <w:r w:rsidRPr="00DF3CBD">
        <w:rPr>
          <w:sz w:val="22"/>
          <w:szCs w:val="22"/>
        </w:rPr>
        <w:t xml:space="preserve">Up to 10% over the specified </w:t>
      </w:r>
      <w:r w:rsidRPr="00DF3CBD">
        <w:rPr>
          <w:bCs/>
          <w:sz w:val="22"/>
          <w:szCs w:val="22"/>
        </w:rPr>
        <w:t>indicative word length</w:t>
      </w:r>
      <w:r w:rsidRPr="00DF3CBD">
        <w:rPr>
          <w:b/>
          <w:bCs/>
          <w:sz w:val="22"/>
          <w:szCs w:val="22"/>
        </w:rPr>
        <w:t xml:space="preserve"> </w:t>
      </w:r>
      <w:r w:rsidRPr="00DF3CBD">
        <w:rPr>
          <w:sz w:val="22"/>
          <w:szCs w:val="22"/>
        </w:rPr>
        <w:t xml:space="preserve">= no penalty </w:t>
      </w:r>
    </w:p>
    <w:p w:rsidR="003A177B" w:rsidRPr="00DF3CBD" w:rsidRDefault="003A177B" w:rsidP="00E50B1A">
      <w:pPr>
        <w:pStyle w:val="Default"/>
        <w:tabs>
          <w:tab w:val="num" w:pos="567"/>
        </w:tabs>
        <w:ind w:left="567" w:hanging="567"/>
        <w:rPr>
          <w:sz w:val="22"/>
          <w:szCs w:val="22"/>
        </w:rPr>
      </w:pPr>
    </w:p>
    <w:p w:rsidR="003A177B" w:rsidRPr="00DF3CBD" w:rsidRDefault="003A177B" w:rsidP="00E50B1A">
      <w:pPr>
        <w:pStyle w:val="Default"/>
        <w:numPr>
          <w:ilvl w:val="0"/>
          <w:numId w:val="13"/>
        </w:numPr>
        <w:tabs>
          <w:tab w:val="num" w:pos="567"/>
        </w:tabs>
        <w:ind w:left="567" w:hanging="567"/>
        <w:jc w:val="both"/>
        <w:rPr>
          <w:sz w:val="22"/>
          <w:szCs w:val="22"/>
        </w:rPr>
      </w:pPr>
      <w:r w:rsidRPr="00DF3CBD">
        <w:rPr>
          <w:sz w:val="22"/>
          <w:szCs w:val="22"/>
        </w:rPr>
        <w:lastRenderedPageBreak/>
        <w:t xml:space="preserve">10 – 20% over the specified indicative word length = 5 marks subtracted (However if the assignment would normally gain a pass mark, then the final mark will be not be less than </w:t>
      </w:r>
      <w:r w:rsidR="00207EA1">
        <w:rPr>
          <w:sz w:val="22"/>
          <w:szCs w:val="22"/>
        </w:rPr>
        <w:t>this).</w:t>
      </w:r>
      <w:r w:rsidRPr="00DF3CBD">
        <w:rPr>
          <w:sz w:val="22"/>
          <w:szCs w:val="22"/>
        </w:rPr>
        <w:t xml:space="preserve"> </w:t>
      </w:r>
    </w:p>
    <w:p w:rsidR="003A177B" w:rsidRPr="00DF3CBD" w:rsidRDefault="003A177B" w:rsidP="00E50B1A">
      <w:pPr>
        <w:pStyle w:val="TxBrt10"/>
        <w:tabs>
          <w:tab w:val="num" w:pos="567"/>
        </w:tabs>
        <w:spacing w:line="240" w:lineRule="auto"/>
        <w:ind w:left="567" w:hanging="567"/>
        <w:jc w:val="both"/>
        <w:rPr>
          <w:rFonts w:cs="Arial"/>
          <w:color w:val="000000"/>
          <w:sz w:val="22"/>
          <w:szCs w:val="22"/>
        </w:rPr>
      </w:pPr>
    </w:p>
    <w:p w:rsidR="003A177B" w:rsidRPr="00207EA1" w:rsidRDefault="003A177B" w:rsidP="00E50B1A">
      <w:pPr>
        <w:pStyle w:val="TxBrt10"/>
        <w:numPr>
          <w:ilvl w:val="0"/>
          <w:numId w:val="13"/>
        </w:numPr>
        <w:tabs>
          <w:tab w:val="num" w:pos="567"/>
        </w:tabs>
        <w:spacing w:line="240" w:lineRule="auto"/>
        <w:ind w:left="567" w:hanging="567"/>
        <w:jc w:val="both"/>
        <w:rPr>
          <w:rFonts w:cs="Arial"/>
          <w:b/>
          <w:color w:val="000000"/>
          <w:sz w:val="22"/>
          <w:szCs w:val="22"/>
        </w:rPr>
      </w:pPr>
      <w:r w:rsidRPr="00207EA1">
        <w:rPr>
          <w:rFonts w:cs="Arial"/>
          <w:color w:val="000000"/>
          <w:sz w:val="22"/>
          <w:szCs w:val="22"/>
        </w:rPr>
        <w:t xml:space="preserve">More than 20% over the indicative word length = maximum </w:t>
      </w:r>
      <w:r w:rsidR="00207EA1">
        <w:rPr>
          <w:rFonts w:cs="Arial"/>
          <w:color w:val="000000"/>
          <w:sz w:val="22"/>
          <w:szCs w:val="22"/>
        </w:rPr>
        <w:t>pass</w:t>
      </w:r>
      <w:r w:rsidR="00207EA1" w:rsidRPr="00207EA1">
        <w:rPr>
          <w:rFonts w:cs="Arial"/>
          <w:color w:val="000000"/>
          <w:sz w:val="22"/>
          <w:szCs w:val="22"/>
        </w:rPr>
        <w:t xml:space="preserve"> mark</w:t>
      </w:r>
      <w:r w:rsidR="00207EA1">
        <w:rPr>
          <w:rFonts w:cs="Arial"/>
          <w:color w:val="000000"/>
          <w:sz w:val="22"/>
          <w:szCs w:val="22"/>
        </w:rPr>
        <w:t>.</w:t>
      </w:r>
    </w:p>
    <w:p w:rsidR="00207EA1" w:rsidRPr="00207EA1" w:rsidRDefault="00207EA1" w:rsidP="00E50B1A">
      <w:pPr>
        <w:pStyle w:val="TxBrt10"/>
        <w:numPr>
          <w:ilvl w:val="0"/>
          <w:numId w:val="13"/>
        </w:numPr>
        <w:tabs>
          <w:tab w:val="num" w:pos="567"/>
        </w:tabs>
        <w:spacing w:line="240" w:lineRule="auto"/>
        <w:ind w:left="567" w:hanging="567"/>
        <w:jc w:val="both"/>
        <w:rPr>
          <w:rFonts w:cs="Arial"/>
          <w:b/>
          <w:color w:val="000000"/>
          <w:sz w:val="22"/>
          <w:szCs w:val="22"/>
        </w:rPr>
      </w:pPr>
    </w:p>
    <w:p w:rsidR="003A177B" w:rsidRPr="00DF3CBD" w:rsidRDefault="003A177B" w:rsidP="00400CF1">
      <w:pPr>
        <w:tabs>
          <w:tab w:val="num" w:pos="567"/>
        </w:tabs>
        <w:ind w:left="567"/>
        <w:jc w:val="both"/>
        <w:rPr>
          <w:rFonts w:cs="Arial"/>
          <w:color w:val="000000"/>
          <w:sz w:val="22"/>
        </w:rPr>
      </w:pPr>
      <w:r w:rsidRPr="00DF3CBD">
        <w:rPr>
          <w:rFonts w:cs="Arial"/>
          <w:color w:val="000000"/>
          <w:sz w:val="22"/>
        </w:rPr>
        <w:t>Assignments shorter than the indicative word length will not have marks deducted (even if these are more than 10% short). However, it is likely to be an exceptional piece of work that covers the assignment requirements fully in much less than the set word count, less 10%.</w:t>
      </w:r>
    </w:p>
    <w:p w:rsidR="003A177B" w:rsidRPr="00DF3CBD" w:rsidRDefault="003A177B" w:rsidP="00400CF1">
      <w:pPr>
        <w:tabs>
          <w:tab w:val="num" w:pos="567"/>
        </w:tabs>
        <w:ind w:left="567" w:right="-451"/>
        <w:jc w:val="both"/>
        <w:rPr>
          <w:rFonts w:cs="Arial"/>
          <w:sz w:val="22"/>
        </w:rPr>
      </w:pPr>
    </w:p>
    <w:p w:rsidR="00400CF1" w:rsidRPr="00746895" w:rsidRDefault="003A177B" w:rsidP="00400CF1">
      <w:pPr>
        <w:numPr>
          <w:ilvl w:val="0"/>
          <w:numId w:val="5"/>
        </w:numPr>
        <w:tabs>
          <w:tab w:val="clear" w:pos="-774"/>
          <w:tab w:val="num" w:pos="567"/>
        </w:tabs>
        <w:ind w:left="567" w:right="-25" w:hanging="567"/>
        <w:jc w:val="both"/>
        <w:rPr>
          <w:rStyle w:val="Hyperlink"/>
          <w:rFonts w:cs="Arial"/>
          <w:color w:val="auto"/>
          <w:sz w:val="22"/>
          <w:u w:val="none"/>
        </w:rPr>
      </w:pPr>
      <w:r w:rsidRPr="00DF3CBD">
        <w:rPr>
          <w:rFonts w:cs="Arial"/>
          <w:sz w:val="22"/>
        </w:rPr>
        <w:t>All written work must be referenced using the Harvard System, full details of which are available from the U</w:t>
      </w:r>
      <w:r w:rsidR="00400CF1">
        <w:rPr>
          <w:rFonts w:cs="Arial"/>
          <w:sz w:val="22"/>
        </w:rPr>
        <w:t xml:space="preserve">niversity’s </w:t>
      </w:r>
      <w:r w:rsidRPr="00DF3CBD">
        <w:rPr>
          <w:rFonts w:cs="Arial"/>
          <w:sz w:val="22"/>
        </w:rPr>
        <w:t>Library website</w:t>
      </w:r>
      <w:r w:rsidR="00400CF1">
        <w:rPr>
          <w:rFonts w:cs="Arial"/>
          <w:sz w:val="22"/>
        </w:rPr>
        <w:t xml:space="preserve"> </w:t>
      </w:r>
      <w:hyperlink r:id="rId9" w:history="1">
        <w:r w:rsidR="00400CF1" w:rsidRPr="00DA6547">
          <w:rPr>
            <w:rStyle w:val="Hyperlink"/>
            <w:rFonts w:cs="Arial"/>
            <w:sz w:val="22"/>
          </w:rPr>
          <w:t>http://www.bolton.ac.uk/library/Study-Skills/Referencing/Harvard-Referencing.aspx</w:t>
        </w:r>
      </w:hyperlink>
    </w:p>
    <w:p w:rsidR="00746895" w:rsidRDefault="00746895" w:rsidP="00746895">
      <w:pPr>
        <w:ind w:left="567" w:right="-25"/>
        <w:jc w:val="both"/>
        <w:rPr>
          <w:rFonts w:cs="Arial"/>
          <w:sz w:val="22"/>
        </w:rPr>
      </w:pPr>
    </w:p>
    <w:p w:rsidR="003A177B" w:rsidRPr="00746895" w:rsidRDefault="003A177B" w:rsidP="00E50B1A">
      <w:pPr>
        <w:numPr>
          <w:ilvl w:val="0"/>
          <w:numId w:val="5"/>
        </w:numPr>
        <w:tabs>
          <w:tab w:val="left" w:pos="-1440"/>
          <w:tab w:val="num" w:pos="567"/>
        </w:tabs>
        <w:ind w:left="567" w:right="-25" w:hanging="567"/>
        <w:jc w:val="both"/>
        <w:rPr>
          <w:rFonts w:cs="Arial"/>
          <w:sz w:val="22"/>
        </w:rPr>
      </w:pPr>
      <w:r w:rsidRPr="00746895">
        <w:rPr>
          <w:rFonts w:cs="Arial"/>
          <w:color w:val="C00000"/>
          <w:sz w:val="22"/>
        </w:rPr>
        <w:t xml:space="preserve">Unless otherwise notified by your </w:t>
      </w:r>
      <w:r w:rsidR="008A2855" w:rsidRPr="00746895">
        <w:rPr>
          <w:rFonts w:cs="Arial"/>
          <w:color w:val="C00000"/>
          <w:sz w:val="22"/>
        </w:rPr>
        <w:t xml:space="preserve">Module </w:t>
      </w:r>
      <w:r w:rsidRPr="00746895">
        <w:rPr>
          <w:rFonts w:cs="Arial"/>
          <w:color w:val="C00000"/>
          <w:sz w:val="22"/>
        </w:rPr>
        <w:t>Tutor, electronic copies of assignments, saved as a Word document, should be uploaded to the Moodle</w:t>
      </w:r>
      <w:r w:rsidR="00DF3CBD" w:rsidRPr="00746895">
        <w:rPr>
          <w:rFonts w:cs="Arial"/>
          <w:color w:val="C00000"/>
          <w:sz w:val="22"/>
        </w:rPr>
        <w:t>2</w:t>
      </w:r>
      <w:r w:rsidRPr="00746895">
        <w:rPr>
          <w:rFonts w:cs="Arial"/>
          <w:color w:val="C00000"/>
          <w:sz w:val="22"/>
        </w:rPr>
        <w:t xml:space="preserve"> a</w:t>
      </w:r>
      <w:r w:rsidR="008A2855" w:rsidRPr="00746895">
        <w:rPr>
          <w:rFonts w:cs="Arial"/>
          <w:color w:val="C00000"/>
          <w:sz w:val="22"/>
        </w:rPr>
        <w:t>rea for this module</w:t>
      </w:r>
      <w:r w:rsidR="008A2855" w:rsidRPr="00746895">
        <w:rPr>
          <w:rFonts w:cs="Arial"/>
          <w:color w:val="FF0000"/>
          <w:sz w:val="22"/>
        </w:rPr>
        <w:t xml:space="preserve">.  </w:t>
      </w:r>
      <w:r w:rsidR="008A2855" w:rsidRPr="00746895">
        <w:rPr>
          <w:rFonts w:cs="Arial"/>
          <w:sz w:val="22"/>
        </w:rPr>
        <w:t>Your</w:t>
      </w:r>
      <w:r w:rsidRPr="00746895">
        <w:rPr>
          <w:rFonts w:cs="Arial"/>
          <w:sz w:val="22"/>
        </w:rPr>
        <w:t xml:space="preserve"> Tutor will explain the process.  If you experience problems uploading your assignment to the designated area, then you must forward an electronic copy as an attached to your </w:t>
      </w:r>
      <w:r w:rsidR="008A2855" w:rsidRPr="00746895">
        <w:rPr>
          <w:rFonts w:cs="Arial"/>
          <w:sz w:val="22"/>
        </w:rPr>
        <w:t xml:space="preserve">Module </w:t>
      </w:r>
      <w:r w:rsidRPr="00746895">
        <w:rPr>
          <w:rFonts w:cs="Arial"/>
          <w:sz w:val="22"/>
        </w:rPr>
        <w:t>Tutor, by the due deadline.  The time you send the email with your assignment as an attachment, will evidence the time the assessment was submitted</w:t>
      </w:r>
    </w:p>
    <w:p w:rsidR="003A177B" w:rsidRPr="00746895" w:rsidRDefault="003A177B" w:rsidP="00E50B1A">
      <w:pPr>
        <w:tabs>
          <w:tab w:val="left" w:pos="-1440"/>
          <w:tab w:val="num" w:pos="-709"/>
          <w:tab w:val="num" w:pos="567"/>
        </w:tabs>
        <w:ind w:left="567" w:right="-25" w:hanging="567"/>
        <w:jc w:val="both"/>
        <w:rPr>
          <w:rFonts w:cs="Arial"/>
          <w:sz w:val="22"/>
        </w:rPr>
      </w:pPr>
    </w:p>
    <w:p w:rsidR="003A177B" w:rsidRPr="00746895" w:rsidRDefault="00E50B1A" w:rsidP="00E50B1A">
      <w:pPr>
        <w:tabs>
          <w:tab w:val="left" w:pos="-1440"/>
          <w:tab w:val="num" w:pos="567"/>
        </w:tabs>
        <w:ind w:left="567" w:right="-25" w:hanging="567"/>
        <w:jc w:val="both"/>
        <w:rPr>
          <w:rFonts w:cs="Arial"/>
          <w:sz w:val="22"/>
        </w:rPr>
      </w:pPr>
      <w:r w:rsidRPr="00746895">
        <w:rPr>
          <w:rFonts w:cs="Arial"/>
          <w:sz w:val="22"/>
        </w:rPr>
        <w:tab/>
      </w:r>
      <w:r w:rsidR="003A177B" w:rsidRPr="00746895">
        <w:rPr>
          <w:rFonts w:cs="Arial"/>
          <w:sz w:val="22"/>
        </w:rPr>
        <w:t>Please note when you submit your assignment to the Moodle</w:t>
      </w:r>
      <w:r w:rsidR="004278CE" w:rsidRPr="00746895">
        <w:rPr>
          <w:rFonts w:cs="Arial"/>
          <w:sz w:val="22"/>
        </w:rPr>
        <w:t>2</w:t>
      </w:r>
      <w:r w:rsidR="003A177B" w:rsidRPr="00746895">
        <w:rPr>
          <w:rFonts w:cs="Arial"/>
          <w:sz w:val="22"/>
        </w:rPr>
        <w:t xml:space="preserve"> area for this module, it will automatically be checked for evidence of plagiarism as part of the process.</w:t>
      </w:r>
    </w:p>
    <w:p w:rsidR="003A177B" w:rsidRPr="00746895" w:rsidRDefault="003A177B" w:rsidP="00E50B1A">
      <w:pPr>
        <w:tabs>
          <w:tab w:val="left" w:pos="-1440"/>
          <w:tab w:val="num" w:pos="567"/>
        </w:tabs>
        <w:ind w:left="567" w:right="-25" w:hanging="567"/>
        <w:jc w:val="both"/>
        <w:rPr>
          <w:rFonts w:cs="Arial"/>
          <w:sz w:val="22"/>
        </w:rPr>
      </w:pPr>
    </w:p>
    <w:p w:rsidR="003A177B" w:rsidRPr="00746895" w:rsidRDefault="00E50B1A" w:rsidP="00E50B1A">
      <w:pPr>
        <w:tabs>
          <w:tab w:val="left" w:pos="-1440"/>
          <w:tab w:val="num" w:pos="567"/>
        </w:tabs>
        <w:ind w:left="567" w:right="-25" w:hanging="567"/>
        <w:jc w:val="both"/>
        <w:rPr>
          <w:rFonts w:cs="Arial"/>
          <w:sz w:val="22"/>
        </w:rPr>
      </w:pPr>
      <w:r w:rsidRPr="00746895">
        <w:rPr>
          <w:rFonts w:cs="Arial"/>
          <w:sz w:val="22"/>
        </w:rPr>
        <w:tab/>
      </w:r>
      <w:r w:rsidR="003A177B" w:rsidRPr="00746895">
        <w:rPr>
          <w:rFonts w:cs="Arial"/>
          <w:sz w:val="22"/>
        </w:rPr>
        <w:t xml:space="preserve">Submission of assessments may be done on or before the published submission date. Assignments not available at this time will be considered </w:t>
      </w:r>
      <w:r w:rsidR="007929A6" w:rsidRPr="00746895">
        <w:rPr>
          <w:rFonts w:cs="Arial"/>
          <w:sz w:val="22"/>
        </w:rPr>
        <w:t>as “</w:t>
      </w:r>
      <w:r w:rsidR="003A177B" w:rsidRPr="00746895">
        <w:rPr>
          <w:rFonts w:cs="Arial"/>
          <w:sz w:val="22"/>
        </w:rPr>
        <w:t>late</w:t>
      </w:r>
      <w:r w:rsidR="007929A6" w:rsidRPr="00746895">
        <w:rPr>
          <w:rFonts w:cs="Arial"/>
          <w:sz w:val="22"/>
        </w:rPr>
        <w:t>”</w:t>
      </w:r>
      <w:r w:rsidR="003A177B" w:rsidRPr="00746895">
        <w:rPr>
          <w:rFonts w:cs="Arial"/>
          <w:sz w:val="22"/>
        </w:rPr>
        <w:t xml:space="preserve"> unless an extension has been previously ag</w:t>
      </w:r>
      <w:r w:rsidR="008A2855" w:rsidRPr="00746895">
        <w:rPr>
          <w:rFonts w:cs="Arial"/>
          <w:sz w:val="22"/>
        </w:rPr>
        <w:t xml:space="preserve">reed, with the </w:t>
      </w:r>
      <w:r w:rsidR="00E175BA" w:rsidRPr="00746895">
        <w:rPr>
          <w:rFonts w:cs="Arial"/>
          <w:sz w:val="22"/>
        </w:rPr>
        <w:t>Programme Leader</w:t>
      </w:r>
      <w:r w:rsidR="008A2855" w:rsidRPr="00746895">
        <w:rPr>
          <w:rFonts w:cs="Arial"/>
          <w:sz w:val="22"/>
        </w:rPr>
        <w:t xml:space="preserve"> for your </w:t>
      </w:r>
      <w:r w:rsidR="003A177B" w:rsidRPr="00746895">
        <w:rPr>
          <w:rFonts w:cs="Arial"/>
          <w:sz w:val="22"/>
        </w:rPr>
        <w:t>programme.</w:t>
      </w:r>
    </w:p>
    <w:p w:rsidR="003A177B" w:rsidRPr="00746895" w:rsidRDefault="003A177B" w:rsidP="00E50B1A">
      <w:pPr>
        <w:tabs>
          <w:tab w:val="left" w:pos="-1440"/>
          <w:tab w:val="num" w:pos="567"/>
        </w:tabs>
        <w:ind w:left="567" w:right="-451" w:hanging="567"/>
        <w:jc w:val="both"/>
        <w:rPr>
          <w:rFonts w:cs="Arial"/>
          <w:sz w:val="22"/>
        </w:rPr>
      </w:pPr>
    </w:p>
    <w:p w:rsidR="003A177B" w:rsidRPr="00746895" w:rsidRDefault="00E50B1A" w:rsidP="00E50B1A">
      <w:pPr>
        <w:pStyle w:val="Default"/>
        <w:tabs>
          <w:tab w:val="num" w:pos="567"/>
        </w:tabs>
        <w:ind w:left="567" w:hanging="567"/>
        <w:rPr>
          <w:sz w:val="22"/>
          <w:szCs w:val="22"/>
        </w:rPr>
      </w:pPr>
      <w:r w:rsidRPr="00746895">
        <w:rPr>
          <w:sz w:val="22"/>
          <w:szCs w:val="22"/>
        </w:rPr>
        <w:tab/>
      </w:r>
      <w:r w:rsidR="003A177B" w:rsidRPr="00746895">
        <w:rPr>
          <w:sz w:val="22"/>
          <w:szCs w:val="22"/>
        </w:rPr>
        <w:t>Students who fail to submit assessments by the specified date (without an extension being granted or without accepted Mitigating Circumstances) will be subject to the following penalties:</w:t>
      </w:r>
    </w:p>
    <w:p w:rsidR="003A177B" w:rsidRPr="00746895" w:rsidRDefault="003A177B" w:rsidP="00E50B1A">
      <w:pPr>
        <w:pStyle w:val="Default"/>
        <w:tabs>
          <w:tab w:val="num" w:pos="567"/>
        </w:tabs>
        <w:ind w:left="567" w:hanging="567"/>
        <w:rPr>
          <w:sz w:val="22"/>
          <w:szCs w:val="22"/>
        </w:rPr>
      </w:pPr>
    </w:p>
    <w:p w:rsidR="003A177B" w:rsidRPr="00746895" w:rsidRDefault="00CF4049" w:rsidP="00E50B1A">
      <w:pPr>
        <w:pStyle w:val="Default"/>
        <w:numPr>
          <w:ilvl w:val="0"/>
          <w:numId w:val="14"/>
        </w:numPr>
        <w:tabs>
          <w:tab w:val="num" w:pos="567"/>
        </w:tabs>
        <w:ind w:left="567" w:hanging="567"/>
        <w:rPr>
          <w:sz w:val="22"/>
          <w:szCs w:val="22"/>
        </w:rPr>
      </w:pPr>
      <w:r w:rsidRPr="00746895">
        <w:rPr>
          <w:sz w:val="22"/>
          <w:szCs w:val="22"/>
        </w:rPr>
        <w:t>Up to 7</w:t>
      </w:r>
      <w:r w:rsidR="003A177B" w:rsidRPr="00746895">
        <w:rPr>
          <w:sz w:val="22"/>
          <w:szCs w:val="22"/>
        </w:rPr>
        <w:t xml:space="preserve"> calendar days late = 10 marks subtracted but if the assignment would normally gain a pass mark, then the final mark to be no lower than </w:t>
      </w:r>
      <w:r w:rsidR="00746895" w:rsidRPr="00746895">
        <w:rPr>
          <w:sz w:val="22"/>
          <w:szCs w:val="22"/>
        </w:rPr>
        <w:t>the pass mark for the assignment.</w:t>
      </w:r>
    </w:p>
    <w:p w:rsidR="003A177B" w:rsidRPr="00746895" w:rsidRDefault="003A177B" w:rsidP="00E50B1A">
      <w:pPr>
        <w:pStyle w:val="Default"/>
        <w:tabs>
          <w:tab w:val="num" w:pos="567"/>
        </w:tabs>
        <w:ind w:left="567" w:hanging="567"/>
        <w:rPr>
          <w:sz w:val="22"/>
          <w:szCs w:val="22"/>
        </w:rPr>
      </w:pPr>
    </w:p>
    <w:p w:rsidR="003A177B" w:rsidRPr="00746895" w:rsidRDefault="003A177B" w:rsidP="00E965EF">
      <w:pPr>
        <w:pStyle w:val="Default"/>
        <w:ind w:left="567"/>
        <w:rPr>
          <w:color w:val="auto"/>
          <w:sz w:val="23"/>
          <w:szCs w:val="23"/>
        </w:rPr>
      </w:pPr>
      <w:r w:rsidRPr="00746895">
        <w:rPr>
          <w:sz w:val="22"/>
          <w:szCs w:val="22"/>
        </w:rPr>
        <w:t xml:space="preserve">Up to 10 calendar days late = 20 marks subtracted but if the assignment would normally gain a pass mark, then the final mark to be no lower than </w:t>
      </w:r>
      <w:r w:rsidR="00746895" w:rsidRPr="00746895">
        <w:rPr>
          <w:sz w:val="22"/>
          <w:szCs w:val="22"/>
        </w:rPr>
        <w:t xml:space="preserve">the </w:t>
      </w:r>
      <w:r w:rsidR="00746895" w:rsidRPr="00746895">
        <w:rPr>
          <w:color w:val="auto"/>
          <w:sz w:val="23"/>
          <w:szCs w:val="23"/>
        </w:rPr>
        <w:t xml:space="preserve">pass mark for the assignment. </w:t>
      </w:r>
    </w:p>
    <w:p w:rsidR="003A177B" w:rsidRPr="00746895" w:rsidRDefault="003A177B" w:rsidP="00E50B1A">
      <w:pPr>
        <w:pStyle w:val="Default"/>
        <w:tabs>
          <w:tab w:val="num" w:pos="567"/>
        </w:tabs>
        <w:ind w:left="567" w:hanging="567"/>
        <w:rPr>
          <w:sz w:val="22"/>
          <w:szCs w:val="22"/>
        </w:rPr>
      </w:pPr>
    </w:p>
    <w:p w:rsidR="003A177B" w:rsidRPr="00746895" w:rsidRDefault="003A177B" w:rsidP="00E50B1A">
      <w:pPr>
        <w:pStyle w:val="Default"/>
        <w:numPr>
          <w:ilvl w:val="0"/>
          <w:numId w:val="14"/>
        </w:numPr>
        <w:tabs>
          <w:tab w:val="num" w:pos="567"/>
        </w:tabs>
        <w:ind w:left="567" w:hanging="567"/>
        <w:rPr>
          <w:sz w:val="22"/>
          <w:szCs w:val="22"/>
        </w:rPr>
      </w:pPr>
      <w:r w:rsidRPr="00746895">
        <w:rPr>
          <w:sz w:val="22"/>
          <w:szCs w:val="22"/>
        </w:rPr>
        <w:t xml:space="preserve">More than 10 calendar days late = 1 mark will be awarded. </w:t>
      </w:r>
    </w:p>
    <w:p w:rsidR="00746895" w:rsidRDefault="00746895" w:rsidP="00746895">
      <w:pPr>
        <w:pStyle w:val="ListParagraph"/>
        <w:rPr>
          <w:sz w:val="22"/>
          <w:highlight w:val="yellow"/>
        </w:rPr>
      </w:pPr>
    </w:p>
    <w:p w:rsidR="003A177B" w:rsidRPr="00DF3CBD" w:rsidRDefault="003A177B" w:rsidP="00E50B1A">
      <w:pPr>
        <w:pStyle w:val="Default"/>
        <w:tabs>
          <w:tab w:val="num" w:pos="567"/>
        </w:tabs>
        <w:ind w:left="567" w:hanging="567"/>
        <w:rPr>
          <w:sz w:val="22"/>
          <w:szCs w:val="22"/>
        </w:rPr>
      </w:pPr>
    </w:p>
    <w:p w:rsidR="003A177B" w:rsidRPr="00DF3CBD" w:rsidRDefault="003A177B" w:rsidP="00A05534">
      <w:pPr>
        <w:tabs>
          <w:tab w:val="num" w:pos="0"/>
        </w:tabs>
        <w:jc w:val="both"/>
        <w:rPr>
          <w:rFonts w:cs="Arial"/>
          <w:color w:val="000000"/>
          <w:sz w:val="22"/>
        </w:rPr>
      </w:pPr>
      <w:r w:rsidRPr="00DF3CBD">
        <w:rPr>
          <w:rFonts w:cs="Arial"/>
          <w:color w:val="000000"/>
          <w:sz w:val="22"/>
        </w:rPr>
        <w:t>Please note that it is your responsibility to ensure that the assignment is submitted in the format/s specified in the Module Guide or on the Assessment Brief.</w:t>
      </w:r>
    </w:p>
    <w:p w:rsidR="003A177B" w:rsidRPr="00DF3CBD" w:rsidRDefault="003A177B" w:rsidP="00E50B1A">
      <w:pPr>
        <w:tabs>
          <w:tab w:val="num" w:pos="567"/>
        </w:tabs>
        <w:ind w:left="567" w:right="-451" w:hanging="567"/>
        <w:jc w:val="both"/>
        <w:rPr>
          <w:rFonts w:cs="Arial"/>
          <w:sz w:val="22"/>
        </w:rPr>
      </w:pPr>
    </w:p>
    <w:p w:rsidR="003A177B" w:rsidRPr="00DF3CBD" w:rsidRDefault="003A177B" w:rsidP="00E50B1A">
      <w:pPr>
        <w:tabs>
          <w:tab w:val="num" w:pos="567"/>
        </w:tabs>
        <w:spacing w:line="360" w:lineRule="auto"/>
        <w:ind w:left="567" w:right="-451" w:hanging="567"/>
        <w:jc w:val="center"/>
        <w:rPr>
          <w:rFonts w:cs="Arial"/>
          <w:b/>
          <w:sz w:val="22"/>
        </w:rPr>
      </w:pPr>
      <w:r w:rsidRPr="00DF3CBD">
        <w:rPr>
          <w:rFonts w:cs="Arial"/>
          <w:b/>
          <w:sz w:val="22"/>
        </w:rPr>
        <w:t xml:space="preserve">YOU SHOULD </w:t>
      </w:r>
      <w:r w:rsidRPr="00DF3CBD">
        <w:rPr>
          <w:rFonts w:cs="Arial"/>
          <w:b/>
          <w:sz w:val="22"/>
          <w:u w:val="single"/>
        </w:rPr>
        <w:t>ALWAYS</w:t>
      </w:r>
      <w:r w:rsidRPr="00DF3CBD">
        <w:rPr>
          <w:rFonts w:cs="Arial"/>
          <w:b/>
          <w:sz w:val="22"/>
        </w:rPr>
        <w:t xml:space="preserve"> ENSURE YOU KEEP A COPY OF ANY ASSIGNMENT SUBMITTED BY WHATEVER METHOD</w:t>
      </w:r>
    </w:p>
    <w:p w:rsidR="003A177B" w:rsidRPr="00DF3CBD" w:rsidRDefault="003A177B" w:rsidP="00E50B1A">
      <w:pPr>
        <w:tabs>
          <w:tab w:val="num" w:pos="567"/>
        </w:tabs>
        <w:ind w:left="567" w:right="-451" w:hanging="567"/>
        <w:jc w:val="both"/>
        <w:rPr>
          <w:rFonts w:cs="Arial"/>
          <w:sz w:val="22"/>
        </w:rPr>
      </w:pPr>
    </w:p>
    <w:p w:rsidR="003A177B" w:rsidRPr="00DF3CBD" w:rsidRDefault="00A05534" w:rsidP="00E50B1A">
      <w:pPr>
        <w:pStyle w:val="TxBrt10"/>
        <w:numPr>
          <w:ilvl w:val="0"/>
          <w:numId w:val="5"/>
        </w:numPr>
        <w:tabs>
          <w:tab w:val="clear" w:pos="-774"/>
          <w:tab w:val="num" w:pos="360"/>
          <w:tab w:val="num" w:pos="567"/>
        </w:tabs>
        <w:spacing w:line="240" w:lineRule="auto"/>
        <w:ind w:left="567" w:hanging="567"/>
        <w:jc w:val="both"/>
        <w:rPr>
          <w:color w:val="000000"/>
          <w:sz w:val="22"/>
          <w:szCs w:val="22"/>
        </w:rPr>
      </w:pPr>
      <w:r w:rsidRPr="00DF3CBD">
        <w:rPr>
          <w:rFonts w:cs="Arial"/>
          <w:color w:val="000000"/>
          <w:sz w:val="22"/>
          <w:szCs w:val="22"/>
        </w:rPr>
        <w:t xml:space="preserve">   </w:t>
      </w:r>
      <w:r w:rsidR="003A177B" w:rsidRPr="00DF3CBD">
        <w:rPr>
          <w:rFonts w:cs="Arial"/>
          <w:color w:val="000000"/>
          <w:sz w:val="22"/>
          <w:szCs w:val="22"/>
        </w:rPr>
        <w:t>In the case of exceptional and unforeseen circum</w:t>
      </w:r>
      <w:r w:rsidR="004F6D42" w:rsidRPr="00DF3CBD">
        <w:rPr>
          <w:rFonts w:cs="Arial"/>
          <w:color w:val="000000"/>
          <w:sz w:val="22"/>
          <w:szCs w:val="22"/>
        </w:rPr>
        <w:t>stances, an extension of up to 7</w:t>
      </w:r>
      <w:r w:rsidR="003A177B" w:rsidRPr="00DF3CBD">
        <w:rPr>
          <w:rFonts w:cs="Arial"/>
          <w:color w:val="000000"/>
          <w:sz w:val="22"/>
          <w:szCs w:val="22"/>
        </w:rPr>
        <w:t xml:space="preserve"> days after the assessment submission deadline may be granted by your </w:t>
      </w:r>
      <w:r w:rsidR="00E175BA" w:rsidRPr="00DF3CBD">
        <w:rPr>
          <w:rFonts w:cs="Arial"/>
          <w:sz w:val="22"/>
          <w:szCs w:val="22"/>
        </w:rPr>
        <w:t>Programme Leader</w:t>
      </w:r>
      <w:r w:rsidR="003A177B" w:rsidRPr="00DF3CBD">
        <w:rPr>
          <w:rFonts w:cs="Arial"/>
          <w:color w:val="000000"/>
          <w:sz w:val="22"/>
          <w:szCs w:val="22"/>
        </w:rPr>
        <w:t xml:space="preserve">, following firstly discussing the problem with the </w:t>
      </w:r>
      <w:r w:rsidR="00CF4049" w:rsidRPr="00DF3CBD">
        <w:rPr>
          <w:rFonts w:cs="Arial"/>
          <w:color w:val="000000"/>
          <w:sz w:val="22"/>
          <w:szCs w:val="22"/>
        </w:rPr>
        <w:t>Module</w:t>
      </w:r>
      <w:r w:rsidR="003A177B" w:rsidRPr="00DF3CBD">
        <w:rPr>
          <w:rFonts w:cs="Arial"/>
          <w:color w:val="000000"/>
          <w:sz w:val="22"/>
          <w:szCs w:val="22"/>
        </w:rPr>
        <w:t xml:space="preserve"> Tutor.  You should complete an Extension Request Form available from your Tutor and attach documentary evidence of your circumstances, prior to the published submission deadline.</w:t>
      </w:r>
    </w:p>
    <w:p w:rsidR="003A177B" w:rsidRPr="00DF3CBD" w:rsidRDefault="003A177B" w:rsidP="00E50B1A">
      <w:pPr>
        <w:pStyle w:val="TxBrt10"/>
        <w:tabs>
          <w:tab w:val="num" w:pos="567"/>
        </w:tabs>
        <w:spacing w:line="240" w:lineRule="auto"/>
        <w:ind w:left="567" w:hanging="567"/>
        <w:jc w:val="both"/>
        <w:rPr>
          <w:rFonts w:cs="Arial"/>
          <w:color w:val="000000"/>
          <w:sz w:val="22"/>
          <w:szCs w:val="22"/>
        </w:rPr>
      </w:pPr>
    </w:p>
    <w:p w:rsidR="003A177B" w:rsidRPr="00DF3CBD" w:rsidRDefault="00E50B1A" w:rsidP="00774626">
      <w:pPr>
        <w:pStyle w:val="TxBrt10"/>
        <w:tabs>
          <w:tab w:val="num" w:pos="426"/>
        </w:tabs>
        <w:spacing w:line="240" w:lineRule="auto"/>
        <w:ind w:left="567" w:hanging="567"/>
        <w:jc w:val="both"/>
        <w:rPr>
          <w:rFonts w:cs="Arial"/>
          <w:color w:val="000000"/>
          <w:sz w:val="22"/>
          <w:szCs w:val="22"/>
        </w:rPr>
      </w:pPr>
      <w:r w:rsidRPr="00DF3CBD">
        <w:rPr>
          <w:rFonts w:cs="Arial"/>
          <w:color w:val="000000"/>
          <w:sz w:val="22"/>
          <w:szCs w:val="22"/>
        </w:rPr>
        <w:tab/>
      </w:r>
      <w:r w:rsidR="00A05534" w:rsidRPr="00DF3CBD">
        <w:rPr>
          <w:rFonts w:cs="Arial"/>
          <w:color w:val="000000"/>
          <w:sz w:val="22"/>
          <w:szCs w:val="22"/>
        </w:rPr>
        <w:t xml:space="preserve">  </w:t>
      </w:r>
      <w:r w:rsidR="003A177B" w:rsidRPr="00DF3CBD">
        <w:rPr>
          <w:rFonts w:cs="Arial"/>
          <w:color w:val="000000"/>
          <w:sz w:val="22"/>
          <w:szCs w:val="22"/>
        </w:rPr>
        <w:t>Requests for exte</w:t>
      </w:r>
      <w:r w:rsidR="00CF4049" w:rsidRPr="00DF3CBD">
        <w:rPr>
          <w:rFonts w:cs="Arial"/>
          <w:color w:val="000000"/>
          <w:sz w:val="22"/>
          <w:szCs w:val="22"/>
        </w:rPr>
        <w:t>nsions for periods longer than 7</w:t>
      </w:r>
      <w:r w:rsidR="003A177B" w:rsidRPr="00DF3CBD">
        <w:rPr>
          <w:rFonts w:cs="Arial"/>
          <w:color w:val="000000"/>
          <w:sz w:val="22"/>
          <w:szCs w:val="22"/>
        </w:rPr>
        <w:t xml:space="preserve"> days must be made using the Mitigating Circumstances procedures</w:t>
      </w:r>
      <w:r w:rsidR="007929A6" w:rsidRPr="00DF3CBD">
        <w:rPr>
          <w:rFonts w:cs="Arial"/>
          <w:color w:val="000000"/>
          <w:sz w:val="22"/>
          <w:szCs w:val="22"/>
        </w:rPr>
        <w:t>*</w:t>
      </w:r>
      <w:r w:rsidR="003A177B" w:rsidRPr="00DF3CBD">
        <w:rPr>
          <w:rFonts w:cs="Arial"/>
          <w:color w:val="000000"/>
          <w:sz w:val="22"/>
          <w:szCs w:val="22"/>
        </w:rPr>
        <w:t>.</w:t>
      </w:r>
    </w:p>
    <w:p w:rsidR="007929A6" w:rsidRPr="00DF3CBD" w:rsidRDefault="007929A6" w:rsidP="00E50B1A">
      <w:pPr>
        <w:pStyle w:val="TxBrt10"/>
        <w:tabs>
          <w:tab w:val="num" w:pos="567"/>
        </w:tabs>
        <w:spacing w:line="240" w:lineRule="auto"/>
        <w:ind w:left="567" w:hanging="567"/>
        <w:jc w:val="both"/>
        <w:rPr>
          <w:rFonts w:cs="Arial"/>
          <w:color w:val="000000"/>
          <w:sz w:val="22"/>
          <w:szCs w:val="22"/>
        </w:rPr>
      </w:pPr>
    </w:p>
    <w:p w:rsidR="007929A6" w:rsidRPr="00DF3CBD" w:rsidRDefault="007929A6" w:rsidP="00E50B1A">
      <w:pPr>
        <w:pStyle w:val="TxBrt10"/>
        <w:tabs>
          <w:tab w:val="num" w:pos="567"/>
        </w:tabs>
        <w:spacing w:line="240" w:lineRule="auto"/>
        <w:ind w:left="567" w:hanging="567"/>
        <w:jc w:val="both"/>
        <w:rPr>
          <w:rFonts w:cs="Arial"/>
          <w:color w:val="000000"/>
          <w:sz w:val="22"/>
          <w:szCs w:val="22"/>
        </w:rPr>
      </w:pPr>
      <w:r w:rsidRPr="00DF3CBD">
        <w:rPr>
          <w:rFonts w:cs="Arial"/>
          <w:sz w:val="22"/>
          <w:szCs w:val="22"/>
        </w:rPr>
        <w:tab/>
        <w:t>*Please note that the failure of data storage systems is not considered to be a valid reason for mitigating circumstances. It is therefore important that you keep multiple copies of your work on different storage devices before submitting it.</w:t>
      </w:r>
    </w:p>
    <w:p w:rsidR="003A177B" w:rsidRPr="00DF3CBD" w:rsidRDefault="003A177B" w:rsidP="00E50B1A">
      <w:pPr>
        <w:pStyle w:val="TxBrt10"/>
        <w:tabs>
          <w:tab w:val="num" w:pos="567"/>
        </w:tabs>
        <w:spacing w:line="240" w:lineRule="auto"/>
        <w:ind w:left="567" w:hanging="567"/>
        <w:jc w:val="both"/>
        <w:rPr>
          <w:rFonts w:cs="Arial"/>
          <w:color w:val="000000"/>
          <w:sz w:val="22"/>
          <w:szCs w:val="22"/>
        </w:rPr>
      </w:pPr>
    </w:p>
    <w:p w:rsidR="003A177B" w:rsidRPr="00DF3CBD" w:rsidRDefault="00E50B1A" w:rsidP="00E50B1A">
      <w:pPr>
        <w:pStyle w:val="TxBrt10"/>
        <w:tabs>
          <w:tab w:val="num" w:pos="567"/>
        </w:tabs>
        <w:spacing w:line="240" w:lineRule="auto"/>
        <w:ind w:left="567" w:hanging="567"/>
        <w:jc w:val="both"/>
        <w:rPr>
          <w:rFonts w:cs="Arial"/>
          <w:color w:val="000000"/>
          <w:sz w:val="22"/>
          <w:szCs w:val="22"/>
        </w:rPr>
      </w:pPr>
      <w:r w:rsidRPr="00DF3CBD">
        <w:rPr>
          <w:rFonts w:cs="Arial"/>
          <w:color w:val="000000"/>
          <w:sz w:val="22"/>
          <w:szCs w:val="22"/>
        </w:rPr>
        <w:tab/>
      </w:r>
      <w:r w:rsidR="003A177B" w:rsidRPr="00DF3CBD">
        <w:rPr>
          <w:rFonts w:cs="Arial"/>
          <w:color w:val="000000"/>
          <w:sz w:val="22"/>
          <w:szCs w:val="22"/>
        </w:rPr>
        <w:t>Please see your Programme Handbook for further details.</w:t>
      </w:r>
    </w:p>
    <w:p w:rsidR="003A177B" w:rsidRPr="00DF3CBD" w:rsidRDefault="003A177B" w:rsidP="00E50B1A">
      <w:pPr>
        <w:pStyle w:val="TxBrt10"/>
        <w:tabs>
          <w:tab w:val="num" w:pos="567"/>
          <w:tab w:val="left" w:pos="770"/>
          <w:tab w:val="decimal" w:pos="844"/>
        </w:tabs>
        <w:spacing w:line="240" w:lineRule="auto"/>
        <w:ind w:left="-567" w:right="-451" w:hanging="567"/>
        <w:jc w:val="both"/>
        <w:rPr>
          <w:rFonts w:cs="Arial"/>
          <w:sz w:val="22"/>
          <w:szCs w:val="22"/>
        </w:rPr>
      </w:pPr>
    </w:p>
    <w:p w:rsidR="003A177B" w:rsidRDefault="003A177B" w:rsidP="00E50B1A">
      <w:pPr>
        <w:pStyle w:val="TxBrt10"/>
        <w:tabs>
          <w:tab w:val="num" w:pos="567"/>
          <w:tab w:val="left" w:pos="770"/>
          <w:tab w:val="decimal" w:pos="844"/>
        </w:tabs>
        <w:spacing w:line="240" w:lineRule="auto"/>
        <w:ind w:left="-567" w:right="-451" w:hanging="567"/>
        <w:jc w:val="both"/>
        <w:rPr>
          <w:rFonts w:cs="Arial"/>
          <w:sz w:val="22"/>
          <w:szCs w:val="22"/>
        </w:rPr>
      </w:pPr>
    </w:p>
    <w:p w:rsidR="00A05534" w:rsidRDefault="00A05534" w:rsidP="00E50B1A">
      <w:pPr>
        <w:pStyle w:val="TxBrt10"/>
        <w:tabs>
          <w:tab w:val="num" w:pos="567"/>
          <w:tab w:val="left" w:pos="770"/>
          <w:tab w:val="decimal" w:pos="844"/>
        </w:tabs>
        <w:spacing w:line="240" w:lineRule="auto"/>
        <w:ind w:left="-567" w:right="-451" w:hanging="567"/>
        <w:jc w:val="both"/>
        <w:rPr>
          <w:rFonts w:cs="Arial"/>
          <w:sz w:val="22"/>
          <w:szCs w:val="22"/>
        </w:rPr>
      </w:pPr>
    </w:p>
    <w:p w:rsidR="003A177B" w:rsidRDefault="003A177B" w:rsidP="00E50B1A">
      <w:pPr>
        <w:pStyle w:val="Heading1"/>
        <w:tabs>
          <w:tab w:val="clear" w:pos="426"/>
          <w:tab w:val="num" w:pos="567"/>
        </w:tabs>
        <w:ind w:left="567" w:hanging="567"/>
      </w:pPr>
      <w:bookmarkStart w:id="11" w:name="_Toc424213566"/>
      <w:r w:rsidRPr="00375835">
        <w:t>1</w:t>
      </w:r>
      <w:r w:rsidR="00A05534">
        <w:t>2</w:t>
      </w:r>
      <w:r w:rsidRPr="00375835">
        <w:t>.  Procedures for Examinations</w:t>
      </w:r>
      <w:bookmarkEnd w:id="11"/>
    </w:p>
    <w:p w:rsidR="000A365E" w:rsidRDefault="000A365E" w:rsidP="000A365E"/>
    <w:p w:rsidR="000A365E" w:rsidRDefault="000A365E" w:rsidP="000A365E">
      <w:r>
        <w:t xml:space="preserve">Although there are no written examinations for this module, there is, as part of Assessment 4, a viva voce assessment. </w:t>
      </w:r>
      <w:r w:rsidRPr="000A365E">
        <w:t>So the </w:t>
      </w:r>
      <w:r w:rsidRPr="000A365E">
        <w:rPr>
          <w:b/>
          <w:bCs/>
        </w:rPr>
        <w:t>viva</w:t>
      </w:r>
      <w:r w:rsidRPr="000A365E">
        <w:t> </w:t>
      </w:r>
      <w:r w:rsidR="004168AF">
        <w:t xml:space="preserve">assessment </w:t>
      </w:r>
      <w:r w:rsidRPr="000A365E">
        <w:t xml:space="preserve">is </w:t>
      </w:r>
      <w:r w:rsidR="004168AF">
        <w:t xml:space="preserve">an oral exam </w:t>
      </w:r>
      <w:r w:rsidRPr="000A365E">
        <w:t xml:space="preserve">where you will </w:t>
      </w:r>
      <w:r w:rsidR="004168AF">
        <w:t>be asked questions about your Project. It should be viewed as a</w:t>
      </w:r>
      <w:r w:rsidRPr="000A365E">
        <w:t xml:space="preserve"> verbal counterpart to your written </w:t>
      </w:r>
      <w:r w:rsidR="004168AF">
        <w:t>report.</w:t>
      </w:r>
    </w:p>
    <w:p w:rsidR="004168AF" w:rsidRDefault="004168AF" w:rsidP="000A365E"/>
    <w:p w:rsidR="004168AF" w:rsidRPr="000A365E" w:rsidRDefault="004168AF" w:rsidP="000A365E">
      <w:r>
        <w:t>The following guidelines apply:-</w:t>
      </w:r>
    </w:p>
    <w:p w:rsidR="003A177B" w:rsidRPr="002B5C2A" w:rsidRDefault="003A177B" w:rsidP="00E50B1A">
      <w:pPr>
        <w:tabs>
          <w:tab w:val="num" w:pos="567"/>
        </w:tabs>
        <w:ind w:left="567" w:right="-451" w:hanging="567"/>
        <w:jc w:val="both"/>
        <w:rPr>
          <w:rFonts w:cs="Arial"/>
          <w:szCs w:val="24"/>
        </w:rPr>
      </w:pPr>
    </w:p>
    <w:p w:rsidR="00742334" w:rsidRDefault="003A177B" w:rsidP="00742334">
      <w:pPr>
        <w:numPr>
          <w:ilvl w:val="0"/>
          <w:numId w:val="6"/>
        </w:numPr>
        <w:tabs>
          <w:tab w:val="num" w:pos="567"/>
        </w:tabs>
        <w:ind w:right="-25"/>
        <w:jc w:val="both"/>
        <w:rPr>
          <w:rFonts w:cs="Arial"/>
          <w:sz w:val="22"/>
        </w:rPr>
      </w:pPr>
      <w:r w:rsidRPr="00DF3CBD">
        <w:rPr>
          <w:rFonts w:cs="Arial"/>
          <w:sz w:val="22"/>
        </w:rPr>
        <w:t>Examinatio</w:t>
      </w:r>
      <w:r w:rsidR="00CF4049" w:rsidRPr="00DF3CBD">
        <w:rPr>
          <w:rFonts w:cs="Arial"/>
          <w:sz w:val="22"/>
        </w:rPr>
        <w:t xml:space="preserve">ns are normally held </w:t>
      </w:r>
      <w:r w:rsidR="00CF4049" w:rsidRPr="00746895">
        <w:rPr>
          <w:rFonts w:cs="Arial"/>
          <w:sz w:val="22"/>
        </w:rPr>
        <w:t xml:space="preserve">during </w:t>
      </w:r>
      <w:r w:rsidRPr="00746895">
        <w:rPr>
          <w:rFonts w:cs="Arial"/>
          <w:sz w:val="22"/>
        </w:rPr>
        <w:t>Week</w:t>
      </w:r>
      <w:r w:rsidR="00DF3CBD" w:rsidRPr="00746895">
        <w:rPr>
          <w:rFonts w:cs="Arial"/>
          <w:sz w:val="22"/>
        </w:rPr>
        <w:t xml:space="preserve"> 15</w:t>
      </w:r>
      <w:r w:rsidRPr="00746895">
        <w:rPr>
          <w:rFonts w:cs="Arial"/>
          <w:sz w:val="22"/>
        </w:rPr>
        <w:t>.</w:t>
      </w:r>
      <w:r w:rsidRPr="00DF3CBD">
        <w:rPr>
          <w:rFonts w:cs="Arial"/>
          <w:sz w:val="22"/>
        </w:rPr>
        <w:t xml:space="preserve">  Examination timetables are posted on </w:t>
      </w:r>
      <w:r w:rsidR="00742334">
        <w:rPr>
          <w:rFonts w:cs="Arial"/>
          <w:sz w:val="22"/>
        </w:rPr>
        <w:t xml:space="preserve"> the web </w:t>
      </w:r>
      <w:r w:rsidRPr="00DF3CBD">
        <w:rPr>
          <w:rFonts w:cs="Arial"/>
          <w:sz w:val="22"/>
        </w:rPr>
        <w:t>in advance of the examination period</w:t>
      </w:r>
      <w:r w:rsidR="00742334">
        <w:rPr>
          <w:rFonts w:cs="Arial"/>
          <w:sz w:val="22"/>
        </w:rPr>
        <w:t xml:space="preserve">: </w:t>
      </w:r>
    </w:p>
    <w:p w:rsidR="00742334" w:rsidRDefault="00EC12CE" w:rsidP="00742334">
      <w:pPr>
        <w:tabs>
          <w:tab w:val="num" w:pos="567"/>
        </w:tabs>
        <w:ind w:left="360" w:right="-25"/>
        <w:jc w:val="both"/>
        <w:rPr>
          <w:rFonts w:cs="Arial"/>
          <w:sz w:val="22"/>
        </w:rPr>
      </w:pPr>
      <w:hyperlink r:id="rId10" w:history="1">
        <w:r w:rsidR="00742334" w:rsidRPr="00503472">
          <w:rPr>
            <w:rStyle w:val="Hyperlink"/>
            <w:rFonts w:cs="Arial"/>
            <w:sz w:val="22"/>
          </w:rPr>
          <w:t>http://www.bolton.ac.uk/Timetables/ExamTimetables/Home.aspx</w:t>
        </w:r>
      </w:hyperlink>
    </w:p>
    <w:p w:rsidR="00742334" w:rsidRDefault="00742334" w:rsidP="00742334">
      <w:pPr>
        <w:tabs>
          <w:tab w:val="num" w:pos="567"/>
        </w:tabs>
        <w:ind w:left="360" w:right="-25"/>
        <w:jc w:val="both"/>
        <w:rPr>
          <w:rFonts w:cs="Arial"/>
          <w:sz w:val="22"/>
        </w:rPr>
      </w:pPr>
    </w:p>
    <w:p w:rsidR="003A177B" w:rsidRPr="00742334" w:rsidRDefault="003A177B" w:rsidP="00774626">
      <w:pPr>
        <w:numPr>
          <w:ilvl w:val="0"/>
          <w:numId w:val="6"/>
        </w:numPr>
        <w:tabs>
          <w:tab w:val="num" w:pos="567"/>
        </w:tabs>
        <w:ind w:left="426" w:right="-25" w:hanging="426"/>
        <w:jc w:val="both"/>
        <w:rPr>
          <w:rFonts w:cs="Arial"/>
          <w:b/>
          <w:bCs/>
          <w:sz w:val="22"/>
        </w:rPr>
      </w:pPr>
      <w:r w:rsidRPr="00742334">
        <w:rPr>
          <w:rFonts w:cs="Arial"/>
          <w:b/>
          <w:bCs/>
          <w:sz w:val="22"/>
        </w:rPr>
        <w:t>It is essential that you note the dates of a</w:t>
      </w:r>
      <w:r w:rsidR="00774626" w:rsidRPr="00742334">
        <w:rPr>
          <w:rFonts w:cs="Arial"/>
          <w:b/>
          <w:bCs/>
          <w:sz w:val="22"/>
        </w:rPr>
        <w:t xml:space="preserve">ny examination, including resit </w:t>
      </w:r>
      <w:r w:rsidRPr="00742334">
        <w:rPr>
          <w:rFonts w:cs="Arial"/>
          <w:b/>
          <w:bCs/>
          <w:sz w:val="22"/>
        </w:rPr>
        <w:t xml:space="preserve">examinations and ensure that you are available to take them.  </w:t>
      </w:r>
    </w:p>
    <w:p w:rsidR="003A177B" w:rsidRPr="00DF3CBD" w:rsidRDefault="003A177B" w:rsidP="00774626">
      <w:pPr>
        <w:tabs>
          <w:tab w:val="left" w:pos="426"/>
        </w:tabs>
        <w:ind w:left="567" w:right="-25" w:hanging="567"/>
        <w:rPr>
          <w:rFonts w:cs="Arial"/>
          <w:b/>
          <w:bCs/>
          <w:sz w:val="22"/>
        </w:rPr>
      </w:pPr>
    </w:p>
    <w:p w:rsidR="003A177B" w:rsidRPr="00DF3CBD" w:rsidRDefault="00E50B1A" w:rsidP="00774626">
      <w:pPr>
        <w:tabs>
          <w:tab w:val="left" w:pos="567"/>
        </w:tabs>
        <w:ind w:left="426" w:right="-25" w:hanging="567"/>
        <w:jc w:val="both"/>
        <w:rPr>
          <w:rFonts w:cs="Arial"/>
          <w:sz w:val="22"/>
        </w:rPr>
      </w:pPr>
      <w:r w:rsidRPr="00DF3CBD">
        <w:rPr>
          <w:rFonts w:cs="Arial"/>
          <w:bCs/>
          <w:sz w:val="22"/>
        </w:rPr>
        <w:tab/>
      </w:r>
      <w:r w:rsidR="003A177B" w:rsidRPr="00DF3CBD">
        <w:rPr>
          <w:rFonts w:cs="Arial"/>
          <w:bCs/>
          <w:sz w:val="22"/>
        </w:rPr>
        <w:t>Please note that</w:t>
      </w:r>
      <w:r w:rsidR="003A177B" w:rsidRPr="00DF3CBD">
        <w:rPr>
          <w:rFonts w:cs="Arial"/>
          <w:sz w:val="22"/>
        </w:rPr>
        <w:t xml:space="preserve"> we do not accept holiday bookings as a legitimate reason for missing an examination.</w:t>
      </w:r>
    </w:p>
    <w:p w:rsidR="003A177B" w:rsidRPr="00DF3CBD" w:rsidRDefault="003A177B" w:rsidP="00E50B1A">
      <w:pPr>
        <w:tabs>
          <w:tab w:val="num" w:pos="330"/>
          <w:tab w:val="num" w:pos="567"/>
        </w:tabs>
        <w:ind w:left="426" w:right="-25" w:hanging="567"/>
        <w:jc w:val="both"/>
        <w:rPr>
          <w:rFonts w:cs="Arial"/>
          <w:sz w:val="22"/>
        </w:rPr>
      </w:pPr>
    </w:p>
    <w:p w:rsidR="003A177B" w:rsidRPr="00DF3CBD" w:rsidRDefault="003A177B" w:rsidP="00E50B1A">
      <w:pPr>
        <w:numPr>
          <w:ilvl w:val="0"/>
          <w:numId w:val="6"/>
        </w:numPr>
        <w:tabs>
          <w:tab w:val="num" w:pos="567"/>
        </w:tabs>
        <w:ind w:left="426" w:right="-25" w:hanging="567"/>
        <w:jc w:val="both"/>
        <w:rPr>
          <w:rFonts w:cs="Arial"/>
          <w:sz w:val="22"/>
        </w:rPr>
      </w:pPr>
      <w:r w:rsidRPr="00DF3CBD">
        <w:rPr>
          <w:rFonts w:cs="Arial"/>
          <w:sz w:val="22"/>
        </w:rPr>
        <w:t xml:space="preserve">Examinations take a variety of forms. Some may be traditional closed book format; some may use a case study which you are given in advance. Some may allow you to use textbooks or notes during the examination.  Please ensure you check the format of your examination in advance.  </w:t>
      </w:r>
    </w:p>
    <w:p w:rsidR="00FD0DCF" w:rsidRPr="00DF3CBD" w:rsidRDefault="00FD0DCF" w:rsidP="00E50B1A">
      <w:pPr>
        <w:tabs>
          <w:tab w:val="num" w:pos="567"/>
        </w:tabs>
        <w:ind w:left="426" w:right="-25" w:hanging="567"/>
        <w:jc w:val="both"/>
        <w:rPr>
          <w:rFonts w:cs="Arial"/>
          <w:sz w:val="22"/>
        </w:rPr>
      </w:pPr>
    </w:p>
    <w:p w:rsidR="003A177B" w:rsidRPr="00DF3CBD" w:rsidRDefault="003A177B" w:rsidP="00E50B1A">
      <w:pPr>
        <w:numPr>
          <w:ilvl w:val="0"/>
          <w:numId w:val="6"/>
        </w:numPr>
        <w:tabs>
          <w:tab w:val="num" w:pos="567"/>
        </w:tabs>
        <w:ind w:left="426" w:right="-25" w:hanging="567"/>
        <w:jc w:val="both"/>
        <w:rPr>
          <w:rFonts w:cs="Arial"/>
          <w:sz w:val="22"/>
        </w:rPr>
      </w:pPr>
      <w:r w:rsidRPr="00DF3CBD">
        <w:rPr>
          <w:rFonts w:cs="Arial"/>
          <w:sz w:val="22"/>
        </w:rPr>
        <w:t>It is important that you prepare fully for examinations. Revision slots are indicated on your module calendar.  Failure to attend these and other timetabled sessions will seriously jeopardise your success in examinations.</w:t>
      </w:r>
    </w:p>
    <w:p w:rsidR="003A177B" w:rsidRPr="00DF3CBD" w:rsidRDefault="003A177B" w:rsidP="00E50B1A">
      <w:pPr>
        <w:tabs>
          <w:tab w:val="num" w:pos="567"/>
        </w:tabs>
        <w:ind w:left="426" w:right="-451" w:hanging="567"/>
        <w:jc w:val="both"/>
        <w:rPr>
          <w:rFonts w:cs="Arial"/>
          <w:sz w:val="22"/>
        </w:rPr>
      </w:pPr>
    </w:p>
    <w:p w:rsidR="003A177B" w:rsidRPr="00DF3CBD" w:rsidRDefault="003A177B" w:rsidP="00E50B1A">
      <w:pPr>
        <w:numPr>
          <w:ilvl w:val="0"/>
          <w:numId w:val="6"/>
        </w:numPr>
        <w:tabs>
          <w:tab w:val="num" w:pos="567"/>
        </w:tabs>
        <w:ind w:left="426" w:right="-25" w:hanging="567"/>
        <w:jc w:val="both"/>
        <w:rPr>
          <w:rFonts w:cs="Arial"/>
          <w:sz w:val="22"/>
        </w:rPr>
      </w:pPr>
      <w:r w:rsidRPr="00DF3CBD">
        <w:rPr>
          <w:rFonts w:cs="Arial"/>
          <w:sz w:val="22"/>
        </w:rPr>
        <w:t xml:space="preserve">You will need to check the room location and equipment requirements in advance. Please ensure that you reach the examination room </w:t>
      </w:r>
      <w:r w:rsidRPr="00DF3CBD">
        <w:rPr>
          <w:rFonts w:cs="Arial"/>
          <w:b/>
          <w:sz w:val="22"/>
        </w:rPr>
        <w:t xml:space="preserve">at least </w:t>
      </w:r>
      <w:r w:rsidR="00400CF1">
        <w:rPr>
          <w:rFonts w:cs="Arial"/>
          <w:b/>
          <w:sz w:val="22"/>
        </w:rPr>
        <w:t xml:space="preserve">20 </w:t>
      </w:r>
      <w:r w:rsidRPr="00DF3CBD">
        <w:rPr>
          <w:rFonts w:cs="Arial"/>
          <w:b/>
          <w:sz w:val="22"/>
        </w:rPr>
        <w:t>minutes prior to the timetabled start</w:t>
      </w:r>
      <w:r w:rsidRPr="00DF3CBD">
        <w:rPr>
          <w:rFonts w:cs="Arial"/>
          <w:sz w:val="22"/>
        </w:rPr>
        <w:t xml:space="preserve">.  You will need to bring with you your </w:t>
      </w:r>
      <w:r w:rsidRPr="00DF3CBD">
        <w:rPr>
          <w:rFonts w:cs="Arial"/>
          <w:b/>
          <w:sz w:val="22"/>
        </w:rPr>
        <w:t>University of Bolton and Student Identity Card</w:t>
      </w:r>
      <w:r w:rsidRPr="00DF3CBD">
        <w:rPr>
          <w:rFonts w:cs="Arial"/>
          <w:sz w:val="22"/>
        </w:rPr>
        <w:t>, as proof of your identity.  Failure to supply your identify cards could result in you not being allowed to take your examinations.</w:t>
      </w:r>
    </w:p>
    <w:p w:rsidR="003A177B" w:rsidRPr="00DF3CBD" w:rsidRDefault="003A177B" w:rsidP="00E50B1A">
      <w:pPr>
        <w:pStyle w:val="ListParagraph"/>
        <w:tabs>
          <w:tab w:val="num" w:pos="567"/>
        </w:tabs>
        <w:ind w:left="426" w:hanging="567"/>
        <w:rPr>
          <w:rFonts w:cs="Arial"/>
          <w:sz w:val="22"/>
        </w:rPr>
      </w:pPr>
    </w:p>
    <w:p w:rsidR="003A177B" w:rsidRPr="00DF3CBD" w:rsidRDefault="003A177B" w:rsidP="00E50B1A">
      <w:pPr>
        <w:numPr>
          <w:ilvl w:val="0"/>
          <w:numId w:val="6"/>
        </w:numPr>
        <w:tabs>
          <w:tab w:val="num" w:pos="567"/>
        </w:tabs>
        <w:ind w:left="426" w:right="-25" w:hanging="567"/>
        <w:jc w:val="both"/>
        <w:rPr>
          <w:rFonts w:cs="Arial"/>
          <w:sz w:val="22"/>
        </w:rPr>
      </w:pPr>
      <w:r w:rsidRPr="00DF3CBD">
        <w:rPr>
          <w:rFonts w:cs="Arial"/>
          <w:sz w:val="22"/>
        </w:rPr>
        <w:t>Students whose English is a second language may take a hard-copy pocket language dictionary into the examination.  Large dictionaries and electronic dictionaries are not permitted.</w:t>
      </w:r>
    </w:p>
    <w:p w:rsidR="003A177B" w:rsidRPr="00DF3CBD" w:rsidRDefault="003A177B" w:rsidP="00E50B1A">
      <w:pPr>
        <w:tabs>
          <w:tab w:val="num" w:pos="567"/>
        </w:tabs>
        <w:ind w:left="426" w:right="-25" w:hanging="567"/>
        <w:jc w:val="both"/>
        <w:rPr>
          <w:rFonts w:cs="Arial"/>
          <w:sz w:val="22"/>
        </w:rPr>
      </w:pPr>
    </w:p>
    <w:p w:rsidR="00713D15" w:rsidRPr="00713D15" w:rsidRDefault="003A177B" w:rsidP="00E50B1A">
      <w:pPr>
        <w:numPr>
          <w:ilvl w:val="0"/>
          <w:numId w:val="6"/>
        </w:numPr>
        <w:tabs>
          <w:tab w:val="clear" w:pos="360"/>
          <w:tab w:val="num" w:pos="567"/>
        </w:tabs>
        <w:ind w:left="426" w:right="-25" w:hanging="567"/>
        <w:jc w:val="both"/>
        <w:rPr>
          <w:rFonts w:cs="Arial"/>
          <w:i/>
          <w:color w:val="FF0000"/>
          <w:sz w:val="22"/>
        </w:rPr>
      </w:pPr>
      <w:r w:rsidRPr="00DF3CBD">
        <w:rPr>
          <w:rFonts w:cs="Arial"/>
          <w:sz w:val="22"/>
        </w:rPr>
        <w:t xml:space="preserve">If you require any special examination arrangements to be made, please ensure that </w:t>
      </w:r>
      <w:r w:rsidR="002F446C" w:rsidRPr="00DF3CBD">
        <w:rPr>
          <w:rFonts w:cs="Arial"/>
          <w:sz w:val="22"/>
        </w:rPr>
        <w:t xml:space="preserve">Disability Service is </w:t>
      </w:r>
      <w:r w:rsidRPr="00DF3CBD">
        <w:rPr>
          <w:rFonts w:cs="Arial"/>
          <w:sz w:val="22"/>
        </w:rPr>
        <w:t>made aware of these well in advance</w:t>
      </w:r>
      <w:r w:rsidR="00713D15">
        <w:rPr>
          <w:rFonts w:cs="Arial"/>
          <w:sz w:val="22"/>
        </w:rPr>
        <w:t>.</w:t>
      </w:r>
    </w:p>
    <w:p w:rsidR="00713D15" w:rsidRDefault="00713D15" w:rsidP="00713D15">
      <w:pPr>
        <w:pStyle w:val="ListParagraph"/>
        <w:rPr>
          <w:rFonts w:cs="Arial"/>
          <w:sz w:val="22"/>
        </w:rPr>
      </w:pPr>
    </w:p>
    <w:p w:rsidR="00713D15" w:rsidRPr="00713D15" w:rsidRDefault="00713D15" w:rsidP="00713D15">
      <w:pPr>
        <w:numPr>
          <w:ilvl w:val="0"/>
          <w:numId w:val="6"/>
        </w:numPr>
        <w:ind w:right="-25"/>
        <w:jc w:val="both"/>
        <w:rPr>
          <w:rFonts w:cs="Arial"/>
          <w:i/>
          <w:sz w:val="22"/>
        </w:rPr>
      </w:pPr>
      <w:r w:rsidRPr="00713D15">
        <w:rPr>
          <w:rFonts w:cs="Arial"/>
          <w:sz w:val="22"/>
        </w:rPr>
        <w:t xml:space="preserve">Past examination papers are available </w:t>
      </w:r>
      <w:r>
        <w:rPr>
          <w:rFonts w:cs="Arial"/>
          <w:sz w:val="22"/>
        </w:rPr>
        <w:t xml:space="preserve">via the following link: </w:t>
      </w:r>
    </w:p>
    <w:p w:rsidR="003A177B" w:rsidRPr="00713D15" w:rsidRDefault="00E965EF" w:rsidP="00E965EF">
      <w:pPr>
        <w:ind w:left="284" w:right="-25"/>
        <w:jc w:val="both"/>
        <w:rPr>
          <w:rFonts w:cs="Arial"/>
          <w:i/>
          <w:sz w:val="22"/>
        </w:rPr>
      </w:pPr>
      <w:r>
        <w:rPr>
          <w:rFonts w:cs="Arial"/>
          <w:sz w:val="22"/>
        </w:rPr>
        <w:t xml:space="preserve">  </w:t>
      </w:r>
      <w:hyperlink r:id="rId11" w:history="1">
        <w:r w:rsidR="00713D15" w:rsidRPr="00E24F9D">
          <w:rPr>
            <w:rStyle w:val="Hyperlink"/>
            <w:rFonts w:cs="Arial"/>
            <w:sz w:val="22"/>
          </w:rPr>
          <w:t>http://www.bolton.ac.uk/Quality/EEE/ExaminationPapers/Home.aspx</w:t>
        </w:r>
      </w:hyperlink>
    </w:p>
    <w:p w:rsidR="00713D15" w:rsidRPr="00DF3CBD" w:rsidRDefault="00713D15" w:rsidP="00994E68">
      <w:pPr>
        <w:tabs>
          <w:tab w:val="num" w:pos="567"/>
        </w:tabs>
        <w:ind w:right="-451"/>
        <w:rPr>
          <w:rFonts w:cs="Arial"/>
          <w:i/>
          <w:color w:val="FF0000"/>
          <w:sz w:val="22"/>
        </w:rPr>
        <w:sectPr w:rsidR="00713D15" w:rsidRPr="00DF3CBD" w:rsidSect="00994E68">
          <w:footerReference w:type="even" r:id="rId12"/>
          <w:footerReference w:type="default" r:id="rId13"/>
          <w:headerReference w:type="first" r:id="rId14"/>
          <w:type w:val="continuous"/>
          <w:pgSz w:w="11905" w:h="16837"/>
          <w:pgMar w:top="993" w:right="1440" w:bottom="1440" w:left="1276" w:header="1440" w:footer="207" w:gutter="0"/>
          <w:pgNumType w:start="0"/>
          <w:cols w:space="720"/>
          <w:noEndnote/>
          <w:titlePg/>
        </w:sectPr>
      </w:pPr>
    </w:p>
    <w:p w:rsidR="00BB6B7A" w:rsidRDefault="00BB6B7A" w:rsidP="00207EA1">
      <w:pPr>
        <w:pStyle w:val="Heading1"/>
      </w:pPr>
      <w:bookmarkStart w:id="12" w:name="_Toc424213567"/>
    </w:p>
    <w:p w:rsidR="00BB6B7A" w:rsidRDefault="00BB6B7A" w:rsidP="00207EA1">
      <w:pPr>
        <w:pStyle w:val="Heading1"/>
      </w:pPr>
    </w:p>
    <w:p w:rsidR="00BE7331" w:rsidRDefault="003A177B" w:rsidP="0068227E">
      <w:pPr>
        <w:pStyle w:val="Heading1"/>
      </w:pPr>
      <w:r w:rsidRPr="00DF3CBD">
        <w:t>1</w:t>
      </w:r>
      <w:r w:rsidR="00A05534" w:rsidRPr="00DF3CBD">
        <w:t>3</w:t>
      </w:r>
      <w:r w:rsidRPr="00DF3CBD">
        <w:t xml:space="preserve">. General Assessment Criteria </w:t>
      </w:r>
      <w:r w:rsidRPr="00E965EF">
        <w:t>Level HE</w:t>
      </w:r>
      <w:r w:rsidR="000A365E">
        <w:t>6</w:t>
      </w:r>
    </w:p>
    <w:bookmarkEnd w:id="12"/>
    <w:p w:rsidR="00A322A0" w:rsidRPr="00A322A0" w:rsidRDefault="00A322A0" w:rsidP="00A322A0">
      <w:pPr>
        <w:rPr>
          <w:b/>
        </w:rPr>
      </w:pPr>
    </w:p>
    <w:p w:rsidR="00BB6B7A" w:rsidRPr="00BB6B7A" w:rsidRDefault="00BB6B7A" w:rsidP="00BB6B7A"/>
    <w:p w:rsidR="003A177B" w:rsidRDefault="003A177B" w:rsidP="00862649">
      <w:pPr>
        <w:tabs>
          <w:tab w:val="left" w:pos="11235"/>
        </w:tabs>
        <w:ind w:left="-567" w:right="-451"/>
        <w:rPr>
          <w:rFonts w:cs="Arial"/>
          <w:b/>
          <w:szCs w:val="24"/>
        </w:rPr>
      </w:pPr>
    </w:p>
    <w:p w:rsidR="00994E68" w:rsidRDefault="00994E68" w:rsidP="00E50B1A">
      <w:pPr>
        <w:ind w:right="-451"/>
        <w:rPr>
          <w:rFonts w:cs="Arial"/>
          <w:b/>
          <w:szCs w:val="24"/>
        </w:rPr>
      </w:pPr>
    </w:p>
    <w:tbl>
      <w:tblPr>
        <w:tblW w:w="14744" w:type="dxa"/>
        <w:tblLayout w:type="fixed"/>
        <w:tblCellMar>
          <w:left w:w="56" w:type="dxa"/>
          <w:right w:w="56" w:type="dxa"/>
        </w:tblCellMar>
        <w:tblLook w:val="0000" w:firstRow="0" w:lastRow="0" w:firstColumn="0" w:lastColumn="0" w:noHBand="0" w:noVBand="0"/>
      </w:tblPr>
      <w:tblGrid>
        <w:gridCol w:w="685"/>
        <w:gridCol w:w="664"/>
        <w:gridCol w:w="1950"/>
        <w:gridCol w:w="2007"/>
        <w:gridCol w:w="2405"/>
        <w:gridCol w:w="1276"/>
        <w:gridCol w:w="2126"/>
        <w:gridCol w:w="1829"/>
        <w:gridCol w:w="155"/>
        <w:gridCol w:w="1647"/>
      </w:tblGrid>
      <w:tr w:rsidR="00C62951" w:rsidRPr="009F23C6" w:rsidTr="00207EA1">
        <w:trPr>
          <w:cantSplit/>
        </w:trPr>
        <w:tc>
          <w:tcPr>
            <w:tcW w:w="685" w:type="dxa"/>
            <w:tcBorders>
              <w:top w:val="nil"/>
              <w:left w:val="single" w:sz="6" w:space="0" w:color="auto"/>
              <w:bottom w:val="single" w:sz="6" w:space="0" w:color="auto"/>
            </w:tcBorders>
          </w:tcPr>
          <w:p w:rsidR="00C62951" w:rsidRPr="009F23C6" w:rsidRDefault="00C62951" w:rsidP="00C62951">
            <w:pPr>
              <w:pStyle w:val="Heading1"/>
              <w:jc w:val="center"/>
              <w:rPr>
                <w:rFonts w:cs="Arial"/>
                <w:sz w:val="16"/>
                <w:szCs w:val="16"/>
              </w:rPr>
            </w:pPr>
          </w:p>
        </w:tc>
        <w:tc>
          <w:tcPr>
            <w:tcW w:w="664" w:type="dxa"/>
            <w:tcBorders>
              <w:top w:val="nil"/>
              <w:left w:val="single" w:sz="6" w:space="0" w:color="auto"/>
              <w:bottom w:val="single" w:sz="6" w:space="0" w:color="auto"/>
            </w:tcBorders>
          </w:tcPr>
          <w:p w:rsidR="00C62951" w:rsidRPr="009F23C6" w:rsidRDefault="00C62951" w:rsidP="00C62951">
            <w:pPr>
              <w:tabs>
                <w:tab w:val="right" w:pos="1496"/>
              </w:tabs>
              <w:jc w:val="center"/>
              <w:rPr>
                <w:rFonts w:cs="Arial"/>
                <w:b/>
                <w:sz w:val="16"/>
                <w:szCs w:val="16"/>
                <w:lang w:val="en-US"/>
              </w:rPr>
            </w:pPr>
          </w:p>
        </w:tc>
        <w:tc>
          <w:tcPr>
            <w:tcW w:w="1950"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b/>
                <w:sz w:val="16"/>
                <w:szCs w:val="16"/>
                <w:lang w:val="en-US"/>
              </w:rPr>
            </w:pPr>
            <w:r w:rsidRPr="009F23C6">
              <w:rPr>
                <w:rFonts w:cs="Arial"/>
                <w:b/>
                <w:sz w:val="16"/>
                <w:szCs w:val="16"/>
                <w:lang w:val="en-US"/>
              </w:rPr>
              <w:t>Relevance</w:t>
            </w:r>
          </w:p>
        </w:tc>
        <w:tc>
          <w:tcPr>
            <w:tcW w:w="2007" w:type="dxa"/>
            <w:tcBorders>
              <w:top w:val="single" w:sz="6" w:space="0" w:color="auto"/>
              <w:left w:val="single" w:sz="6" w:space="0" w:color="auto"/>
              <w:bottom w:val="single" w:sz="6" w:space="0" w:color="auto"/>
              <w:right w:val="single" w:sz="6" w:space="0" w:color="auto"/>
            </w:tcBorders>
          </w:tcPr>
          <w:p w:rsidR="00C62951" w:rsidRPr="00887AF8" w:rsidRDefault="00C62951" w:rsidP="00887AF8">
            <w:pPr>
              <w:jc w:val="center"/>
              <w:rPr>
                <w:rFonts w:cs="Arial"/>
                <w:b/>
                <w:sz w:val="16"/>
                <w:szCs w:val="16"/>
              </w:rPr>
            </w:pPr>
            <w:r w:rsidRPr="00887AF8">
              <w:rPr>
                <w:rFonts w:cs="Arial"/>
                <w:b/>
                <w:sz w:val="16"/>
                <w:szCs w:val="16"/>
              </w:rPr>
              <w:t>Knowledge</w:t>
            </w:r>
          </w:p>
        </w:tc>
        <w:tc>
          <w:tcPr>
            <w:tcW w:w="2405"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b/>
                <w:sz w:val="16"/>
                <w:szCs w:val="16"/>
                <w:lang w:val="en-US"/>
              </w:rPr>
            </w:pPr>
            <w:r>
              <w:rPr>
                <w:rFonts w:cs="Arial"/>
                <w:b/>
                <w:sz w:val="16"/>
                <w:szCs w:val="16"/>
                <w:lang w:val="en-US"/>
              </w:rPr>
              <w:t>Argument/</w:t>
            </w:r>
            <w:r w:rsidRPr="009F23C6">
              <w:rPr>
                <w:rFonts w:cs="Arial"/>
                <w:b/>
                <w:sz w:val="16"/>
                <w:szCs w:val="16"/>
                <w:lang w:val="en-US"/>
              </w:rPr>
              <w:t>Analysis</w:t>
            </w:r>
          </w:p>
        </w:tc>
        <w:tc>
          <w:tcPr>
            <w:tcW w:w="1276"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b/>
                <w:sz w:val="16"/>
                <w:szCs w:val="16"/>
                <w:lang w:val="en-US"/>
              </w:rPr>
            </w:pPr>
            <w:r w:rsidRPr="009F23C6">
              <w:rPr>
                <w:rFonts w:cs="Arial"/>
                <w:b/>
                <w:sz w:val="16"/>
                <w:szCs w:val="16"/>
                <w:lang w:val="en-US"/>
              </w:rPr>
              <w:t>Structure</w:t>
            </w:r>
          </w:p>
        </w:tc>
        <w:tc>
          <w:tcPr>
            <w:tcW w:w="2126"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b/>
                <w:sz w:val="16"/>
                <w:szCs w:val="16"/>
                <w:lang w:val="en-US"/>
              </w:rPr>
            </w:pPr>
            <w:r w:rsidRPr="009F23C6">
              <w:rPr>
                <w:rFonts w:cs="Arial"/>
                <w:b/>
                <w:sz w:val="16"/>
                <w:szCs w:val="16"/>
                <w:lang w:val="en-US"/>
              </w:rPr>
              <w:t>Presentation</w:t>
            </w:r>
          </w:p>
        </w:tc>
        <w:tc>
          <w:tcPr>
            <w:tcW w:w="1829"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b/>
                <w:sz w:val="16"/>
                <w:szCs w:val="16"/>
                <w:lang w:val="en-US"/>
              </w:rPr>
            </w:pPr>
            <w:r w:rsidRPr="009F23C6">
              <w:rPr>
                <w:rFonts w:cs="Arial"/>
                <w:b/>
                <w:sz w:val="16"/>
                <w:szCs w:val="16"/>
                <w:lang w:val="en-US"/>
              </w:rPr>
              <w:t>Written English</w:t>
            </w:r>
          </w:p>
        </w:tc>
        <w:tc>
          <w:tcPr>
            <w:tcW w:w="1802" w:type="dxa"/>
            <w:gridSpan w:val="2"/>
            <w:tcBorders>
              <w:top w:val="single" w:sz="6" w:space="0" w:color="auto"/>
              <w:left w:val="single" w:sz="6" w:space="0" w:color="auto"/>
              <w:bottom w:val="single" w:sz="6" w:space="0" w:color="auto"/>
              <w:right w:val="single" w:sz="6" w:space="0" w:color="auto"/>
            </w:tcBorders>
          </w:tcPr>
          <w:p w:rsidR="00C62951" w:rsidRPr="005B42B8" w:rsidRDefault="00C62951" w:rsidP="00C62951">
            <w:pPr>
              <w:tabs>
                <w:tab w:val="right" w:pos="1496"/>
              </w:tabs>
              <w:jc w:val="center"/>
              <w:rPr>
                <w:rFonts w:cs="Arial"/>
                <w:b/>
                <w:sz w:val="16"/>
                <w:szCs w:val="16"/>
                <w:lang w:val="en-US"/>
              </w:rPr>
            </w:pPr>
            <w:r w:rsidRPr="005B42B8">
              <w:rPr>
                <w:rFonts w:cs="Arial"/>
                <w:b/>
                <w:sz w:val="16"/>
                <w:szCs w:val="16"/>
                <w:lang w:val="en-US"/>
              </w:rPr>
              <w:t>Research/Referencing</w:t>
            </w:r>
          </w:p>
        </w:tc>
      </w:tr>
      <w:tr w:rsidR="00C62951" w:rsidRPr="009F23C6" w:rsidTr="00207EA1">
        <w:trPr>
          <w:cantSplit/>
        </w:trPr>
        <w:tc>
          <w:tcPr>
            <w:tcW w:w="685" w:type="dxa"/>
            <w:vMerge w:val="restart"/>
            <w:tcBorders>
              <w:top w:val="single" w:sz="6" w:space="0" w:color="auto"/>
              <w:left w:val="single" w:sz="6" w:space="0" w:color="auto"/>
              <w:bottom w:val="nil"/>
              <w:right w:val="single" w:sz="6" w:space="0" w:color="auto"/>
            </w:tcBorders>
            <w:textDirection w:val="btLr"/>
          </w:tcPr>
          <w:p w:rsidR="00C62951" w:rsidRDefault="00C62951" w:rsidP="00C62951">
            <w:pPr>
              <w:tabs>
                <w:tab w:val="right" w:pos="1496"/>
              </w:tabs>
              <w:ind w:left="113" w:right="113"/>
              <w:jc w:val="center"/>
              <w:rPr>
                <w:rFonts w:cs="Arial"/>
                <w:sz w:val="16"/>
                <w:szCs w:val="16"/>
                <w:lang w:val="en-US"/>
              </w:rPr>
            </w:pPr>
            <w:r w:rsidRPr="009F23C6">
              <w:rPr>
                <w:rFonts w:cs="Arial"/>
                <w:sz w:val="16"/>
                <w:szCs w:val="16"/>
                <w:lang w:val="en-US"/>
              </w:rPr>
              <w:t>Class I</w:t>
            </w:r>
            <w:r w:rsidRPr="009F23C6">
              <w:rPr>
                <w:rFonts w:cs="Arial"/>
                <w:sz w:val="16"/>
                <w:szCs w:val="16"/>
                <w:lang w:val="en-US"/>
              </w:rPr>
              <w:br/>
              <w:t>(</w:t>
            </w:r>
            <w:r>
              <w:rPr>
                <w:rFonts w:cs="Arial"/>
                <w:sz w:val="16"/>
                <w:szCs w:val="16"/>
                <w:lang w:val="en-US"/>
              </w:rPr>
              <w:t>E</w:t>
            </w:r>
            <w:r w:rsidRPr="009F23C6">
              <w:rPr>
                <w:rFonts w:cs="Arial"/>
                <w:sz w:val="16"/>
                <w:szCs w:val="16"/>
                <w:lang w:val="en-US"/>
              </w:rPr>
              <w:t>xceptional</w:t>
            </w:r>
            <w:r>
              <w:rPr>
                <w:rFonts w:cs="Arial"/>
                <w:sz w:val="16"/>
                <w:szCs w:val="16"/>
                <w:lang w:val="en-US"/>
              </w:rPr>
              <w:t xml:space="preserve"> </w:t>
            </w:r>
          </w:p>
          <w:p w:rsidR="00C62951" w:rsidRPr="009F23C6" w:rsidRDefault="00C62951" w:rsidP="00C62951">
            <w:pPr>
              <w:tabs>
                <w:tab w:val="right" w:pos="1496"/>
              </w:tabs>
              <w:ind w:left="113" w:right="113"/>
              <w:jc w:val="center"/>
              <w:rPr>
                <w:rFonts w:cs="Arial"/>
                <w:b/>
                <w:sz w:val="16"/>
                <w:szCs w:val="16"/>
                <w:lang w:val="en-US"/>
              </w:rPr>
            </w:pPr>
            <w:r>
              <w:rPr>
                <w:rFonts w:cs="Arial"/>
                <w:sz w:val="16"/>
                <w:szCs w:val="16"/>
                <w:lang w:val="en-US"/>
              </w:rPr>
              <w:t>Quality)</w:t>
            </w:r>
          </w:p>
        </w:tc>
        <w:tc>
          <w:tcPr>
            <w:tcW w:w="664"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sz w:val="16"/>
                <w:szCs w:val="16"/>
                <w:lang w:val="en-US"/>
              </w:rPr>
            </w:pPr>
            <w:r w:rsidRPr="009F23C6">
              <w:rPr>
                <w:rFonts w:cs="Arial"/>
                <w:sz w:val="16"/>
                <w:szCs w:val="16"/>
                <w:lang w:val="en-US"/>
              </w:rPr>
              <w:t>8</w:t>
            </w:r>
            <w:r>
              <w:rPr>
                <w:rFonts w:cs="Arial"/>
                <w:sz w:val="16"/>
                <w:szCs w:val="16"/>
                <w:lang w:val="en-US"/>
              </w:rPr>
              <w:t xml:space="preserve">0%+ </w:t>
            </w:r>
          </w:p>
        </w:tc>
        <w:tc>
          <w:tcPr>
            <w:tcW w:w="13395" w:type="dxa"/>
            <w:gridSpan w:val="8"/>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rPr>
                <w:rFonts w:cs="Arial"/>
                <w:sz w:val="16"/>
                <w:szCs w:val="16"/>
                <w:lang w:val="en-US"/>
              </w:rPr>
            </w:pPr>
            <w:r w:rsidRPr="009F23C6">
              <w:rPr>
                <w:rFonts w:cs="Arial"/>
                <w:sz w:val="16"/>
                <w:szCs w:val="16"/>
                <w:lang w:val="en-US"/>
              </w:rPr>
              <w:t>As for Class 1(70-</w:t>
            </w:r>
            <w:r>
              <w:rPr>
                <w:rFonts w:cs="Arial"/>
                <w:sz w:val="16"/>
                <w:szCs w:val="16"/>
                <w:lang w:val="en-US"/>
              </w:rPr>
              <w:t>79</w:t>
            </w:r>
            <w:r w:rsidRPr="009F23C6">
              <w:rPr>
                <w:rFonts w:cs="Arial"/>
                <w:sz w:val="16"/>
                <w:szCs w:val="16"/>
                <w:lang w:val="en-US"/>
              </w:rPr>
              <w:t xml:space="preserve">%) but exceptional </w:t>
            </w:r>
            <w:r>
              <w:rPr>
                <w:rFonts w:cs="Arial"/>
                <w:sz w:val="16"/>
                <w:szCs w:val="16"/>
                <w:lang w:val="en-US"/>
              </w:rPr>
              <w:t>work</w:t>
            </w:r>
          </w:p>
        </w:tc>
      </w:tr>
      <w:tr w:rsidR="00207EA1" w:rsidRPr="009F23C6" w:rsidTr="00207EA1">
        <w:trPr>
          <w:cantSplit/>
          <w:trHeight w:val="1020"/>
        </w:trPr>
        <w:tc>
          <w:tcPr>
            <w:tcW w:w="685" w:type="dxa"/>
            <w:vMerge/>
            <w:tcBorders>
              <w:top w:val="nil"/>
              <w:left w:val="single" w:sz="6" w:space="0" w:color="auto"/>
              <w:bottom w:val="single" w:sz="6" w:space="0" w:color="auto"/>
              <w:right w:val="single" w:sz="6" w:space="0" w:color="auto"/>
            </w:tcBorders>
            <w:textDirection w:val="btLr"/>
          </w:tcPr>
          <w:p w:rsidR="00C62951" w:rsidRPr="009F23C6" w:rsidRDefault="00C62951" w:rsidP="00C62951">
            <w:pPr>
              <w:tabs>
                <w:tab w:val="right" w:pos="1496"/>
              </w:tabs>
              <w:ind w:left="113" w:right="113"/>
              <w:jc w:val="center"/>
              <w:rPr>
                <w:rFonts w:cs="Arial"/>
                <w:sz w:val="16"/>
                <w:szCs w:val="16"/>
                <w:lang w:val="en-US"/>
              </w:rPr>
            </w:pPr>
          </w:p>
        </w:tc>
        <w:tc>
          <w:tcPr>
            <w:tcW w:w="664"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right" w:pos="1496"/>
              </w:tabs>
              <w:jc w:val="center"/>
              <w:rPr>
                <w:rFonts w:cs="Arial"/>
                <w:sz w:val="16"/>
                <w:szCs w:val="16"/>
                <w:lang w:val="en-US"/>
              </w:rPr>
            </w:pPr>
          </w:p>
          <w:p w:rsidR="00C62951" w:rsidRPr="009F23C6" w:rsidRDefault="00C62951" w:rsidP="00C62951">
            <w:pPr>
              <w:tabs>
                <w:tab w:val="right" w:pos="1496"/>
              </w:tabs>
              <w:rPr>
                <w:rFonts w:cs="Arial"/>
                <w:sz w:val="16"/>
                <w:szCs w:val="16"/>
                <w:lang w:val="en-US"/>
              </w:rPr>
            </w:pPr>
            <w:r>
              <w:rPr>
                <w:rFonts w:cs="Arial"/>
                <w:sz w:val="16"/>
                <w:szCs w:val="16"/>
                <w:lang w:val="en-US"/>
              </w:rPr>
              <w:t>70-79%</w:t>
            </w:r>
          </w:p>
          <w:p w:rsidR="00C62951" w:rsidRPr="009F23C6" w:rsidRDefault="00C62951" w:rsidP="00C62951">
            <w:pPr>
              <w:pStyle w:val="Heading2"/>
              <w:rPr>
                <w:rFonts w:cs="Arial"/>
                <w:sz w:val="16"/>
                <w:szCs w:val="16"/>
              </w:rPr>
            </w:pPr>
          </w:p>
        </w:tc>
        <w:tc>
          <w:tcPr>
            <w:tcW w:w="1950"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Directly relevant to title.  Addresses most or all of the implications and assumptions of the title.</w:t>
            </w:r>
          </w:p>
        </w:tc>
        <w:tc>
          <w:tcPr>
            <w:tcW w:w="2007"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Demonstrates an excellent knowledge/understanding of theory and practice for this level. Demonstrates the ability to identify and critically appraise the most important issues, themes and questions.</w:t>
            </w:r>
          </w:p>
        </w:tc>
        <w:tc>
          <w:tcPr>
            <w:tcW w:w="2405"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spacing w:line="158" w:lineRule="exact"/>
              <w:rPr>
                <w:rFonts w:cs="Arial"/>
                <w:sz w:val="16"/>
                <w:szCs w:val="16"/>
                <w:lang w:val="en-US"/>
              </w:rPr>
            </w:pPr>
            <w:r w:rsidRPr="009F23C6">
              <w:rPr>
                <w:rFonts w:cs="Arial"/>
                <w:sz w:val="16"/>
                <w:szCs w:val="16"/>
                <w:lang w:val="en-US"/>
              </w:rPr>
              <w:t>Makes creative use of appropriate argument</w:t>
            </w:r>
            <w:r>
              <w:rPr>
                <w:rFonts w:cs="Arial"/>
                <w:sz w:val="16"/>
                <w:szCs w:val="16"/>
                <w:lang w:val="en-US"/>
              </w:rPr>
              <w:t>s</w:t>
            </w:r>
            <w:r w:rsidRPr="009F23C6">
              <w:rPr>
                <w:rFonts w:cs="Arial"/>
                <w:sz w:val="16"/>
                <w:szCs w:val="16"/>
                <w:lang w:val="en-US"/>
              </w:rPr>
              <w:t xml:space="preserve"> and/or theoretical model</w:t>
            </w:r>
            <w:r>
              <w:rPr>
                <w:rFonts w:cs="Arial"/>
                <w:sz w:val="16"/>
                <w:szCs w:val="16"/>
                <w:lang w:val="en-US"/>
              </w:rPr>
              <w:t>s</w:t>
            </w:r>
            <w:r w:rsidRPr="009F23C6">
              <w:rPr>
                <w:rFonts w:cs="Arial"/>
                <w:sz w:val="16"/>
                <w:szCs w:val="16"/>
                <w:lang w:val="en-US"/>
              </w:rPr>
              <w:t xml:space="preserve">. Contains some distinctive or independent thinking. </w:t>
            </w:r>
          </w:p>
          <w:p w:rsidR="00C62951" w:rsidRPr="009F23C6" w:rsidRDefault="00C62951" w:rsidP="00C62951">
            <w:pPr>
              <w:tabs>
                <w:tab w:val="left" w:pos="5"/>
              </w:tabs>
              <w:spacing w:line="164" w:lineRule="exact"/>
              <w:rPr>
                <w:rFonts w:cs="Arial"/>
                <w:sz w:val="16"/>
                <w:szCs w:val="16"/>
                <w:lang w:val="en-US"/>
              </w:rPr>
            </w:pPr>
            <w:r w:rsidRPr="009F23C6">
              <w:rPr>
                <w:rFonts w:cs="Arial"/>
                <w:sz w:val="16"/>
                <w:szCs w:val="16"/>
                <w:lang w:val="en-US"/>
              </w:rPr>
              <w:t xml:space="preserve">A comprehensive </w:t>
            </w:r>
            <w:r>
              <w:rPr>
                <w:rFonts w:cs="Arial"/>
                <w:sz w:val="16"/>
                <w:szCs w:val="16"/>
                <w:lang w:val="en-US"/>
              </w:rPr>
              <w:t xml:space="preserve">evaluation </w:t>
            </w:r>
            <w:r w:rsidRPr="009F23C6">
              <w:rPr>
                <w:rFonts w:cs="Arial"/>
                <w:sz w:val="16"/>
                <w:szCs w:val="16"/>
                <w:lang w:val="en-US"/>
              </w:rPr>
              <w:t>of the material resulting in clear, logical</w:t>
            </w:r>
            <w:r>
              <w:rPr>
                <w:rFonts w:cs="Arial"/>
                <w:sz w:val="16"/>
                <w:szCs w:val="16"/>
                <w:lang w:val="en-US"/>
              </w:rPr>
              <w:t xml:space="preserve"> and illuminating </w:t>
            </w:r>
            <w:r w:rsidRPr="009F23C6">
              <w:rPr>
                <w:rFonts w:cs="Arial"/>
                <w:sz w:val="16"/>
                <w:szCs w:val="16"/>
                <w:lang w:val="en-US"/>
              </w:rPr>
              <w:t>conclusions.</w:t>
            </w:r>
          </w:p>
        </w:tc>
        <w:tc>
          <w:tcPr>
            <w:tcW w:w="127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Coherently articulated and logically structured.</w:t>
            </w:r>
          </w:p>
          <w:p w:rsidR="00C62951" w:rsidRDefault="00C62951" w:rsidP="00C62951">
            <w:pPr>
              <w:tabs>
                <w:tab w:val="left" w:pos="5"/>
              </w:tabs>
              <w:spacing w:line="158" w:lineRule="exact"/>
              <w:rPr>
                <w:sz w:val="16"/>
                <w:lang w:val="en-US"/>
              </w:rPr>
            </w:pPr>
            <w:r>
              <w:rPr>
                <w:sz w:val="16"/>
                <w:lang w:val="en-US"/>
              </w:rPr>
              <w:t xml:space="preserve">An appropriate format is used.  </w:t>
            </w:r>
          </w:p>
        </w:tc>
        <w:tc>
          <w:tcPr>
            <w:tcW w:w="212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The presentational style &amp; layout is correct for the type of assignment.</w:t>
            </w:r>
          </w:p>
          <w:p w:rsidR="00C62951" w:rsidRDefault="00C62951" w:rsidP="00C62951">
            <w:pPr>
              <w:tabs>
                <w:tab w:val="left" w:pos="5"/>
              </w:tabs>
              <w:spacing w:line="158" w:lineRule="exact"/>
              <w:rPr>
                <w:sz w:val="16"/>
                <w:lang w:val="en-US"/>
              </w:rPr>
            </w:pPr>
            <w:r>
              <w:rPr>
                <w:sz w:val="16"/>
                <w:lang w:val="en-US"/>
              </w:rPr>
              <w:t>Effective inclusion of figures, tables, plates (FTP).</w:t>
            </w:r>
          </w:p>
          <w:p w:rsidR="00C62951" w:rsidRDefault="00C62951" w:rsidP="00C62951">
            <w:pPr>
              <w:tabs>
                <w:tab w:val="left" w:pos="5"/>
              </w:tabs>
              <w:spacing w:line="158" w:lineRule="exact"/>
              <w:rPr>
                <w:sz w:val="16"/>
                <w:lang w:val="en-US"/>
              </w:rPr>
            </w:pPr>
            <w:r>
              <w:rPr>
                <w:sz w:val="16"/>
                <w:lang w:val="en-US"/>
              </w:rPr>
              <w:t xml:space="preserve"> </w:t>
            </w:r>
          </w:p>
        </w:tc>
        <w:tc>
          <w:tcPr>
            <w:tcW w:w="1984" w:type="dxa"/>
            <w:gridSpan w:val="2"/>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A very well written</w:t>
            </w:r>
            <w:r>
              <w:rPr>
                <w:sz w:val="16"/>
                <w:lang w:val="en-US"/>
              </w:rPr>
              <w:br/>
              <w:t xml:space="preserve">answer with standard spelling and grammar. </w:t>
            </w:r>
          </w:p>
          <w:p w:rsidR="00C62951" w:rsidRDefault="00C62951" w:rsidP="00C62951">
            <w:pPr>
              <w:tabs>
                <w:tab w:val="left" w:pos="5"/>
              </w:tabs>
              <w:spacing w:line="158" w:lineRule="exact"/>
              <w:rPr>
                <w:sz w:val="16"/>
                <w:lang w:val="en-US"/>
              </w:rPr>
            </w:pPr>
            <w:r>
              <w:rPr>
                <w:sz w:val="16"/>
                <w:lang w:val="en-US"/>
              </w:rPr>
              <w:t>Style is clear, resourceful and academic.</w:t>
            </w:r>
          </w:p>
          <w:p w:rsidR="00C62951" w:rsidRDefault="00C62951" w:rsidP="00C62951">
            <w:pPr>
              <w:tabs>
                <w:tab w:val="left" w:pos="5"/>
              </w:tabs>
              <w:spacing w:line="158" w:lineRule="exact"/>
              <w:rPr>
                <w:sz w:val="16"/>
                <w:lang w:val="en-US"/>
              </w:rPr>
            </w:pPr>
          </w:p>
        </w:tc>
        <w:tc>
          <w:tcPr>
            <w:tcW w:w="1647" w:type="dxa"/>
            <w:tcBorders>
              <w:top w:val="single" w:sz="6" w:space="0" w:color="auto"/>
              <w:left w:val="single" w:sz="6" w:space="0" w:color="auto"/>
              <w:bottom w:val="single" w:sz="6" w:space="0" w:color="auto"/>
              <w:right w:val="single" w:sz="6" w:space="0" w:color="auto"/>
            </w:tcBorders>
          </w:tcPr>
          <w:p w:rsidR="00C62951" w:rsidRPr="005B42B8" w:rsidRDefault="00C62951" w:rsidP="00DF3CBD">
            <w:pPr>
              <w:rPr>
                <w:rFonts w:cs="Arial"/>
                <w:sz w:val="16"/>
                <w:szCs w:val="16"/>
              </w:rPr>
            </w:pPr>
            <w:r w:rsidRPr="005B42B8">
              <w:rPr>
                <w:rFonts w:cs="Arial"/>
                <w:sz w:val="16"/>
                <w:szCs w:val="16"/>
              </w:rPr>
              <w:t xml:space="preserve">All sources accurately cited in the text and a very extensive reference list in </w:t>
            </w:r>
            <w:r>
              <w:rPr>
                <w:rFonts w:cs="Arial"/>
                <w:sz w:val="16"/>
                <w:szCs w:val="16"/>
              </w:rPr>
              <w:t>the correct s</w:t>
            </w:r>
            <w:r w:rsidRPr="005B42B8">
              <w:rPr>
                <w:rFonts w:cs="Arial"/>
                <w:sz w:val="16"/>
                <w:szCs w:val="16"/>
              </w:rPr>
              <w:t>tyle</w:t>
            </w:r>
            <w:r>
              <w:rPr>
                <w:rFonts w:cs="Arial"/>
                <w:sz w:val="16"/>
                <w:szCs w:val="16"/>
              </w:rPr>
              <w:t xml:space="preserve"> is provided.</w:t>
            </w:r>
          </w:p>
        </w:tc>
      </w:tr>
      <w:tr w:rsidR="00207EA1" w:rsidRPr="009F23C6" w:rsidTr="00207EA1">
        <w:trPr>
          <w:cantSplit/>
          <w:trHeight w:val="1083"/>
        </w:trPr>
        <w:tc>
          <w:tcPr>
            <w:tcW w:w="685" w:type="dxa"/>
            <w:tcBorders>
              <w:top w:val="single" w:sz="6" w:space="0" w:color="auto"/>
              <w:left w:val="single" w:sz="6" w:space="0" w:color="auto"/>
              <w:bottom w:val="single" w:sz="6" w:space="0" w:color="auto"/>
              <w:right w:val="single" w:sz="6" w:space="0" w:color="auto"/>
            </w:tcBorders>
            <w:textDirection w:val="btLr"/>
          </w:tcPr>
          <w:p w:rsidR="00C62951" w:rsidRPr="009F23C6" w:rsidRDefault="00C62951" w:rsidP="00C62951">
            <w:pPr>
              <w:tabs>
                <w:tab w:val="left" w:pos="5"/>
              </w:tabs>
              <w:ind w:left="113" w:right="113"/>
              <w:jc w:val="center"/>
              <w:rPr>
                <w:rFonts w:cs="Arial"/>
                <w:sz w:val="16"/>
                <w:szCs w:val="16"/>
                <w:lang w:val="en-US"/>
              </w:rPr>
            </w:pPr>
            <w:r>
              <w:rPr>
                <w:rFonts w:cs="Arial"/>
                <w:sz w:val="16"/>
                <w:szCs w:val="16"/>
                <w:lang w:val="en-US"/>
              </w:rPr>
              <w:t>Class II/i</w:t>
            </w:r>
            <w:r>
              <w:rPr>
                <w:rFonts w:cs="Arial"/>
                <w:sz w:val="16"/>
                <w:szCs w:val="16"/>
                <w:lang w:val="en-US"/>
              </w:rPr>
              <w:br/>
              <w:t>(Very Good Quality</w:t>
            </w:r>
            <w:r w:rsidRPr="009F23C6">
              <w:rPr>
                <w:rFonts w:cs="Arial"/>
                <w:sz w:val="16"/>
                <w:szCs w:val="16"/>
                <w:lang w:val="en-US"/>
              </w:rPr>
              <w:t>)</w:t>
            </w:r>
          </w:p>
        </w:tc>
        <w:tc>
          <w:tcPr>
            <w:tcW w:w="664"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rPr>
                <w:rFonts w:cs="Arial"/>
                <w:sz w:val="16"/>
                <w:szCs w:val="16"/>
                <w:lang w:val="en-US"/>
              </w:rPr>
            </w:pPr>
            <w:r>
              <w:rPr>
                <w:rFonts w:cs="Arial"/>
                <w:sz w:val="16"/>
                <w:szCs w:val="16"/>
                <w:lang w:val="en-US"/>
              </w:rPr>
              <w:t>60-69%</w:t>
            </w:r>
          </w:p>
        </w:tc>
        <w:tc>
          <w:tcPr>
            <w:tcW w:w="1950"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 xml:space="preserve">Directly relevant to title. </w:t>
            </w:r>
          </w:p>
          <w:p w:rsidR="00C62951" w:rsidRDefault="00C62951" w:rsidP="00C62951">
            <w:pPr>
              <w:tabs>
                <w:tab w:val="left" w:pos="5"/>
              </w:tabs>
              <w:spacing w:line="164" w:lineRule="exact"/>
              <w:rPr>
                <w:sz w:val="16"/>
                <w:lang w:val="en-US"/>
              </w:rPr>
            </w:pPr>
            <w:r>
              <w:rPr>
                <w:sz w:val="16"/>
                <w:lang w:val="en-US"/>
              </w:rPr>
              <w:t>Addresses some of the implications of the issues addressed by the title.</w:t>
            </w:r>
          </w:p>
        </w:tc>
        <w:tc>
          <w:tcPr>
            <w:tcW w:w="2007"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Demonstrates a comprehensive knowledge/understanding of theory and practice for this level.  Demonstrates the ability to identify and critically appraise key issues, themes and questions.</w:t>
            </w:r>
          </w:p>
        </w:tc>
        <w:tc>
          <w:tcPr>
            <w:tcW w:w="2405"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spacing w:line="164" w:lineRule="exact"/>
              <w:rPr>
                <w:rFonts w:cs="Arial"/>
                <w:sz w:val="16"/>
                <w:szCs w:val="16"/>
                <w:lang w:val="en-US"/>
              </w:rPr>
            </w:pPr>
            <w:r w:rsidRPr="009F23C6">
              <w:rPr>
                <w:rFonts w:cs="Arial"/>
                <w:sz w:val="16"/>
                <w:szCs w:val="16"/>
                <w:lang w:val="en-US"/>
              </w:rPr>
              <w:t>Uses appropriate argument</w:t>
            </w:r>
            <w:r>
              <w:rPr>
                <w:rFonts w:cs="Arial"/>
                <w:sz w:val="16"/>
                <w:szCs w:val="16"/>
                <w:lang w:val="en-US"/>
              </w:rPr>
              <w:t>s</w:t>
            </w:r>
            <w:r w:rsidRPr="009F23C6">
              <w:rPr>
                <w:rFonts w:cs="Arial"/>
                <w:sz w:val="16"/>
                <w:szCs w:val="16"/>
                <w:lang w:val="en-US"/>
              </w:rPr>
              <w:t xml:space="preserve"> or theoretical model</w:t>
            </w:r>
            <w:r>
              <w:rPr>
                <w:rFonts w:cs="Arial"/>
                <w:sz w:val="16"/>
                <w:szCs w:val="16"/>
                <w:lang w:val="en-US"/>
              </w:rPr>
              <w:t>s</w:t>
            </w:r>
            <w:r w:rsidRPr="009F23C6">
              <w:rPr>
                <w:rFonts w:cs="Arial"/>
                <w:sz w:val="16"/>
                <w:szCs w:val="16"/>
                <w:lang w:val="en-US"/>
              </w:rPr>
              <w:t>.</w:t>
            </w:r>
          </w:p>
          <w:p w:rsidR="00C62951" w:rsidRPr="009F23C6" w:rsidRDefault="00C62951" w:rsidP="00C62951">
            <w:pPr>
              <w:tabs>
                <w:tab w:val="left" w:pos="5"/>
              </w:tabs>
              <w:spacing w:line="164" w:lineRule="exact"/>
              <w:rPr>
                <w:rFonts w:cs="Arial"/>
                <w:sz w:val="16"/>
                <w:szCs w:val="16"/>
                <w:lang w:val="en-US"/>
              </w:rPr>
            </w:pPr>
            <w:r>
              <w:rPr>
                <w:rFonts w:cs="Arial"/>
                <w:sz w:val="16"/>
                <w:szCs w:val="16"/>
                <w:lang w:val="en-US"/>
              </w:rPr>
              <w:t>A sound evaluation of the material resulting in clear and logical conclusions.</w:t>
            </w:r>
          </w:p>
        </w:tc>
        <w:tc>
          <w:tcPr>
            <w:tcW w:w="127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For the most part coherently articulated and logically constructed.</w:t>
            </w:r>
          </w:p>
          <w:p w:rsidR="00C62951" w:rsidRDefault="00C62951" w:rsidP="00C62951">
            <w:pPr>
              <w:tabs>
                <w:tab w:val="left" w:pos="5"/>
              </w:tabs>
              <w:spacing w:line="164" w:lineRule="exact"/>
              <w:rPr>
                <w:sz w:val="16"/>
                <w:lang w:val="en-US"/>
              </w:rPr>
            </w:pPr>
            <w:r>
              <w:rPr>
                <w:sz w:val="16"/>
                <w:lang w:val="en-US"/>
              </w:rPr>
              <w:t xml:space="preserve">ppropriate format is used. </w:t>
            </w:r>
          </w:p>
        </w:tc>
        <w:tc>
          <w:tcPr>
            <w:tcW w:w="212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The presentational style &amp; layout is correct for the type of assignment.</w:t>
            </w:r>
          </w:p>
          <w:p w:rsidR="00C62951" w:rsidRDefault="00C62951" w:rsidP="00C62951">
            <w:pPr>
              <w:tabs>
                <w:tab w:val="left" w:pos="5"/>
              </w:tabs>
              <w:spacing w:line="164" w:lineRule="exact"/>
              <w:rPr>
                <w:sz w:val="16"/>
                <w:lang w:val="en-US"/>
              </w:rPr>
            </w:pPr>
            <w:r>
              <w:rPr>
                <w:sz w:val="16"/>
                <w:lang w:val="en-US"/>
              </w:rPr>
              <w:t>Effective inclusion of FTP.</w:t>
            </w:r>
          </w:p>
        </w:tc>
        <w:tc>
          <w:tcPr>
            <w:tcW w:w="1984" w:type="dxa"/>
            <w:gridSpan w:val="2"/>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Well written with</w:t>
            </w:r>
            <w:r>
              <w:rPr>
                <w:sz w:val="16"/>
                <w:lang w:val="en-US"/>
              </w:rPr>
              <w:br/>
              <w:t>standard spelling and grammar. Style is clear and academic.</w:t>
            </w:r>
          </w:p>
          <w:p w:rsidR="00C62951" w:rsidRDefault="00C62951" w:rsidP="00C62951">
            <w:pPr>
              <w:tabs>
                <w:tab w:val="left" w:pos="5"/>
              </w:tabs>
              <w:spacing w:line="164" w:lineRule="exact"/>
              <w:rPr>
                <w:sz w:val="16"/>
                <w:lang w:val="en-US"/>
              </w:rPr>
            </w:pPr>
          </w:p>
        </w:tc>
        <w:tc>
          <w:tcPr>
            <w:tcW w:w="1647" w:type="dxa"/>
            <w:tcBorders>
              <w:top w:val="single" w:sz="6" w:space="0" w:color="auto"/>
              <w:left w:val="single" w:sz="6" w:space="0" w:color="auto"/>
              <w:bottom w:val="single" w:sz="6" w:space="0" w:color="auto"/>
              <w:right w:val="single" w:sz="6" w:space="0" w:color="auto"/>
            </w:tcBorders>
          </w:tcPr>
          <w:p w:rsidR="00C62951" w:rsidRPr="005B42B8" w:rsidRDefault="00C62951" w:rsidP="00DF3CBD">
            <w:pPr>
              <w:rPr>
                <w:rFonts w:cs="Arial"/>
                <w:sz w:val="16"/>
                <w:szCs w:val="16"/>
              </w:rPr>
            </w:pPr>
            <w:r w:rsidRPr="005B42B8">
              <w:rPr>
                <w:rFonts w:cs="Arial"/>
                <w:sz w:val="16"/>
                <w:szCs w:val="16"/>
              </w:rPr>
              <w:t>All sources accurately cited in the text and a</w:t>
            </w:r>
            <w:r>
              <w:rPr>
                <w:rFonts w:cs="Arial"/>
                <w:sz w:val="16"/>
                <w:szCs w:val="16"/>
              </w:rPr>
              <w:t xml:space="preserve"> wide range of appropriate references cited in the </w:t>
            </w:r>
            <w:r w:rsidRPr="005B42B8">
              <w:rPr>
                <w:rFonts w:cs="Arial"/>
                <w:sz w:val="16"/>
                <w:szCs w:val="16"/>
              </w:rPr>
              <w:t xml:space="preserve">reference list in </w:t>
            </w:r>
            <w:r>
              <w:rPr>
                <w:rFonts w:cs="Arial"/>
                <w:sz w:val="16"/>
                <w:szCs w:val="16"/>
              </w:rPr>
              <w:t>the correct s</w:t>
            </w:r>
            <w:r w:rsidRPr="005B42B8">
              <w:rPr>
                <w:rFonts w:cs="Arial"/>
                <w:sz w:val="16"/>
                <w:szCs w:val="16"/>
              </w:rPr>
              <w:t>tyle</w:t>
            </w:r>
            <w:r>
              <w:rPr>
                <w:rFonts w:cs="Arial"/>
                <w:sz w:val="16"/>
                <w:szCs w:val="16"/>
              </w:rPr>
              <w:t>.</w:t>
            </w:r>
          </w:p>
        </w:tc>
      </w:tr>
      <w:tr w:rsidR="00207EA1" w:rsidRPr="009F23C6" w:rsidTr="00207EA1">
        <w:trPr>
          <w:cantSplit/>
          <w:trHeight w:val="1134"/>
        </w:trPr>
        <w:tc>
          <w:tcPr>
            <w:tcW w:w="685" w:type="dxa"/>
            <w:tcBorders>
              <w:top w:val="single" w:sz="6" w:space="0" w:color="auto"/>
              <w:left w:val="single" w:sz="6" w:space="0" w:color="auto"/>
              <w:bottom w:val="single" w:sz="6" w:space="0" w:color="auto"/>
              <w:right w:val="single" w:sz="6" w:space="0" w:color="auto"/>
            </w:tcBorders>
            <w:textDirection w:val="btLr"/>
          </w:tcPr>
          <w:p w:rsidR="00C62951" w:rsidRPr="009F23C6" w:rsidRDefault="00C62951" w:rsidP="00C62951">
            <w:pPr>
              <w:tabs>
                <w:tab w:val="left" w:pos="5"/>
              </w:tabs>
              <w:ind w:left="113" w:right="113"/>
              <w:jc w:val="center"/>
              <w:rPr>
                <w:rFonts w:cs="Arial"/>
                <w:sz w:val="16"/>
                <w:szCs w:val="16"/>
                <w:lang w:val="en-US"/>
              </w:rPr>
            </w:pPr>
            <w:r w:rsidRPr="009F23C6">
              <w:rPr>
                <w:rFonts w:cs="Arial"/>
                <w:sz w:val="16"/>
                <w:szCs w:val="16"/>
                <w:lang w:val="en-US"/>
              </w:rPr>
              <w:t>Class II/ii</w:t>
            </w:r>
            <w:r w:rsidRPr="009F23C6">
              <w:rPr>
                <w:rFonts w:cs="Arial"/>
                <w:sz w:val="16"/>
                <w:szCs w:val="16"/>
                <w:lang w:val="en-US"/>
              </w:rPr>
              <w:br/>
              <w:t>(</w:t>
            </w:r>
            <w:r>
              <w:rPr>
                <w:rFonts w:cs="Arial"/>
                <w:sz w:val="16"/>
                <w:szCs w:val="16"/>
                <w:lang w:val="en-US"/>
              </w:rPr>
              <w:t>Good Quality</w:t>
            </w:r>
            <w:r w:rsidRPr="009F23C6">
              <w:rPr>
                <w:rFonts w:cs="Arial"/>
                <w:sz w:val="16"/>
                <w:szCs w:val="16"/>
                <w:lang w:val="en-US"/>
              </w:rPr>
              <w:t>)</w:t>
            </w:r>
          </w:p>
        </w:tc>
        <w:tc>
          <w:tcPr>
            <w:tcW w:w="664" w:type="dxa"/>
            <w:tcBorders>
              <w:top w:val="single" w:sz="6" w:space="0" w:color="auto"/>
              <w:left w:val="single" w:sz="6" w:space="0" w:color="auto"/>
              <w:bottom w:val="single" w:sz="6" w:space="0" w:color="auto"/>
              <w:right w:val="single" w:sz="6" w:space="0" w:color="auto"/>
            </w:tcBorders>
          </w:tcPr>
          <w:p w:rsidR="00C62951" w:rsidRPr="00887AF8" w:rsidRDefault="00C62951" w:rsidP="00887AF8">
            <w:pPr>
              <w:rPr>
                <w:rFonts w:cs="Arial"/>
                <w:sz w:val="16"/>
                <w:szCs w:val="16"/>
              </w:rPr>
            </w:pPr>
          </w:p>
          <w:p w:rsidR="00C62951" w:rsidRPr="00887AF8" w:rsidRDefault="00C62951" w:rsidP="00887AF8">
            <w:pPr>
              <w:rPr>
                <w:rFonts w:cs="Arial"/>
                <w:sz w:val="16"/>
                <w:szCs w:val="16"/>
              </w:rPr>
            </w:pPr>
            <w:r w:rsidRPr="00887AF8">
              <w:rPr>
                <w:rFonts w:cs="Arial"/>
                <w:sz w:val="16"/>
                <w:szCs w:val="16"/>
              </w:rPr>
              <w:t>50-59%</w:t>
            </w:r>
          </w:p>
        </w:tc>
        <w:tc>
          <w:tcPr>
            <w:tcW w:w="1950"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 xml:space="preserve">Generally addresses the title and its implications, but sometimes addresses irrelevant issues. </w:t>
            </w:r>
          </w:p>
        </w:tc>
        <w:tc>
          <w:tcPr>
            <w:tcW w:w="2007"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Demonstrates a good knowledge/understanding of theory and practice for this level, through the identification and critical appraisal of some key issues, themes and questions.</w:t>
            </w:r>
          </w:p>
        </w:tc>
        <w:tc>
          <w:tcPr>
            <w:tcW w:w="2405"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spacing w:line="158" w:lineRule="exact"/>
              <w:rPr>
                <w:rFonts w:cs="Arial"/>
                <w:sz w:val="16"/>
                <w:szCs w:val="16"/>
                <w:lang w:val="en-US"/>
              </w:rPr>
            </w:pPr>
            <w:r>
              <w:rPr>
                <w:rFonts w:cs="Arial"/>
                <w:sz w:val="16"/>
                <w:szCs w:val="16"/>
                <w:lang w:val="en-US"/>
              </w:rPr>
              <w:t>Provides a</w:t>
            </w:r>
            <w:r w:rsidRPr="009F23C6">
              <w:rPr>
                <w:rFonts w:cs="Arial"/>
                <w:sz w:val="16"/>
                <w:szCs w:val="16"/>
                <w:lang w:val="en-US"/>
              </w:rPr>
              <w:t xml:space="preserve"> coherent argument, but </w:t>
            </w:r>
            <w:r>
              <w:rPr>
                <w:rFonts w:cs="Arial"/>
                <w:sz w:val="16"/>
                <w:szCs w:val="16"/>
                <w:lang w:val="en-US"/>
              </w:rPr>
              <w:t xml:space="preserve">some loss of </w:t>
            </w:r>
            <w:r w:rsidRPr="009F23C6">
              <w:rPr>
                <w:rFonts w:cs="Arial"/>
                <w:sz w:val="16"/>
                <w:szCs w:val="16"/>
                <w:lang w:val="en-US"/>
              </w:rPr>
              <w:t xml:space="preserve">focus and consistency. </w:t>
            </w:r>
            <w:r>
              <w:rPr>
                <w:rFonts w:cs="Arial"/>
                <w:sz w:val="16"/>
                <w:szCs w:val="16"/>
                <w:lang w:val="en-US"/>
              </w:rPr>
              <w:t>Some i</w:t>
            </w:r>
            <w:r w:rsidRPr="009F23C6">
              <w:rPr>
                <w:rFonts w:cs="Arial"/>
                <w:sz w:val="16"/>
                <w:szCs w:val="16"/>
                <w:lang w:val="en-US"/>
              </w:rPr>
              <w:t xml:space="preserve">ssues lack clarity, </w:t>
            </w:r>
            <w:r>
              <w:rPr>
                <w:rFonts w:cs="Arial"/>
                <w:sz w:val="16"/>
                <w:szCs w:val="16"/>
                <w:lang w:val="en-US"/>
              </w:rPr>
              <w:t xml:space="preserve">or theoretical models expressed in </w:t>
            </w:r>
            <w:r w:rsidRPr="009F23C6">
              <w:rPr>
                <w:rFonts w:cs="Arial"/>
                <w:sz w:val="16"/>
                <w:szCs w:val="16"/>
                <w:lang w:val="en-US"/>
              </w:rPr>
              <w:t>simplistic terms.</w:t>
            </w:r>
          </w:p>
          <w:p w:rsidR="00C62951" w:rsidRPr="009F23C6" w:rsidRDefault="00C62951" w:rsidP="00C62951">
            <w:pPr>
              <w:tabs>
                <w:tab w:val="left" w:pos="5"/>
              </w:tabs>
              <w:spacing w:line="158" w:lineRule="exact"/>
              <w:rPr>
                <w:rFonts w:cs="Arial"/>
                <w:sz w:val="16"/>
                <w:szCs w:val="16"/>
                <w:lang w:val="en-US"/>
              </w:rPr>
            </w:pPr>
            <w:r>
              <w:rPr>
                <w:rFonts w:cs="Arial"/>
                <w:sz w:val="16"/>
                <w:szCs w:val="16"/>
                <w:lang w:val="en-US"/>
              </w:rPr>
              <w:t>Adequate critique</w:t>
            </w:r>
            <w:r w:rsidRPr="009F23C6">
              <w:rPr>
                <w:rFonts w:cs="Arial"/>
                <w:sz w:val="16"/>
                <w:szCs w:val="16"/>
                <w:lang w:val="en-US"/>
              </w:rPr>
              <w:t xml:space="preserve">, with </w:t>
            </w:r>
            <w:r>
              <w:rPr>
                <w:rFonts w:cs="Arial"/>
                <w:sz w:val="16"/>
                <w:szCs w:val="16"/>
                <w:lang w:val="en-US"/>
              </w:rPr>
              <w:t xml:space="preserve">some </w:t>
            </w:r>
            <w:r w:rsidRPr="009F23C6">
              <w:rPr>
                <w:rFonts w:cs="Arial"/>
                <w:sz w:val="16"/>
                <w:szCs w:val="16"/>
                <w:lang w:val="en-US"/>
              </w:rPr>
              <w:t>des</w:t>
            </w:r>
            <w:r>
              <w:rPr>
                <w:rFonts w:cs="Arial"/>
                <w:sz w:val="16"/>
                <w:szCs w:val="16"/>
                <w:lang w:val="en-US"/>
              </w:rPr>
              <w:t>criptive or narrative passages</w:t>
            </w:r>
            <w:r w:rsidRPr="009F23C6">
              <w:rPr>
                <w:rFonts w:cs="Arial"/>
                <w:sz w:val="16"/>
                <w:szCs w:val="16"/>
                <w:lang w:val="en-US"/>
              </w:rPr>
              <w:t>.</w:t>
            </w:r>
            <w:r>
              <w:rPr>
                <w:rFonts w:cs="Arial"/>
                <w:sz w:val="16"/>
                <w:szCs w:val="16"/>
                <w:lang w:val="en-US"/>
              </w:rPr>
              <w:t xml:space="preserve"> </w:t>
            </w:r>
            <w:r w:rsidRPr="009F23C6">
              <w:rPr>
                <w:rFonts w:cs="Arial"/>
                <w:sz w:val="16"/>
                <w:szCs w:val="16"/>
                <w:lang w:val="en-US"/>
              </w:rPr>
              <w:t>Conclusions are fairly clear and logical.</w:t>
            </w:r>
          </w:p>
        </w:tc>
        <w:tc>
          <w:tcPr>
            <w:tcW w:w="127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 xml:space="preserve">Adequate attempt at articulation and logical structure. </w:t>
            </w:r>
          </w:p>
          <w:p w:rsidR="00C62951" w:rsidRDefault="00C62951" w:rsidP="00C62951">
            <w:pPr>
              <w:tabs>
                <w:tab w:val="left" w:pos="5"/>
              </w:tabs>
              <w:spacing w:line="158" w:lineRule="exact"/>
              <w:rPr>
                <w:sz w:val="16"/>
                <w:lang w:val="en-US"/>
              </w:rPr>
            </w:pPr>
            <w:r>
              <w:rPr>
                <w:sz w:val="16"/>
                <w:lang w:val="en-US"/>
              </w:rPr>
              <w:t>An acceptable format is used.</w:t>
            </w:r>
          </w:p>
        </w:tc>
        <w:tc>
          <w:tcPr>
            <w:tcW w:w="212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The presentational style &amp; layout is correct for the type of assignment.</w:t>
            </w:r>
          </w:p>
          <w:p w:rsidR="00C62951" w:rsidRDefault="00C62951" w:rsidP="00C62951">
            <w:pPr>
              <w:tabs>
                <w:tab w:val="left" w:pos="5"/>
              </w:tabs>
              <w:spacing w:line="164" w:lineRule="exact"/>
              <w:rPr>
                <w:sz w:val="16"/>
                <w:lang w:val="en-US"/>
              </w:rPr>
            </w:pPr>
            <w:r>
              <w:rPr>
                <w:sz w:val="16"/>
                <w:lang w:val="en-US"/>
              </w:rPr>
              <w:t>Inclusion of FTP but lacks selectivity.</w:t>
            </w:r>
          </w:p>
        </w:tc>
        <w:tc>
          <w:tcPr>
            <w:tcW w:w="1984" w:type="dxa"/>
            <w:gridSpan w:val="2"/>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Competently written with  minor lapses in spelling and grammar. Style is readable and mainly academic.</w:t>
            </w:r>
          </w:p>
          <w:p w:rsidR="00C62951" w:rsidRDefault="00C62951" w:rsidP="00C62951">
            <w:pPr>
              <w:tabs>
                <w:tab w:val="left" w:pos="5"/>
              </w:tabs>
              <w:spacing w:line="164" w:lineRule="exact"/>
              <w:rPr>
                <w:sz w:val="16"/>
                <w:lang w:val="en-US"/>
              </w:rPr>
            </w:pPr>
          </w:p>
        </w:tc>
        <w:tc>
          <w:tcPr>
            <w:tcW w:w="1647" w:type="dxa"/>
            <w:tcBorders>
              <w:top w:val="single" w:sz="6" w:space="0" w:color="auto"/>
              <w:left w:val="single" w:sz="6" w:space="0" w:color="auto"/>
              <w:bottom w:val="single" w:sz="6" w:space="0" w:color="auto"/>
              <w:right w:val="single" w:sz="6" w:space="0" w:color="auto"/>
            </w:tcBorders>
          </w:tcPr>
          <w:p w:rsidR="00C62951" w:rsidRPr="005B42B8" w:rsidRDefault="00C62951" w:rsidP="00C62951">
            <w:pPr>
              <w:rPr>
                <w:rFonts w:cs="Arial"/>
                <w:sz w:val="16"/>
                <w:szCs w:val="16"/>
              </w:rPr>
            </w:pPr>
            <w:r>
              <w:rPr>
                <w:rFonts w:cs="Arial"/>
                <w:sz w:val="16"/>
                <w:szCs w:val="16"/>
              </w:rPr>
              <w:t xml:space="preserve">Most </w:t>
            </w:r>
            <w:r w:rsidRPr="005B42B8">
              <w:rPr>
                <w:rFonts w:cs="Arial"/>
                <w:sz w:val="16"/>
                <w:szCs w:val="16"/>
              </w:rPr>
              <w:t>sources accurate</w:t>
            </w:r>
            <w:r>
              <w:rPr>
                <w:rFonts w:cs="Arial"/>
                <w:sz w:val="16"/>
                <w:szCs w:val="16"/>
              </w:rPr>
              <w:t xml:space="preserve">ly cited in the text and an appropriate </w:t>
            </w:r>
            <w:r w:rsidRPr="005B42B8">
              <w:rPr>
                <w:rFonts w:cs="Arial"/>
                <w:sz w:val="16"/>
                <w:szCs w:val="16"/>
              </w:rPr>
              <w:t xml:space="preserve">reference list in </w:t>
            </w:r>
            <w:r>
              <w:rPr>
                <w:rFonts w:cs="Arial"/>
                <w:sz w:val="16"/>
                <w:szCs w:val="16"/>
              </w:rPr>
              <w:t>largely the correct s</w:t>
            </w:r>
            <w:r w:rsidRPr="005B42B8">
              <w:rPr>
                <w:rFonts w:cs="Arial"/>
                <w:sz w:val="16"/>
                <w:szCs w:val="16"/>
              </w:rPr>
              <w:t>tyle</w:t>
            </w:r>
            <w:r>
              <w:rPr>
                <w:rFonts w:cs="Arial"/>
                <w:sz w:val="16"/>
                <w:szCs w:val="16"/>
              </w:rPr>
              <w:t xml:space="preserve"> is provided.</w:t>
            </w:r>
          </w:p>
        </w:tc>
      </w:tr>
      <w:tr w:rsidR="00207EA1" w:rsidRPr="009F23C6" w:rsidTr="00207EA1">
        <w:trPr>
          <w:cantSplit/>
          <w:trHeight w:val="1134"/>
        </w:trPr>
        <w:tc>
          <w:tcPr>
            <w:tcW w:w="685" w:type="dxa"/>
            <w:tcBorders>
              <w:top w:val="single" w:sz="6" w:space="0" w:color="auto"/>
              <w:left w:val="single" w:sz="6" w:space="0" w:color="auto"/>
              <w:bottom w:val="single" w:sz="6" w:space="0" w:color="auto"/>
              <w:right w:val="single" w:sz="6" w:space="0" w:color="auto"/>
            </w:tcBorders>
            <w:textDirection w:val="btLr"/>
          </w:tcPr>
          <w:p w:rsidR="00C62951" w:rsidRPr="009F23C6" w:rsidRDefault="00C62951" w:rsidP="00C62951">
            <w:pPr>
              <w:tabs>
                <w:tab w:val="left" w:pos="5"/>
              </w:tabs>
              <w:ind w:left="113" w:right="113"/>
              <w:jc w:val="center"/>
              <w:rPr>
                <w:rFonts w:cs="Arial"/>
                <w:sz w:val="16"/>
                <w:szCs w:val="16"/>
                <w:lang w:val="en-US"/>
              </w:rPr>
            </w:pPr>
            <w:r>
              <w:rPr>
                <w:rFonts w:cs="Arial"/>
                <w:sz w:val="16"/>
                <w:szCs w:val="16"/>
                <w:lang w:val="en-US"/>
              </w:rPr>
              <w:t>Class III</w:t>
            </w:r>
            <w:r>
              <w:rPr>
                <w:rFonts w:cs="Arial"/>
                <w:sz w:val="16"/>
                <w:szCs w:val="16"/>
                <w:lang w:val="en-US"/>
              </w:rPr>
              <w:br/>
              <w:t>(Satisfactory Quality</w:t>
            </w:r>
            <w:r w:rsidRPr="009F23C6">
              <w:rPr>
                <w:rFonts w:cs="Arial"/>
                <w:sz w:val="16"/>
                <w:szCs w:val="16"/>
                <w:lang w:val="en-US"/>
              </w:rPr>
              <w:t>)</w:t>
            </w:r>
          </w:p>
        </w:tc>
        <w:tc>
          <w:tcPr>
            <w:tcW w:w="664" w:type="dxa"/>
            <w:tcBorders>
              <w:top w:val="single" w:sz="6" w:space="0" w:color="auto"/>
              <w:left w:val="single" w:sz="6" w:space="0" w:color="auto"/>
              <w:bottom w:val="single" w:sz="6" w:space="0" w:color="auto"/>
              <w:right w:val="single" w:sz="6" w:space="0" w:color="auto"/>
            </w:tcBorders>
          </w:tcPr>
          <w:p w:rsidR="00C62951" w:rsidRPr="00887AF8" w:rsidRDefault="00C62951" w:rsidP="00887AF8">
            <w:pPr>
              <w:rPr>
                <w:rFonts w:cs="Arial"/>
                <w:sz w:val="16"/>
                <w:szCs w:val="16"/>
              </w:rPr>
            </w:pPr>
            <w:r w:rsidRPr="00887AF8">
              <w:rPr>
                <w:rFonts w:cs="Arial"/>
                <w:sz w:val="16"/>
                <w:szCs w:val="16"/>
              </w:rPr>
              <w:t>40-49%</w:t>
            </w:r>
          </w:p>
        </w:tc>
        <w:tc>
          <w:tcPr>
            <w:tcW w:w="1950"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 xml:space="preserve">Some degree of irrelevance to the title.  Superficial consideration of the issues. </w:t>
            </w:r>
          </w:p>
        </w:tc>
        <w:tc>
          <w:tcPr>
            <w:tcW w:w="2007"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Demonstrates adequate  knowledge/understanding of theory and practice, with appraisal of some basic issues, themes and questions.</w:t>
            </w:r>
          </w:p>
        </w:tc>
        <w:tc>
          <w:tcPr>
            <w:tcW w:w="2405"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spacing w:line="164" w:lineRule="exact"/>
              <w:rPr>
                <w:rFonts w:cs="Arial"/>
                <w:sz w:val="16"/>
                <w:szCs w:val="16"/>
                <w:lang w:val="en-US"/>
              </w:rPr>
            </w:pPr>
            <w:r w:rsidRPr="009F23C6">
              <w:rPr>
                <w:rFonts w:cs="Arial"/>
                <w:sz w:val="16"/>
                <w:szCs w:val="16"/>
                <w:lang w:val="en-US"/>
              </w:rPr>
              <w:t>A</w:t>
            </w:r>
            <w:r>
              <w:rPr>
                <w:rFonts w:cs="Arial"/>
                <w:sz w:val="16"/>
                <w:szCs w:val="16"/>
                <w:lang w:val="en-US"/>
              </w:rPr>
              <w:t>n</w:t>
            </w:r>
            <w:r w:rsidRPr="009F23C6">
              <w:rPr>
                <w:rFonts w:cs="Arial"/>
                <w:sz w:val="16"/>
                <w:szCs w:val="16"/>
                <w:lang w:val="en-US"/>
              </w:rPr>
              <w:t xml:space="preserve"> argument is evident b</w:t>
            </w:r>
            <w:r>
              <w:rPr>
                <w:rFonts w:cs="Arial"/>
                <w:sz w:val="16"/>
                <w:szCs w:val="16"/>
                <w:lang w:val="en-US"/>
              </w:rPr>
              <w:t xml:space="preserve">ut lacks clarity and coherence in places. Issues are only broadly </w:t>
            </w:r>
            <w:r w:rsidRPr="009F23C6">
              <w:rPr>
                <w:rFonts w:cs="Arial"/>
                <w:sz w:val="16"/>
                <w:szCs w:val="16"/>
                <w:lang w:val="en-US"/>
              </w:rPr>
              <w:t>stated.</w:t>
            </w:r>
          </w:p>
          <w:p w:rsidR="00C62951" w:rsidRPr="009F23C6" w:rsidRDefault="00C62951" w:rsidP="00C62951">
            <w:pPr>
              <w:tabs>
                <w:tab w:val="left" w:pos="5"/>
              </w:tabs>
              <w:spacing w:line="164" w:lineRule="exact"/>
              <w:rPr>
                <w:rFonts w:cs="Arial"/>
                <w:sz w:val="16"/>
                <w:szCs w:val="16"/>
                <w:lang w:val="en-US"/>
              </w:rPr>
            </w:pPr>
            <w:r>
              <w:rPr>
                <w:rFonts w:cs="Arial"/>
                <w:sz w:val="16"/>
                <w:szCs w:val="16"/>
                <w:lang w:val="en-US"/>
              </w:rPr>
              <w:t xml:space="preserve">Some analysis with </w:t>
            </w:r>
            <w:r w:rsidRPr="009F23C6">
              <w:rPr>
                <w:rFonts w:cs="Arial"/>
                <w:sz w:val="16"/>
                <w:szCs w:val="16"/>
                <w:lang w:val="en-US"/>
              </w:rPr>
              <w:t>des</w:t>
            </w:r>
            <w:r>
              <w:rPr>
                <w:rFonts w:cs="Arial"/>
                <w:sz w:val="16"/>
                <w:szCs w:val="16"/>
                <w:lang w:val="en-US"/>
              </w:rPr>
              <w:t xml:space="preserve">criptive or narrative passages. </w:t>
            </w:r>
            <w:r w:rsidRPr="009F23C6">
              <w:rPr>
                <w:rFonts w:cs="Arial"/>
                <w:sz w:val="16"/>
                <w:szCs w:val="16"/>
                <w:lang w:val="en-US"/>
              </w:rPr>
              <w:t>Conclusions are not always clear or logical.</w:t>
            </w:r>
          </w:p>
        </w:tc>
        <w:tc>
          <w:tcPr>
            <w:tcW w:w="127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 xml:space="preserve">Some attempt at articulation and logical structure. </w:t>
            </w:r>
          </w:p>
          <w:p w:rsidR="00C62951" w:rsidRDefault="00C62951" w:rsidP="00C62951">
            <w:pPr>
              <w:tabs>
                <w:tab w:val="left" w:pos="5"/>
              </w:tabs>
              <w:spacing w:line="158" w:lineRule="exact"/>
              <w:rPr>
                <w:sz w:val="16"/>
                <w:lang w:val="en-US"/>
              </w:rPr>
            </w:pPr>
            <w:r>
              <w:rPr>
                <w:sz w:val="16"/>
                <w:lang w:val="en-US"/>
              </w:rPr>
              <w:t>An acceptable format is used.</w:t>
            </w:r>
          </w:p>
        </w:tc>
        <w:tc>
          <w:tcPr>
            <w:tcW w:w="212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The presentational style &amp; layout is largely correct for the type of assignment.</w:t>
            </w:r>
          </w:p>
          <w:p w:rsidR="00C62951" w:rsidRDefault="00C62951" w:rsidP="00C62951">
            <w:pPr>
              <w:tabs>
                <w:tab w:val="left" w:pos="5"/>
              </w:tabs>
              <w:spacing w:line="158" w:lineRule="exact"/>
              <w:rPr>
                <w:sz w:val="16"/>
                <w:lang w:val="en-US"/>
              </w:rPr>
            </w:pPr>
            <w:r>
              <w:rPr>
                <w:sz w:val="16"/>
                <w:lang w:val="en-US"/>
              </w:rPr>
              <w:t>Inappropriate use of FTP or not used where clearly needed to aid understanding.</w:t>
            </w:r>
          </w:p>
        </w:tc>
        <w:tc>
          <w:tcPr>
            <w:tcW w:w="1984" w:type="dxa"/>
            <w:gridSpan w:val="2"/>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 xml:space="preserve">Generally competent writing although intermittent lapses in grammar and spelling pose obstacles for the reader. </w:t>
            </w:r>
          </w:p>
          <w:p w:rsidR="00C62951" w:rsidRDefault="00C62951" w:rsidP="00C62951">
            <w:pPr>
              <w:tabs>
                <w:tab w:val="left" w:pos="5"/>
              </w:tabs>
              <w:spacing w:line="158" w:lineRule="exact"/>
              <w:rPr>
                <w:sz w:val="16"/>
                <w:lang w:val="en-US"/>
              </w:rPr>
            </w:pPr>
            <w:r>
              <w:rPr>
                <w:sz w:val="16"/>
                <w:lang w:val="en-US"/>
              </w:rPr>
              <w:t>Style limits communication and tends not to be academic.</w:t>
            </w:r>
          </w:p>
        </w:tc>
        <w:tc>
          <w:tcPr>
            <w:tcW w:w="1647" w:type="dxa"/>
            <w:tcBorders>
              <w:top w:val="single" w:sz="6" w:space="0" w:color="auto"/>
              <w:left w:val="single" w:sz="6" w:space="0" w:color="auto"/>
              <w:bottom w:val="single" w:sz="6" w:space="0" w:color="auto"/>
              <w:right w:val="single" w:sz="6" w:space="0" w:color="auto"/>
            </w:tcBorders>
          </w:tcPr>
          <w:p w:rsidR="00C62951" w:rsidRPr="005B42B8" w:rsidRDefault="00C62951" w:rsidP="00C62951">
            <w:pPr>
              <w:rPr>
                <w:rFonts w:cs="Arial"/>
                <w:sz w:val="16"/>
                <w:szCs w:val="16"/>
              </w:rPr>
            </w:pPr>
            <w:r>
              <w:rPr>
                <w:rFonts w:cs="Arial"/>
                <w:sz w:val="16"/>
                <w:szCs w:val="16"/>
              </w:rPr>
              <w:t>Some relevant sources cited. Some weaknesses in referencing technique.</w:t>
            </w:r>
          </w:p>
        </w:tc>
      </w:tr>
      <w:tr w:rsidR="00207EA1" w:rsidRPr="009F23C6" w:rsidTr="00207EA1">
        <w:trPr>
          <w:cantSplit/>
          <w:trHeight w:val="1170"/>
        </w:trPr>
        <w:tc>
          <w:tcPr>
            <w:tcW w:w="685" w:type="dxa"/>
            <w:tcBorders>
              <w:top w:val="single" w:sz="6" w:space="0" w:color="auto"/>
              <w:left w:val="single" w:sz="6" w:space="0" w:color="auto"/>
              <w:bottom w:val="single" w:sz="6" w:space="0" w:color="auto"/>
              <w:right w:val="single" w:sz="6" w:space="0" w:color="auto"/>
            </w:tcBorders>
            <w:textDirection w:val="btLr"/>
          </w:tcPr>
          <w:p w:rsidR="00C62951" w:rsidRPr="009F23C6" w:rsidRDefault="00C62951" w:rsidP="00C62951">
            <w:pPr>
              <w:tabs>
                <w:tab w:val="left" w:pos="5"/>
              </w:tabs>
              <w:ind w:left="113" w:right="113"/>
              <w:jc w:val="center"/>
              <w:rPr>
                <w:rFonts w:cs="Arial"/>
                <w:sz w:val="16"/>
                <w:szCs w:val="16"/>
                <w:lang w:val="en-US"/>
              </w:rPr>
            </w:pPr>
            <w:r w:rsidRPr="009F23C6">
              <w:rPr>
                <w:rFonts w:cs="Arial"/>
                <w:sz w:val="16"/>
                <w:szCs w:val="16"/>
                <w:lang w:val="en-US"/>
              </w:rPr>
              <w:lastRenderedPageBreak/>
              <w:t>Borderline</w:t>
            </w:r>
          </w:p>
          <w:p w:rsidR="00C62951" w:rsidRPr="009F23C6" w:rsidRDefault="00C62951" w:rsidP="00C62951">
            <w:pPr>
              <w:tabs>
                <w:tab w:val="left" w:pos="5"/>
              </w:tabs>
              <w:ind w:left="113" w:right="113"/>
              <w:jc w:val="center"/>
              <w:rPr>
                <w:rFonts w:cs="Arial"/>
                <w:sz w:val="16"/>
                <w:szCs w:val="16"/>
                <w:lang w:val="en-US"/>
              </w:rPr>
            </w:pPr>
            <w:r w:rsidRPr="009F23C6">
              <w:rPr>
                <w:rFonts w:cs="Arial"/>
                <w:sz w:val="16"/>
                <w:szCs w:val="16"/>
                <w:lang w:val="en-US"/>
              </w:rPr>
              <w:t>Fail</w:t>
            </w:r>
            <w:r w:rsidRPr="009F23C6">
              <w:rPr>
                <w:rFonts w:cs="Arial"/>
                <w:sz w:val="16"/>
                <w:szCs w:val="16"/>
                <w:lang w:val="en-US"/>
              </w:rPr>
              <w:br/>
            </w:r>
          </w:p>
        </w:tc>
        <w:tc>
          <w:tcPr>
            <w:tcW w:w="664"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jc w:val="center"/>
              <w:rPr>
                <w:rFonts w:cs="Arial"/>
                <w:sz w:val="16"/>
                <w:szCs w:val="16"/>
                <w:lang w:val="en-US"/>
              </w:rPr>
            </w:pPr>
          </w:p>
          <w:p w:rsidR="00C62951" w:rsidRPr="009F23C6" w:rsidRDefault="00C62951" w:rsidP="00C62951">
            <w:pPr>
              <w:tabs>
                <w:tab w:val="left" w:pos="5"/>
              </w:tabs>
              <w:jc w:val="center"/>
              <w:rPr>
                <w:rFonts w:cs="Arial"/>
                <w:sz w:val="16"/>
                <w:szCs w:val="16"/>
                <w:lang w:val="en-US"/>
              </w:rPr>
            </w:pPr>
            <w:r w:rsidRPr="009F23C6">
              <w:rPr>
                <w:rFonts w:cs="Arial"/>
                <w:sz w:val="16"/>
                <w:szCs w:val="16"/>
                <w:lang w:val="en-US"/>
              </w:rPr>
              <w:t>35-39%</w:t>
            </w:r>
          </w:p>
          <w:p w:rsidR="00C62951" w:rsidRPr="009F23C6" w:rsidRDefault="00C62951" w:rsidP="00C62951">
            <w:pPr>
              <w:pStyle w:val="Heading2"/>
              <w:tabs>
                <w:tab w:val="left" w:pos="5"/>
              </w:tabs>
              <w:rPr>
                <w:rFonts w:cs="Arial"/>
                <w:sz w:val="16"/>
                <w:szCs w:val="16"/>
              </w:rPr>
            </w:pPr>
          </w:p>
        </w:tc>
        <w:tc>
          <w:tcPr>
            <w:tcW w:w="1950"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Some significant degree of irrelevance to the title is common. Only</w:t>
            </w:r>
            <w:r>
              <w:rPr>
                <w:sz w:val="16"/>
                <w:vertAlign w:val="superscript"/>
                <w:lang w:val="en-US"/>
              </w:rPr>
              <w:t xml:space="preserve"> </w:t>
            </w:r>
            <w:r>
              <w:rPr>
                <w:sz w:val="16"/>
                <w:lang w:val="en-US"/>
              </w:rPr>
              <w:t xml:space="preserve">the most obvious issues are addressed at a superficial level and in unchallenging terms.  </w:t>
            </w:r>
          </w:p>
        </w:tc>
        <w:tc>
          <w:tcPr>
            <w:tcW w:w="2007"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58" w:lineRule="exact"/>
              <w:rPr>
                <w:sz w:val="16"/>
                <w:lang w:val="en-US"/>
              </w:rPr>
            </w:pPr>
            <w:r>
              <w:rPr>
                <w:sz w:val="16"/>
                <w:lang w:val="en-US"/>
              </w:rPr>
              <w:t>Demonstrates weaknesses in knowledge/understanding of theory practice for this level. Key issues not identified or appraised.</w:t>
            </w:r>
          </w:p>
          <w:p w:rsidR="00C62951" w:rsidRDefault="00C62951" w:rsidP="00C62951">
            <w:pPr>
              <w:tabs>
                <w:tab w:val="left" w:pos="5"/>
              </w:tabs>
              <w:spacing w:line="158" w:lineRule="exact"/>
              <w:rPr>
                <w:sz w:val="16"/>
                <w:lang w:val="en-US"/>
              </w:rPr>
            </w:pPr>
          </w:p>
        </w:tc>
        <w:tc>
          <w:tcPr>
            <w:tcW w:w="2405"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spacing w:line="164" w:lineRule="exact"/>
              <w:rPr>
                <w:rFonts w:cs="Arial"/>
                <w:sz w:val="16"/>
                <w:szCs w:val="16"/>
                <w:lang w:val="en-US"/>
              </w:rPr>
            </w:pPr>
            <w:r>
              <w:rPr>
                <w:rFonts w:cs="Arial"/>
                <w:sz w:val="16"/>
                <w:szCs w:val="16"/>
                <w:lang w:val="en-US"/>
              </w:rPr>
              <w:t>A basic</w:t>
            </w:r>
            <w:r w:rsidRPr="009F23C6">
              <w:rPr>
                <w:rFonts w:cs="Arial"/>
                <w:sz w:val="16"/>
                <w:szCs w:val="16"/>
                <w:lang w:val="en-US"/>
              </w:rPr>
              <w:t xml:space="preserve"> argument</w:t>
            </w:r>
            <w:r>
              <w:rPr>
                <w:rFonts w:cs="Arial"/>
                <w:sz w:val="16"/>
                <w:szCs w:val="16"/>
                <w:lang w:val="en-US"/>
              </w:rPr>
              <w:t xml:space="preserve"> is presented</w:t>
            </w:r>
            <w:r w:rsidRPr="009F23C6">
              <w:rPr>
                <w:rFonts w:cs="Arial"/>
                <w:sz w:val="16"/>
                <w:szCs w:val="16"/>
                <w:lang w:val="en-US"/>
              </w:rPr>
              <w:t>,</w:t>
            </w:r>
            <w:r>
              <w:rPr>
                <w:rFonts w:cs="Arial"/>
                <w:sz w:val="16"/>
                <w:szCs w:val="16"/>
                <w:lang w:val="en-US"/>
              </w:rPr>
              <w:t xml:space="preserve"> but largely </w:t>
            </w:r>
            <w:r w:rsidRPr="009F23C6">
              <w:rPr>
                <w:rFonts w:cs="Arial"/>
                <w:sz w:val="16"/>
                <w:szCs w:val="16"/>
                <w:lang w:val="en-US"/>
              </w:rPr>
              <w:t>descriptive or narrative in style with</w:t>
            </w:r>
            <w:r>
              <w:rPr>
                <w:rFonts w:cs="Arial"/>
                <w:sz w:val="16"/>
                <w:szCs w:val="16"/>
                <w:lang w:val="en-US"/>
              </w:rPr>
              <w:t xml:space="preserve"> contradictory analysis</w:t>
            </w:r>
            <w:r w:rsidRPr="009F23C6">
              <w:rPr>
                <w:rFonts w:cs="Arial"/>
                <w:sz w:val="16"/>
                <w:szCs w:val="16"/>
                <w:lang w:val="en-US"/>
              </w:rPr>
              <w:t xml:space="preserve">. Conclusions are </w:t>
            </w:r>
            <w:r>
              <w:rPr>
                <w:rFonts w:cs="Arial"/>
                <w:sz w:val="16"/>
                <w:szCs w:val="16"/>
                <w:lang w:val="en-US"/>
              </w:rPr>
              <w:t xml:space="preserve">neither </w:t>
            </w:r>
            <w:r w:rsidRPr="009F23C6">
              <w:rPr>
                <w:rFonts w:cs="Arial"/>
                <w:sz w:val="16"/>
                <w:szCs w:val="16"/>
                <w:lang w:val="en-US"/>
              </w:rPr>
              <w:t xml:space="preserve">clear </w:t>
            </w:r>
            <w:r w:rsidR="00207EA1">
              <w:rPr>
                <w:rFonts w:cs="Arial"/>
                <w:sz w:val="16"/>
                <w:szCs w:val="16"/>
                <w:lang w:val="en-US"/>
              </w:rPr>
              <w:t>n</w:t>
            </w:r>
            <w:r w:rsidRPr="009F23C6">
              <w:rPr>
                <w:rFonts w:cs="Arial"/>
                <w:sz w:val="16"/>
                <w:szCs w:val="16"/>
                <w:lang w:val="en-US"/>
              </w:rPr>
              <w:t>or logica</w:t>
            </w:r>
            <w:r>
              <w:rPr>
                <w:rFonts w:cs="Arial"/>
                <w:sz w:val="16"/>
                <w:szCs w:val="16"/>
                <w:lang w:val="en-US"/>
              </w:rPr>
              <w:t>l.</w:t>
            </w:r>
          </w:p>
        </w:tc>
        <w:tc>
          <w:tcPr>
            <w:tcW w:w="127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Poorly structured. Lack of articulation.</w:t>
            </w:r>
          </w:p>
          <w:p w:rsidR="00C62951" w:rsidRDefault="00C62951" w:rsidP="00C62951">
            <w:pPr>
              <w:tabs>
                <w:tab w:val="left" w:pos="5"/>
              </w:tabs>
              <w:spacing w:line="164" w:lineRule="exact"/>
              <w:rPr>
                <w:sz w:val="16"/>
                <w:lang w:val="en-US"/>
              </w:rPr>
            </w:pPr>
            <w:r>
              <w:rPr>
                <w:sz w:val="16"/>
                <w:lang w:val="en-US"/>
              </w:rPr>
              <w:t>Format deficient.</w:t>
            </w:r>
          </w:p>
        </w:tc>
        <w:tc>
          <w:tcPr>
            <w:tcW w:w="212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 xml:space="preserve">For the type of assignment the presentational style &amp;/or layout is lacking. </w:t>
            </w:r>
          </w:p>
          <w:p w:rsidR="00C62951" w:rsidRDefault="00C62951" w:rsidP="00C62951">
            <w:pPr>
              <w:tabs>
                <w:tab w:val="left" w:pos="5"/>
              </w:tabs>
              <w:spacing w:line="164" w:lineRule="exact"/>
              <w:rPr>
                <w:sz w:val="16"/>
                <w:lang w:val="en-US"/>
              </w:rPr>
            </w:pPr>
            <w:r>
              <w:rPr>
                <w:sz w:val="16"/>
                <w:lang w:val="en-US"/>
              </w:rPr>
              <w:t>FTP ignored in text or not used where clearly needed.</w:t>
            </w:r>
          </w:p>
        </w:tc>
        <w:tc>
          <w:tcPr>
            <w:tcW w:w="1984" w:type="dxa"/>
            <w:gridSpan w:val="2"/>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Deficiencies in spelling and grammar makes reading difficult.</w:t>
            </w:r>
          </w:p>
          <w:p w:rsidR="00C62951" w:rsidRDefault="00C62951" w:rsidP="00C62951">
            <w:pPr>
              <w:tabs>
                <w:tab w:val="left" w:pos="5"/>
              </w:tabs>
              <w:spacing w:line="164" w:lineRule="exact"/>
              <w:rPr>
                <w:sz w:val="16"/>
                <w:lang w:val="en-US"/>
              </w:rPr>
            </w:pPr>
            <w:r>
              <w:rPr>
                <w:sz w:val="16"/>
                <w:lang w:val="en-US"/>
              </w:rPr>
              <w:t>Simplistic or repetitious style impairs clarity.</w:t>
            </w:r>
          </w:p>
          <w:p w:rsidR="00C62951" w:rsidRDefault="00C62951" w:rsidP="00C62951">
            <w:pPr>
              <w:tabs>
                <w:tab w:val="left" w:pos="5"/>
              </w:tabs>
              <w:spacing w:line="164" w:lineRule="exact"/>
              <w:rPr>
                <w:sz w:val="16"/>
                <w:lang w:val="en-US"/>
              </w:rPr>
            </w:pPr>
          </w:p>
        </w:tc>
        <w:tc>
          <w:tcPr>
            <w:tcW w:w="1647" w:type="dxa"/>
            <w:tcBorders>
              <w:top w:val="single" w:sz="6" w:space="0" w:color="auto"/>
              <w:left w:val="single" w:sz="6" w:space="0" w:color="auto"/>
              <w:bottom w:val="single" w:sz="6" w:space="0" w:color="auto"/>
              <w:right w:val="single" w:sz="6" w:space="0" w:color="auto"/>
            </w:tcBorders>
          </w:tcPr>
          <w:p w:rsidR="00C62951" w:rsidRPr="005B42B8" w:rsidRDefault="00C62951" w:rsidP="00C62951">
            <w:pPr>
              <w:rPr>
                <w:rFonts w:cs="Arial"/>
                <w:sz w:val="16"/>
                <w:szCs w:val="16"/>
              </w:rPr>
            </w:pPr>
            <w:r>
              <w:rPr>
                <w:rFonts w:cs="Arial"/>
                <w:sz w:val="16"/>
                <w:szCs w:val="16"/>
              </w:rPr>
              <w:t xml:space="preserve">Limited sources and weak referencing. </w:t>
            </w:r>
            <w:r w:rsidRPr="005B42B8">
              <w:rPr>
                <w:rFonts w:cs="Arial"/>
                <w:sz w:val="16"/>
                <w:szCs w:val="16"/>
              </w:rPr>
              <w:t xml:space="preserve"> </w:t>
            </w:r>
          </w:p>
        </w:tc>
      </w:tr>
      <w:tr w:rsidR="00207EA1" w:rsidRPr="009F23C6" w:rsidTr="00207EA1">
        <w:trPr>
          <w:cantSplit/>
          <w:trHeight w:val="777"/>
        </w:trPr>
        <w:tc>
          <w:tcPr>
            <w:tcW w:w="685" w:type="dxa"/>
            <w:tcBorders>
              <w:top w:val="single" w:sz="6" w:space="0" w:color="auto"/>
              <w:left w:val="single" w:sz="6" w:space="0" w:color="auto"/>
              <w:bottom w:val="single" w:sz="6" w:space="0" w:color="auto"/>
              <w:right w:val="single" w:sz="6" w:space="0" w:color="auto"/>
            </w:tcBorders>
            <w:textDirection w:val="btLr"/>
          </w:tcPr>
          <w:p w:rsidR="00C62951" w:rsidRPr="009F23C6" w:rsidRDefault="00C62951" w:rsidP="00C62951">
            <w:pPr>
              <w:tabs>
                <w:tab w:val="left" w:pos="5"/>
              </w:tabs>
              <w:ind w:left="113" w:right="113"/>
              <w:jc w:val="center"/>
              <w:rPr>
                <w:rFonts w:cs="Arial"/>
                <w:sz w:val="16"/>
                <w:szCs w:val="16"/>
                <w:lang w:val="en-US"/>
              </w:rPr>
            </w:pPr>
            <w:r w:rsidRPr="009F23C6">
              <w:rPr>
                <w:rFonts w:cs="Arial"/>
                <w:sz w:val="16"/>
                <w:szCs w:val="16"/>
                <w:lang w:val="en-US"/>
              </w:rPr>
              <w:t>Fail</w:t>
            </w:r>
          </w:p>
        </w:tc>
        <w:tc>
          <w:tcPr>
            <w:tcW w:w="664" w:type="dxa"/>
            <w:tcBorders>
              <w:top w:val="single" w:sz="6" w:space="0" w:color="auto"/>
              <w:left w:val="single" w:sz="6" w:space="0" w:color="auto"/>
              <w:bottom w:val="single" w:sz="6" w:space="0" w:color="auto"/>
              <w:right w:val="single" w:sz="6" w:space="0" w:color="auto"/>
            </w:tcBorders>
          </w:tcPr>
          <w:p w:rsidR="00C62951" w:rsidRPr="009F23C6" w:rsidRDefault="00C62951" w:rsidP="00C62951">
            <w:pPr>
              <w:tabs>
                <w:tab w:val="left" w:pos="5"/>
              </w:tabs>
              <w:jc w:val="center"/>
              <w:rPr>
                <w:rFonts w:cs="Arial"/>
                <w:sz w:val="16"/>
                <w:szCs w:val="16"/>
                <w:lang w:val="en-US"/>
              </w:rPr>
            </w:pPr>
          </w:p>
          <w:p w:rsidR="00C62951" w:rsidRPr="009F23C6" w:rsidRDefault="00C62951" w:rsidP="00C62951">
            <w:pPr>
              <w:tabs>
                <w:tab w:val="left" w:pos="5"/>
              </w:tabs>
              <w:jc w:val="center"/>
              <w:rPr>
                <w:rFonts w:cs="Arial"/>
                <w:sz w:val="16"/>
                <w:szCs w:val="16"/>
                <w:lang w:val="en-US"/>
              </w:rPr>
            </w:pPr>
            <w:r>
              <w:rPr>
                <w:rFonts w:cs="Arial"/>
                <w:sz w:val="16"/>
                <w:szCs w:val="16"/>
                <w:lang w:val="en-US"/>
              </w:rPr>
              <w:t>&lt;34</w:t>
            </w:r>
            <w:r w:rsidRPr="009F23C6">
              <w:rPr>
                <w:rFonts w:cs="Arial"/>
                <w:sz w:val="16"/>
                <w:szCs w:val="16"/>
                <w:lang w:val="en-US"/>
              </w:rPr>
              <w:t>%</w:t>
            </w:r>
          </w:p>
          <w:p w:rsidR="00C62951" w:rsidRPr="009F23C6" w:rsidRDefault="00C62951" w:rsidP="00C62951">
            <w:pPr>
              <w:pStyle w:val="Heading2"/>
              <w:tabs>
                <w:tab w:val="left" w:pos="5"/>
              </w:tabs>
              <w:rPr>
                <w:rFonts w:cs="Arial"/>
                <w:sz w:val="16"/>
                <w:szCs w:val="16"/>
              </w:rPr>
            </w:pPr>
          </w:p>
        </w:tc>
        <w:tc>
          <w:tcPr>
            <w:tcW w:w="1950"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 xml:space="preserve">Relevance to the title is intermittent or missing. The topic is reduced to its vaguest and least challenging terms.  </w:t>
            </w:r>
          </w:p>
        </w:tc>
        <w:tc>
          <w:tcPr>
            <w:tcW w:w="2007"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Demonstrates a lack of basic knowledge of either theory or practice for this level, with little evidence of understanding.</w:t>
            </w:r>
          </w:p>
        </w:tc>
        <w:tc>
          <w:tcPr>
            <w:tcW w:w="2405"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Severely limited arguments. Descriptive or narrative in style with no evidence of critique.</w:t>
            </w:r>
          </w:p>
          <w:p w:rsidR="00C62951" w:rsidRDefault="00C62951" w:rsidP="00C62951">
            <w:pPr>
              <w:tabs>
                <w:tab w:val="left" w:pos="5"/>
              </w:tabs>
              <w:spacing w:line="164" w:lineRule="exact"/>
              <w:rPr>
                <w:sz w:val="16"/>
                <w:lang w:val="en-US"/>
              </w:rPr>
            </w:pPr>
            <w:r>
              <w:rPr>
                <w:sz w:val="16"/>
                <w:lang w:val="en-US"/>
              </w:rPr>
              <w:t>Conclusions are sparse.</w:t>
            </w:r>
          </w:p>
        </w:tc>
        <w:tc>
          <w:tcPr>
            <w:tcW w:w="127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 xml:space="preserve">Unstructured. </w:t>
            </w:r>
          </w:p>
          <w:p w:rsidR="00C62951" w:rsidRDefault="00C62951" w:rsidP="00C62951">
            <w:pPr>
              <w:tabs>
                <w:tab w:val="left" w:pos="5"/>
              </w:tabs>
              <w:spacing w:line="164" w:lineRule="exact"/>
              <w:rPr>
                <w:sz w:val="16"/>
                <w:lang w:val="en-US"/>
              </w:rPr>
            </w:pPr>
            <w:r>
              <w:rPr>
                <w:sz w:val="16"/>
                <w:lang w:val="en-US"/>
              </w:rPr>
              <w:t>Lack of articulation. Format deficient.</w:t>
            </w:r>
          </w:p>
        </w:tc>
        <w:tc>
          <w:tcPr>
            <w:tcW w:w="2126" w:type="dxa"/>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For the type of assignment the presentational style &amp;/or layout is lacking.</w:t>
            </w:r>
          </w:p>
          <w:p w:rsidR="00C62951" w:rsidRDefault="00C62951" w:rsidP="00C62951">
            <w:pPr>
              <w:tabs>
                <w:tab w:val="left" w:pos="5"/>
              </w:tabs>
              <w:spacing w:line="164" w:lineRule="exact"/>
              <w:rPr>
                <w:sz w:val="16"/>
                <w:lang w:val="en-US"/>
              </w:rPr>
            </w:pPr>
            <w:r>
              <w:rPr>
                <w:sz w:val="16"/>
                <w:lang w:val="en-US"/>
              </w:rPr>
              <w:t>FTP as above.</w:t>
            </w:r>
          </w:p>
        </w:tc>
        <w:tc>
          <w:tcPr>
            <w:tcW w:w="1984" w:type="dxa"/>
            <w:gridSpan w:val="2"/>
            <w:tcBorders>
              <w:top w:val="single" w:sz="6" w:space="0" w:color="auto"/>
              <w:left w:val="single" w:sz="6" w:space="0" w:color="auto"/>
              <w:bottom w:val="single" w:sz="6" w:space="0" w:color="auto"/>
              <w:right w:val="single" w:sz="6" w:space="0" w:color="auto"/>
            </w:tcBorders>
          </w:tcPr>
          <w:p w:rsidR="00C62951" w:rsidRDefault="00C62951" w:rsidP="00C62951">
            <w:pPr>
              <w:tabs>
                <w:tab w:val="left" w:pos="5"/>
              </w:tabs>
              <w:spacing w:line="164" w:lineRule="exact"/>
              <w:rPr>
                <w:sz w:val="16"/>
                <w:lang w:val="en-US"/>
              </w:rPr>
            </w:pPr>
            <w:r>
              <w:rPr>
                <w:sz w:val="16"/>
                <w:lang w:val="en-US"/>
              </w:rPr>
              <w:t>Poorly written with numerous deficiencies in grammar, spelling, expression and style.</w:t>
            </w:r>
          </w:p>
        </w:tc>
        <w:tc>
          <w:tcPr>
            <w:tcW w:w="1647" w:type="dxa"/>
            <w:tcBorders>
              <w:top w:val="single" w:sz="6" w:space="0" w:color="auto"/>
              <w:left w:val="single" w:sz="6" w:space="0" w:color="auto"/>
              <w:bottom w:val="single" w:sz="6" w:space="0" w:color="auto"/>
              <w:right w:val="single" w:sz="6" w:space="0" w:color="auto"/>
            </w:tcBorders>
          </w:tcPr>
          <w:p w:rsidR="00C62951" w:rsidRPr="005B42B8" w:rsidRDefault="00C62951" w:rsidP="00C62951">
            <w:pPr>
              <w:rPr>
                <w:rFonts w:cs="Arial"/>
                <w:sz w:val="16"/>
                <w:szCs w:val="16"/>
              </w:rPr>
            </w:pPr>
            <w:r w:rsidRPr="005B42B8">
              <w:rPr>
                <w:rFonts w:cs="Arial"/>
                <w:sz w:val="16"/>
                <w:szCs w:val="16"/>
              </w:rPr>
              <w:t>An absence of</w:t>
            </w:r>
            <w:r>
              <w:rPr>
                <w:rFonts w:cs="Arial"/>
                <w:sz w:val="16"/>
                <w:szCs w:val="16"/>
              </w:rPr>
              <w:t xml:space="preserve"> academic sources and poor referencing technique.</w:t>
            </w:r>
          </w:p>
        </w:tc>
      </w:tr>
    </w:tbl>
    <w:p w:rsidR="00BE7331" w:rsidRDefault="00BE7331" w:rsidP="00E50B1A">
      <w:pPr>
        <w:ind w:right="-451"/>
        <w:rPr>
          <w:rStyle w:val="Heading1Char"/>
        </w:rPr>
      </w:pPr>
      <w:bookmarkStart w:id="13" w:name="_Toc424213568"/>
    </w:p>
    <w:p w:rsidR="00BE7331" w:rsidRDefault="00BE7331">
      <w:pPr>
        <w:rPr>
          <w:rStyle w:val="Heading1Char"/>
        </w:rPr>
      </w:pPr>
      <w:r>
        <w:rPr>
          <w:rStyle w:val="Heading1Char"/>
        </w:rPr>
        <w:br w:type="page"/>
      </w:r>
    </w:p>
    <w:p w:rsidR="00BE7331" w:rsidRDefault="00BE7331" w:rsidP="00E50B1A">
      <w:pPr>
        <w:ind w:right="-451"/>
        <w:rPr>
          <w:rStyle w:val="Heading1Char"/>
        </w:rPr>
      </w:pPr>
    </w:p>
    <w:p w:rsidR="00BE7331" w:rsidRDefault="00BE7331" w:rsidP="00E50B1A">
      <w:pPr>
        <w:ind w:right="-451"/>
        <w:rPr>
          <w:rStyle w:val="Heading1Char"/>
        </w:rPr>
      </w:pPr>
    </w:p>
    <w:p w:rsidR="00742334" w:rsidRDefault="0080742D" w:rsidP="00E50B1A">
      <w:pPr>
        <w:ind w:right="-451"/>
        <w:rPr>
          <w:rStyle w:val="Heading1Char"/>
        </w:rPr>
      </w:pPr>
      <w:r w:rsidRPr="00E50B1A">
        <w:rPr>
          <w:rStyle w:val="Heading1Char"/>
        </w:rPr>
        <w:t>1</w:t>
      </w:r>
      <w:r w:rsidR="00A05534">
        <w:rPr>
          <w:rStyle w:val="Heading1Char"/>
        </w:rPr>
        <w:t>4</w:t>
      </w:r>
      <w:r w:rsidR="003A177B" w:rsidRPr="00E50B1A">
        <w:rPr>
          <w:rStyle w:val="Heading1Char"/>
        </w:rPr>
        <w:t xml:space="preserve">. </w:t>
      </w:r>
      <w:r w:rsidR="00742334">
        <w:rPr>
          <w:rStyle w:val="Heading1Char"/>
        </w:rPr>
        <w:t>Academic Misconduct and Referencing</w:t>
      </w:r>
      <w:bookmarkEnd w:id="13"/>
      <w:r w:rsidR="00742334">
        <w:rPr>
          <w:rStyle w:val="Heading1Char"/>
        </w:rPr>
        <w:t xml:space="preserve"> </w:t>
      </w:r>
    </w:p>
    <w:p w:rsidR="00742334" w:rsidRDefault="00742334" w:rsidP="00742334">
      <w:pPr>
        <w:jc w:val="both"/>
        <w:rPr>
          <w:rFonts w:cs="Arial"/>
          <w:i/>
          <w:szCs w:val="24"/>
        </w:rPr>
      </w:pPr>
      <w:r w:rsidRPr="00742334">
        <w:rPr>
          <w:rFonts w:cs="Arial"/>
          <w:szCs w:val="24"/>
        </w:rPr>
        <w:t xml:space="preserve">Academic Misconduct may be defined as any attempt by a student to gain an unfair advantage in any assessment. This includes </w:t>
      </w:r>
      <w:r>
        <w:rPr>
          <w:rFonts w:cs="Arial"/>
          <w:szCs w:val="24"/>
        </w:rPr>
        <w:t xml:space="preserve">plagiarism, collusion, commissioning amongst other offences. In order to avoid these types of academic misconduct, you should ensure that all your work is your own and that sources are attributed using the correct referencing techniques. You can also check originality through </w:t>
      </w:r>
      <w:r w:rsidRPr="00742334">
        <w:rPr>
          <w:rFonts w:cs="Arial"/>
          <w:i/>
          <w:szCs w:val="24"/>
        </w:rPr>
        <w:t>turnitinUK.</w:t>
      </w:r>
    </w:p>
    <w:p w:rsidR="00742334" w:rsidRDefault="00742334" w:rsidP="00742334">
      <w:pPr>
        <w:jc w:val="both"/>
        <w:rPr>
          <w:rFonts w:cs="Arial"/>
          <w:i/>
          <w:szCs w:val="24"/>
        </w:rPr>
      </w:pPr>
    </w:p>
    <w:p w:rsidR="00742334" w:rsidRDefault="00742334" w:rsidP="00742334">
      <w:pPr>
        <w:jc w:val="both"/>
        <w:rPr>
          <w:rFonts w:cs="Arial"/>
          <w:szCs w:val="24"/>
        </w:rPr>
      </w:pPr>
      <w:r>
        <w:rPr>
          <w:rFonts w:cs="Arial"/>
          <w:szCs w:val="24"/>
        </w:rPr>
        <w:t>Please note that penalties apply if academic misconduct is proven. See the following link for further details:</w:t>
      </w:r>
    </w:p>
    <w:p w:rsidR="00742334" w:rsidRDefault="00591D1D" w:rsidP="00E50B1A">
      <w:pPr>
        <w:ind w:right="-451"/>
        <w:rPr>
          <w:rStyle w:val="Heading1Char"/>
        </w:rPr>
      </w:pPr>
      <w:r w:rsidRPr="00591D1D">
        <w:rPr>
          <w:rStyle w:val="Heading1Char"/>
          <w:b w:val="0"/>
        </w:rPr>
        <w:t>http://www.bolton.ac.uk/studentinformation-policyzone/Home.aspx</w:t>
      </w:r>
      <w:bookmarkStart w:id="14" w:name="_GoBack"/>
      <w:bookmarkEnd w:id="14"/>
    </w:p>
    <w:sectPr w:rsidR="00742334" w:rsidSect="00BE7331">
      <w:pgSz w:w="16837" w:h="11905" w:orient="landscape"/>
      <w:pgMar w:top="1701" w:right="1276" w:bottom="1440" w:left="1440" w:header="1440" w:footer="902" w:gutter="0"/>
      <w:pgNumType w:start="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821" w:rsidRDefault="00771821">
      <w:r>
        <w:separator/>
      </w:r>
    </w:p>
  </w:endnote>
  <w:endnote w:type="continuationSeparator" w:id="0">
    <w:p w:rsidR="00771821" w:rsidRDefault="0077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udy Old Style">
    <w:panose1 w:val="0202050205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21" w:rsidRDefault="00771821" w:rsidP="00CA23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1821" w:rsidRDefault="00771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21" w:rsidRPr="00E965EF" w:rsidRDefault="00771821">
    <w:pPr>
      <w:pStyle w:val="Footer"/>
      <w:jc w:val="right"/>
      <w:rPr>
        <w:rFonts w:cs="Arial"/>
        <w:sz w:val="22"/>
      </w:rPr>
    </w:pPr>
    <w:r w:rsidRPr="00E965EF">
      <w:rPr>
        <w:rFonts w:cs="Arial"/>
        <w:sz w:val="22"/>
      </w:rPr>
      <w:fldChar w:fldCharType="begin"/>
    </w:r>
    <w:r w:rsidRPr="00E965EF">
      <w:rPr>
        <w:rFonts w:cs="Arial"/>
        <w:sz w:val="22"/>
      </w:rPr>
      <w:instrText xml:space="preserve"> PAGE   \* MERGEFORMAT </w:instrText>
    </w:r>
    <w:r w:rsidRPr="00E965EF">
      <w:rPr>
        <w:rFonts w:cs="Arial"/>
        <w:sz w:val="22"/>
      </w:rPr>
      <w:fldChar w:fldCharType="separate"/>
    </w:r>
    <w:r w:rsidR="00B665CF">
      <w:rPr>
        <w:rFonts w:cs="Arial"/>
        <w:noProof/>
        <w:sz w:val="22"/>
      </w:rPr>
      <w:t>11</w:t>
    </w:r>
    <w:r w:rsidRPr="00E965EF">
      <w:rPr>
        <w:rFonts w:cs="Arial"/>
        <w:noProof/>
        <w:sz w:val="22"/>
      </w:rPr>
      <w:fldChar w:fldCharType="end"/>
    </w:r>
  </w:p>
  <w:p w:rsidR="00771821" w:rsidRDefault="00771821">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821" w:rsidRDefault="00771821">
      <w:r>
        <w:separator/>
      </w:r>
    </w:p>
  </w:footnote>
  <w:footnote w:type="continuationSeparator" w:id="0">
    <w:p w:rsidR="00771821" w:rsidRDefault="0077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21" w:rsidRPr="00742334" w:rsidRDefault="00771821" w:rsidP="0000103B">
    <w:pPr>
      <w:pStyle w:val="Header"/>
      <w:ind w:left="-1134" w:firstLine="1134"/>
      <w:rPr>
        <w:i/>
      </w:rPr>
    </w:pPr>
    <w:r w:rsidRPr="00742334">
      <w:rPr>
        <w:rFonts w:cs="Arial"/>
        <w:i/>
        <w:noProof/>
        <w:color w:val="C00000"/>
        <w:szCs w:val="24"/>
        <w:lang w:val="en-US" w:eastAsia="en-US"/>
      </w:rPr>
      <w:drawing>
        <wp:anchor distT="0" distB="0" distL="114300" distR="114300" simplePos="0" relativeHeight="251658240" behindDoc="1" locked="0" layoutInCell="1" allowOverlap="1" wp14:anchorId="56B481C8" wp14:editId="65E3BFE7">
          <wp:simplePos x="0" y="0"/>
          <wp:positionH relativeFrom="column">
            <wp:posOffset>3168650</wp:posOffset>
          </wp:positionH>
          <wp:positionV relativeFrom="paragraph">
            <wp:posOffset>-562610</wp:posOffset>
          </wp:positionV>
          <wp:extent cx="2689225" cy="771525"/>
          <wp:effectExtent l="0" t="0" r="0" b="9525"/>
          <wp:wrapTight wrapText="bothSides">
            <wp:wrapPolygon edited="0">
              <wp:start x="0" y="0"/>
              <wp:lineTo x="0" y="21333"/>
              <wp:lineTo x="21421" y="21333"/>
              <wp:lineTo x="21421" y="0"/>
              <wp:lineTo x="0" y="0"/>
            </wp:wrapPolygon>
          </wp:wrapTight>
          <wp:docPr id="5" name="Picture 5" descr="UoB-Logo-Mon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B-Logo-Mono-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92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334">
      <w:rPr>
        <w:i/>
      </w:rPr>
      <w:tab/>
    </w:r>
    <w:r w:rsidRPr="00742334">
      <w:rPr>
        <w:i/>
      </w:rPr>
      <w:tab/>
    </w:r>
  </w:p>
  <w:p w:rsidR="00771821" w:rsidRDefault="0077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pPr>
        <w:tabs>
          <w:tab w:val="num" w:pos="720"/>
        </w:tabs>
        <w:ind w:left="720" w:hanging="720"/>
      </w:pPr>
      <w:rPr>
        <w:rFonts w:ascii="Goudy Old Style" w:hAnsi="Goudy Old Style" w:cs="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15:restartNumberingAfterBreak="0">
    <w:nsid w:val="003D613B"/>
    <w:multiLevelType w:val="hybridMultilevel"/>
    <w:tmpl w:val="33221896"/>
    <w:lvl w:ilvl="0" w:tplc="8AD218A0">
      <w:start w:val="7"/>
      <w:numFmt w:val="bullet"/>
      <w:lvlText w:val="-"/>
      <w:lvlJc w:val="left"/>
      <w:pPr>
        <w:ind w:left="363" w:hanging="360"/>
      </w:pPr>
      <w:rPr>
        <w:rFonts w:ascii="Arial" w:eastAsia="Times New Roman" w:hAnsi="Arial" w:hint="default"/>
      </w:rPr>
    </w:lvl>
    <w:lvl w:ilvl="1" w:tplc="08090003" w:tentative="1">
      <w:start w:val="1"/>
      <w:numFmt w:val="bullet"/>
      <w:lvlText w:val="o"/>
      <w:lvlJc w:val="left"/>
      <w:pPr>
        <w:ind w:left="1083" w:hanging="360"/>
      </w:pPr>
      <w:rPr>
        <w:rFonts w:ascii="Courier New" w:hAnsi="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2" w15:restartNumberingAfterBreak="0">
    <w:nsid w:val="048D3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2149CA"/>
    <w:multiLevelType w:val="hybridMultilevel"/>
    <w:tmpl w:val="0412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E14487"/>
    <w:multiLevelType w:val="hybridMultilevel"/>
    <w:tmpl w:val="5134B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5D4C56"/>
    <w:multiLevelType w:val="multilevel"/>
    <w:tmpl w:val="AAE4927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2574"/>
        </w:tabs>
        <w:ind w:left="2574" w:hanging="360"/>
      </w:pPr>
      <w:rPr>
        <w:rFonts w:cs="Times New Roman"/>
      </w:rPr>
    </w:lvl>
    <w:lvl w:ilvl="2">
      <w:start w:val="1"/>
      <w:numFmt w:val="lowerRoman"/>
      <w:lvlText w:val="%3."/>
      <w:lvlJc w:val="right"/>
      <w:pPr>
        <w:tabs>
          <w:tab w:val="num" w:pos="3294"/>
        </w:tabs>
        <w:ind w:left="3294" w:hanging="180"/>
      </w:pPr>
      <w:rPr>
        <w:rFonts w:cs="Times New Roman"/>
      </w:rPr>
    </w:lvl>
    <w:lvl w:ilvl="3">
      <w:start w:val="1"/>
      <w:numFmt w:val="decimal"/>
      <w:lvlText w:val="%4."/>
      <w:lvlJc w:val="left"/>
      <w:pPr>
        <w:tabs>
          <w:tab w:val="num" w:pos="4014"/>
        </w:tabs>
        <w:ind w:left="4014" w:hanging="360"/>
      </w:pPr>
      <w:rPr>
        <w:rFonts w:cs="Times New Roman"/>
      </w:rPr>
    </w:lvl>
    <w:lvl w:ilvl="4">
      <w:start w:val="1"/>
      <w:numFmt w:val="lowerLetter"/>
      <w:lvlText w:val="%5."/>
      <w:lvlJc w:val="left"/>
      <w:pPr>
        <w:tabs>
          <w:tab w:val="num" w:pos="4734"/>
        </w:tabs>
        <w:ind w:left="4734" w:hanging="360"/>
      </w:pPr>
      <w:rPr>
        <w:rFonts w:cs="Times New Roman"/>
      </w:rPr>
    </w:lvl>
    <w:lvl w:ilvl="5">
      <w:start w:val="1"/>
      <w:numFmt w:val="lowerRoman"/>
      <w:lvlText w:val="%6."/>
      <w:lvlJc w:val="right"/>
      <w:pPr>
        <w:tabs>
          <w:tab w:val="num" w:pos="5454"/>
        </w:tabs>
        <w:ind w:left="5454" w:hanging="180"/>
      </w:pPr>
      <w:rPr>
        <w:rFonts w:cs="Times New Roman"/>
      </w:rPr>
    </w:lvl>
    <w:lvl w:ilvl="6">
      <w:start w:val="1"/>
      <w:numFmt w:val="decimal"/>
      <w:lvlText w:val="%7."/>
      <w:lvlJc w:val="left"/>
      <w:pPr>
        <w:tabs>
          <w:tab w:val="num" w:pos="6174"/>
        </w:tabs>
        <w:ind w:left="6174" w:hanging="360"/>
      </w:pPr>
      <w:rPr>
        <w:rFonts w:cs="Times New Roman"/>
      </w:rPr>
    </w:lvl>
    <w:lvl w:ilvl="7">
      <w:start w:val="1"/>
      <w:numFmt w:val="lowerLetter"/>
      <w:lvlText w:val="%8."/>
      <w:lvlJc w:val="left"/>
      <w:pPr>
        <w:tabs>
          <w:tab w:val="num" w:pos="6894"/>
        </w:tabs>
        <w:ind w:left="6894" w:hanging="360"/>
      </w:pPr>
      <w:rPr>
        <w:rFonts w:cs="Times New Roman"/>
      </w:rPr>
    </w:lvl>
    <w:lvl w:ilvl="8">
      <w:start w:val="1"/>
      <w:numFmt w:val="lowerRoman"/>
      <w:lvlText w:val="%9."/>
      <w:lvlJc w:val="right"/>
      <w:pPr>
        <w:tabs>
          <w:tab w:val="num" w:pos="7614"/>
        </w:tabs>
        <w:ind w:left="7614" w:hanging="180"/>
      </w:pPr>
      <w:rPr>
        <w:rFonts w:cs="Times New Roman"/>
      </w:rPr>
    </w:lvl>
  </w:abstractNum>
  <w:abstractNum w:abstractNumId="6" w15:restartNumberingAfterBreak="0">
    <w:nsid w:val="49F61DD6"/>
    <w:multiLevelType w:val="hybridMultilevel"/>
    <w:tmpl w:val="80407C5C"/>
    <w:lvl w:ilvl="0" w:tplc="2B20BCE4">
      <w:start w:val="1"/>
      <w:numFmt w:val="bullet"/>
      <w:lvlText w:val=""/>
      <w:lvlJc w:val="left"/>
      <w:pPr>
        <w:tabs>
          <w:tab w:val="num" w:pos="720"/>
        </w:tabs>
        <w:ind w:left="720" w:hanging="360"/>
      </w:pPr>
      <w:rPr>
        <w:rFonts w:ascii="Symbol" w:hAnsi="Symbol" w:hint="default"/>
        <w:color w:val="auto"/>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B97A9F"/>
    <w:multiLevelType w:val="hybridMultilevel"/>
    <w:tmpl w:val="D57CB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FD418C"/>
    <w:multiLevelType w:val="hybridMultilevel"/>
    <w:tmpl w:val="B8D8A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F11B7B"/>
    <w:multiLevelType w:val="hybridMultilevel"/>
    <w:tmpl w:val="C33EA1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145AA3"/>
    <w:multiLevelType w:val="hybridMultilevel"/>
    <w:tmpl w:val="C876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9D5446"/>
    <w:multiLevelType w:val="hybridMultilevel"/>
    <w:tmpl w:val="F1E2FBB6"/>
    <w:lvl w:ilvl="0" w:tplc="46269CCC">
      <w:start w:val="1"/>
      <w:numFmt w:val="decimal"/>
      <w:lvlText w:val="%1."/>
      <w:lvlJc w:val="left"/>
      <w:pPr>
        <w:tabs>
          <w:tab w:val="num" w:pos="360"/>
        </w:tabs>
        <w:ind w:left="360" w:hanging="360"/>
      </w:pPr>
      <w:rPr>
        <w:rFonts w:cs="Times New Roman" w:hint="default"/>
        <w:b w:val="0"/>
        <w:i w:val="0"/>
        <w:color w:val="auto"/>
      </w:rPr>
    </w:lvl>
    <w:lvl w:ilvl="1" w:tplc="08090019" w:tentative="1">
      <w:start w:val="1"/>
      <w:numFmt w:val="lowerLetter"/>
      <w:lvlText w:val="%2."/>
      <w:lvlJc w:val="left"/>
      <w:pPr>
        <w:tabs>
          <w:tab w:val="num" w:pos="2574"/>
        </w:tabs>
        <w:ind w:left="2574" w:hanging="360"/>
      </w:pPr>
      <w:rPr>
        <w:rFonts w:cs="Times New Roman"/>
      </w:rPr>
    </w:lvl>
    <w:lvl w:ilvl="2" w:tplc="0809001B" w:tentative="1">
      <w:start w:val="1"/>
      <w:numFmt w:val="lowerRoman"/>
      <w:lvlText w:val="%3."/>
      <w:lvlJc w:val="right"/>
      <w:pPr>
        <w:tabs>
          <w:tab w:val="num" w:pos="3294"/>
        </w:tabs>
        <w:ind w:left="3294" w:hanging="180"/>
      </w:pPr>
      <w:rPr>
        <w:rFonts w:cs="Times New Roman"/>
      </w:rPr>
    </w:lvl>
    <w:lvl w:ilvl="3" w:tplc="0809000F" w:tentative="1">
      <w:start w:val="1"/>
      <w:numFmt w:val="decimal"/>
      <w:lvlText w:val="%4."/>
      <w:lvlJc w:val="left"/>
      <w:pPr>
        <w:tabs>
          <w:tab w:val="num" w:pos="4014"/>
        </w:tabs>
        <w:ind w:left="4014" w:hanging="360"/>
      </w:pPr>
      <w:rPr>
        <w:rFonts w:cs="Times New Roman"/>
      </w:rPr>
    </w:lvl>
    <w:lvl w:ilvl="4" w:tplc="08090019" w:tentative="1">
      <w:start w:val="1"/>
      <w:numFmt w:val="lowerLetter"/>
      <w:lvlText w:val="%5."/>
      <w:lvlJc w:val="left"/>
      <w:pPr>
        <w:tabs>
          <w:tab w:val="num" w:pos="4734"/>
        </w:tabs>
        <w:ind w:left="4734" w:hanging="360"/>
      </w:pPr>
      <w:rPr>
        <w:rFonts w:cs="Times New Roman"/>
      </w:rPr>
    </w:lvl>
    <w:lvl w:ilvl="5" w:tplc="0809001B" w:tentative="1">
      <w:start w:val="1"/>
      <w:numFmt w:val="lowerRoman"/>
      <w:lvlText w:val="%6."/>
      <w:lvlJc w:val="right"/>
      <w:pPr>
        <w:tabs>
          <w:tab w:val="num" w:pos="5454"/>
        </w:tabs>
        <w:ind w:left="5454" w:hanging="180"/>
      </w:pPr>
      <w:rPr>
        <w:rFonts w:cs="Times New Roman"/>
      </w:rPr>
    </w:lvl>
    <w:lvl w:ilvl="6" w:tplc="0809000F" w:tentative="1">
      <w:start w:val="1"/>
      <w:numFmt w:val="decimal"/>
      <w:lvlText w:val="%7."/>
      <w:lvlJc w:val="left"/>
      <w:pPr>
        <w:tabs>
          <w:tab w:val="num" w:pos="6174"/>
        </w:tabs>
        <w:ind w:left="6174" w:hanging="360"/>
      </w:pPr>
      <w:rPr>
        <w:rFonts w:cs="Times New Roman"/>
      </w:rPr>
    </w:lvl>
    <w:lvl w:ilvl="7" w:tplc="08090019" w:tentative="1">
      <w:start w:val="1"/>
      <w:numFmt w:val="lowerLetter"/>
      <w:lvlText w:val="%8."/>
      <w:lvlJc w:val="left"/>
      <w:pPr>
        <w:tabs>
          <w:tab w:val="num" w:pos="6894"/>
        </w:tabs>
        <w:ind w:left="6894" w:hanging="360"/>
      </w:pPr>
      <w:rPr>
        <w:rFonts w:cs="Times New Roman"/>
      </w:rPr>
    </w:lvl>
    <w:lvl w:ilvl="8" w:tplc="0809001B" w:tentative="1">
      <w:start w:val="1"/>
      <w:numFmt w:val="lowerRoman"/>
      <w:lvlText w:val="%9."/>
      <w:lvlJc w:val="right"/>
      <w:pPr>
        <w:tabs>
          <w:tab w:val="num" w:pos="7614"/>
        </w:tabs>
        <w:ind w:left="7614" w:hanging="180"/>
      </w:pPr>
      <w:rPr>
        <w:rFonts w:cs="Times New Roman"/>
      </w:rPr>
    </w:lvl>
  </w:abstractNum>
  <w:abstractNum w:abstractNumId="12" w15:restartNumberingAfterBreak="0">
    <w:nsid w:val="617F0B6A"/>
    <w:multiLevelType w:val="hybridMultilevel"/>
    <w:tmpl w:val="15D8440E"/>
    <w:lvl w:ilvl="0" w:tplc="C93226BA">
      <w:start w:val="1"/>
      <w:numFmt w:val="decimal"/>
      <w:lvlText w:val="%1."/>
      <w:lvlJc w:val="left"/>
      <w:pPr>
        <w:tabs>
          <w:tab w:val="num" w:pos="-207"/>
        </w:tabs>
        <w:ind w:left="-207" w:hanging="360"/>
      </w:pPr>
      <w:rPr>
        <w:rFonts w:cs="Times New Roman" w:hint="default"/>
      </w:rPr>
    </w:lvl>
    <w:lvl w:ilvl="1" w:tplc="08090019" w:tentative="1">
      <w:start w:val="1"/>
      <w:numFmt w:val="lowerLetter"/>
      <w:lvlText w:val="%2."/>
      <w:lvlJc w:val="left"/>
      <w:pPr>
        <w:tabs>
          <w:tab w:val="num" w:pos="513"/>
        </w:tabs>
        <w:ind w:left="513" w:hanging="360"/>
      </w:pPr>
      <w:rPr>
        <w:rFonts w:cs="Times New Roman"/>
      </w:rPr>
    </w:lvl>
    <w:lvl w:ilvl="2" w:tplc="0809001B" w:tentative="1">
      <w:start w:val="1"/>
      <w:numFmt w:val="lowerRoman"/>
      <w:lvlText w:val="%3."/>
      <w:lvlJc w:val="right"/>
      <w:pPr>
        <w:tabs>
          <w:tab w:val="num" w:pos="1233"/>
        </w:tabs>
        <w:ind w:left="1233" w:hanging="180"/>
      </w:pPr>
      <w:rPr>
        <w:rFonts w:cs="Times New Roman"/>
      </w:rPr>
    </w:lvl>
    <w:lvl w:ilvl="3" w:tplc="0809000F" w:tentative="1">
      <w:start w:val="1"/>
      <w:numFmt w:val="decimal"/>
      <w:lvlText w:val="%4."/>
      <w:lvlJc w:val="left"/>
      <w:pPr>
        <w:tabs>
          <w:tab w:val="num" w:pos="1953"/>
        </w:tabs>
        <w:ind w:left="1953" w:hanging="360"/>
      </w:pPr>
      <w:rPr>
        <w:rFonts w:cs="Times New Roman"/>
      </w:rPr>
    </w:lvl>
    <w:lvl w:ilvl="4" w:tplc="08090019" w:tentative="1">
      <w:start w:val="1"/>
      <w:numFmt w:val="lowerLetter"/>
      <w:lvlText w:val="%5."/>
      <w:lvlJc w:val="left"/>
      <w:pPr>
        <w:tabs>
          <w:tab w:val="num" w:pos="2673"/>
        </w:tabs>
        <w:ind w:left="2673" w:hanging="360"/>
      </w:pPr>
      <w:rPr>
        <w:rFonts w:cs="Times New Roman"/>
      </w:rPr>
    </w:lvl>
    <w:lvl w:ilvl="5" w:tplc="0809001B" w:tentative="1">
      <w:start w:val="1"/>
      <w:numFmt w:val="lowerRoman"/>
      <w:lvlText w:val="%6."/>
      <w:lvlJc w:val="right"/>
      <w:pPr>
        <w:tabs>
          <w:tab w:val="num" w:pos="3393"/>
        </w:tabs>
        <w:ind w:left="3393" w:hanging="180"/>
      </w:pPr>
      <w:rPr>
        <w:rFonts w:cs="Times New Roman"/>
      </w:rPr>
    </w:lvl>
    <w:lvl w:ilvl="6" w:tplc="0809000F" w:tentative="1">
      <w:start w:val="1"/>
      <w:numFmt w:val="decimal"/>
      <w:lvlText w:val="%7."/>
      <w:lvlJc w:val="left"/>
      <w:pPr>
        <w:tabs>
          <w:tab w:val="num" w:pos="4113"/>
        </w:tabs>
        <w:ind w:left="4113" w:hanging="360"/>
      </w:pPr>
      <w:rPr>
        <w:rFonts w:cs="Times New Roman"/>
      </w:rPr>
    </w:lvl>
    <w:lvl w:ilvl="7" w:tplc="08090019" w:tentative="1">
      <w:start w:val="1"/>
      <w:numFmt w:val="lowerLetter"/>
      <w:lvlText w:val="%8."/>
      <w:lvlJc w:val="left"/>
      <w:pPr>
        <w:tabs>
          <w:tab w:val="num" w:pos="4833"/>
        </w:tabs>
        <w:ind w:left="4833" w:hanging="360"/>
      </w:pPr>
      <w:rPr>
        <w:rFonts w:cs="Times New Roman"/>
      </w:rPr>
    </w:lvl>
    <w:lvl w:ilvl="8" w:tplc="0809001B" w:tentative="1">
      <w:start w:val="1"/>
      <w:numFmt w:val="lowerRoman"/>
      <w:lvlText w:val="%9."/>
      <w:lvlJc w:val="right"/>
      <w:pPr>
        <w:tabs>
          <w:tab w:val="num" w:pos="5553"/>
        </w:tabs>
        <w:ind w:left="5553" w:hanging="180"/>
      </w:pPr>
      <w:rPr>
        <w:rFonts w:cs="Times New Roman"/>
      </w:rPr>
    </w:lvl>
  </w:abstractNum>
  <w:abstractNum w:abstractNumId="13" w15:restartNumberingAfterBreak="0">
    <w:nsid w:val="63132626"/>
    <w:multiLevelType w:val="hybridMultilevel"/>
    <w:tmpl w:val="534E3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C0C50"/>
    <w:multiLevelType w:val="multilevel"/>
    <w:tmpl w:val="AAE4927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2574"/>
        </w:tabs>
        <w:ind w:left="2574" w:hanging="360"/>
      </w:pPr>
      <w:rPr>
        <w:rFonts w:cs="Times New Roman"/>
      </w:rPr>
    </w:lvl>
    <w:lvl w:ilvl="2">
      <w:start w:val="1"/>
      <w:numFmt w:val="lowerRoman"/>
      <w:lvlText w:val="%3."/>
      <w:lvlJc w:val="right"/>
      <w:pPr>
        <w:tabs>
          <w:tab w:val="num" w:pos="3294"/>
        </w:tabs>
        <w:ind w:left="3294" w:hanging="180"/>
      </w:pPr>
      <w:rPr>
        <w:rFonts w:cs="Times New Roman"/>
      </w:rPr>
    </w:lvl>
    <w:lvl w:ilvl="3">
      <w:start w:val="1"/>
      <w:numFmt w:val="decimal"/>
      <w:lvlText w:val="%4."/>
      <w:lvlJc w:val="left"/>
      <w:pPr>
        <w:tabs>
          <w:tab w:val="num" w:pos="4014"/>
        </w:tabs>
        <w:ind w:left="4014" w:hanging="360"/>
      </w:pPr>
      <w:rPr>
        <w:rFonts w:cs="Times New Roman"/>
      </w:rPr>
    </w:lvl>
    <w:lvl w:ilvl="4">
      <w:start w:val="1"/>
      <w:numFmt w:val="lowerLetter"/>
      <w:lvlText w:val="%5."/>
      <w:lvlJc w:val="left"/>
      <w:pPr>
        <w:tabs>
          <w:tab w:val="num" w:pos="4734"/>
        </w:tabs>
        <w:ind w:left="4734" w:hanging="360"/>
      </w:pPr>
      <w:rPr>
        <w:rFonts w:cs="Times New Roman"/>
      </w:rPr>
    </w:lvl>
    <w:lvl w:ilvl="5">
      <w:start w:val="1"/>
      <w:numFmt w:val="lowerRoman"/>
      <w:lvlText w:val="%6."/>
      <w:lvlJc w:val="right"/>
      <w:pPr>
        <w:tabs>
          <w:tab w:val="num" w:pos="5454"/>
        </w:tabs>
        <w:ind w:left="5454" w:hanging="180"/>
      </w:pPr>
      <w:rPr>
        <w:rFonts w:cs="Times New Roman"/>
      </w:rPr>
    </w:lvl>
    <w:lvl w:ilvl="6">
      <w:start w:val="1"/>
      <w:numFmt w:val="decimal"/>
      <w:lvlText w:val="%7."/>
      <w:lvlJc w:val="left"/>
      <w:pPr>
        <w:tabs>
          <w:tab w:val="num" w:pos="6174"/>
        </w:tabs>
        <w:ind w:left="6174" w:hanging="360"/>
      </w:pPr>
      <w:rPr>
        <w:rFonts w:cs="Times New Roman"/>
      </w:rPr>
    </w:lvl>
    <w:lvl w:ilvl="7">
      <w:start w:val="1"/>
      <w:numFmt w:val="lowerLetter"/>
      <w:lvlText w:val="%8."/>
      <w:lvlJc w:val="left"/>
      <w:pPr>
        <w:tabs>
          <w:tab w:val="num" w:pos="6894"/>
        </w:tabs>
        <w:ind w:left="6894" w:hanging="360"/>
      </w:pPr>
      <w:rPr>
        <w:rFonts w:cs="Times New Roman"/>
      </w:rPr>
    </w:lvl>
    <w:lvl w:ilvl="8">
      <w:start w:val="1"/>
      <w:numFmt w:val="lowerRoman"/>
      <w:lvlText w:val="%9."/>
      <w:lvlJc w:val="right"/>
      <w:pPr>
        <w:tabs>
          <w:tab w:val="num" w:pos="7614"/>
        </w:tabs>
        <w:ind w:left="7614" w:hanging="180"/>
      </w:pPr>
      <w:rPr>
        <w:rFonts w:cs="Times New Roman"/>
      </w:rPr>
    </w:lvl>
  </w:abstractNum>
  <w:abstractNum w:abstractNumId="15" w15:restartNumberingAfterBreak="0">
    <w:nsid w:val="67452066"/>
    <w:multiLevelType w:val="hybridMultilevel"/>
    <w:tmpl w:val="5976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5753B4"/>
    <w:multiLevelType w:val="hybridMultilevel"/>
    <w:tmpl w:val="C40472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DD6BC5"/>
    <w:multiLevelType w:val="hybridMultilevel"/>
    <w:tmpl w:val="8D545756"/>
    <w:lvl w:ilvl="0" w:tplc="386E249A">
      <w:start w:val="1"/>
      <w:numFmt w:val="decimal"/>
      <w:lvlText w:val="%1."/>
      <w:lvlJc w:val="left"/>
      <w:pPr>
        <w:tabs>
          <w:tab w:val="num" w:pos="-774"/>
        </w:tabs>
        <w:ind w:left="-774" w:hanging="360"/>
      </w:pPr>
      <w:rPr>
        <w:rFonts w:cs="Times New Roman" w:hint="default"/>
      </w:rPr>
    </w:lvl>
    <w:lvl w:ilvl="1" w:tplc="08090019" w:tentative="1">
      <w:start w:val="1"/>
      <w:numFmt w:val="lowerLetter"/>
      <w:lvlText w:val="%2."/>
      <w:lvlJc w:val="left"/>
      <w:pPr>
        <w:tabs>
          <w:tab w:val="num" w:pos="873"/>
        </w:tabs>
        <w:ind w:left="873" w:hanging="360"/>
      </w:pPr>
      <w:rPr>
        <w:rFonts w:cs="Times New Roman"/>
      </w:rPr>
    </w:lvl>
    <w:lvl w:ilvl="2" w:tplc="0809001B" w:tentative="1">
      <w:start w:val="1"/>
      <w:numFmt w:val="lowerRoman"/>
      <w:lvlText w:val="%3."/>
      <w:lvlJc w:val="right"/>
      <w:pPr>
        <w:tabs>
          <w:tab w:val="num" w:pos="1593"/>
        </w:tabs>
        <w:ind w:left="1593" w:hanging="180"/>
      </w:pPr>
      <w:rPr>
        <w:rFonts w:cs="Times New Roman"/>
      </w:rPr>
    </w:lvl>
    <w:lvl w:ilvl="3" w:tplc="0809000F" w:tentative="1">
      <w:start w:val="1"/>
      <w:numFmt w:val="decimal"/>
      <w:lvlText w:val="%4."/>
      <w:lvlJc w:val="left"/>
      <w:pPr>
        <w:tabs>
          <w:tab w:val="num" w:pos="2313"/>
        </w:tabs>
        <w:ind w:left="2313" w:hanging="360"/>
      </w:pPr>
      <w:rPr>
        <w:rFonts w:cs="Times New Roman"/>
      </w:rPr>
    </w:lvl>
    <w:lvl w:ilvl="4" w:tplc="08090019" w:tentative="1">
      <w:start w:val="1"/>
      <w:numFmt w:val="lowerLetter"/>
      <w:lvlText w:val="%5."/>
      <w:lvlJc w:val="left"/>
      <w:pPr>
        <w:tabs>
          <w:tab w:val="num" w:pos="3033"/>
        </w:tabs>
        <w:ind w:left="3033" w:hanging="360"/>
      </w:pPr>
      <w:rPr>
        <w:rFonts w:cs="Times New Roman"/>
      </w:rPr>
    </w:lvl>
    <w:lvl w:ilvl="5" w:tplc="0809001B" w:tentative="1">
      <w:start w:val="1"/>
      <w:numFmt w:val="lowerRoman"/>
      <w:lvlText w:val="%6."/>
      <w:lvlJc w:val="right"/>
      <w:pPr>
        <w:tabs>
          <w:tab w:val="num" w:pos="3753"/>
        </w:tabs>
        <w:ind w:left="3753" w:hanging="180"/>
      </w:pPr>
      <w:rPr>
        <w:rFonts w:cs="Times New Roman"/>
      </w:rPr>
    </w:lvl>
    <w:lvl w:ilvl="6" w:tplc="0809000F" w:tentative="1">
      <w:start w:val="1"/>
      <w:numFmt w:val="decimal"/>
      <w:lvlText w:val="%7."/>
      <w:lvlJc w:val="left"/>
      <w:pPr>
        <w:tabs>
          <w:tab w:val="num" w:pos="4473"/>
        </w:tabs>
        <w:ind w:left="4473" w:hanging="360"/>
      </w:pPr>
      <w:rPr>
        <w:rFonts w:cs="Times New Roman"/>
      </w:rPr>
    </w:lvl>
    <w:lvl w:ilvl="7" w:tplc="08090019" w:tentative="1">
      <w:start w:val="1"/>
      <w:numFmt w:val="lowerLetter"/>
      <w:lvlText w:val="%8."/>
      <w:lvlJc w:val="left"/>
      <w:pPr>
        <w:tabs>
          <w:tab w:val="num" w:pos="5193"/>
        </w:tabs>
        <w:ind w:left="5193" w:hanging="360"/>
      </w:pPr>
      <w:rPr>
        <w:rFonts w:cs="Times New Roman"/>
      </w:rPr>
    </w:lvl>
    <w:lvl w:ilvl="8" w:tplc="0809001B" w:tentative="1">
      <w:start w:val="1"/>
      <w:numFmt w:val="lowerRoman"/>
      <w:lvlText w:val="%9."/>
      <w:lvlJc w:val="right"/>
      <w:pPr>
        <w:tabs>
          <w:tab w:val="num" w:pos="5913"/>
        </w:tabs>
        <w:ind w:left="5913" w:hanging="180"/>
      </w:pPr>
      <w:rPr>
        <w:rFonts w:cs="Times New Roman"/>
      </w:rPr>
    </w:lvl>
  </w:abstractNum>
  <w:abstractNum w:abstractNumId="18" w15:restartNumberingAfterBreak="0">
    <w:nsid w:val="752F4DA1"/>
    <w:multiLevelType w:val="hybridMultilevel"/>
    <w:tmpl w:val="046AA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3D67A8"/>
    <w:multiLevelType w:val="hybridMultilevel"/>
    <w:tmpl w:val="6D501E34"/>
    <w:lvl w:ilvl="0" w:tplc="26A4BE5A">
      <w:start w:val="5"/>
      <w:numFmt w:val="decimal"/>
      <w:lvlText w:val="%1."/>
      <w:lvlJc w:val="left"/>
      <w:pPr>
        <w:tabs>
          <w:tab w:val="num" w:pos="-207"/>
        </w:tabs>
        <w:ind w:left="-207" w:hanging="360"/>
      </w:pPr>
      <w:rPr>
        <w:rFonts w:cs="Times New Roman" w:hint="default"/>
        <w:b/>
        <w:i w:val="0"/>
        <w:color w:val="auto"/>
        <w:u w:val="none"/>
      </w:rPr>
    </w:lvl>
    <w:lvl w:ilvl="1" w:tplc="08090019" w:tentative="1">
      <w:start w:val="1"/>
      <w:numFmt w:val="lowerLetter"/>
      <w:lvlText w:val="%2."/>
      <w:lvlJc w:val="left"/>
      <w:pPr>
        <w:tabs>
          <w:tab w:val="num" w:pos="513"/>
        </w:tabs>
        <w:ind w:left="513" w:hanging="360"/>
      </w:pPr>
      <w:rPr>
        <w:rFonts w:cs="Times New Roman"/>
      </w:rPr>
    </w:lvl>
    <w:lvl w:ilvl="2" w:tplc="0809001B" w:tentative="1">
      <w:start w:val="1"/>
      <w:numFmt w:val="lowerRoman"/>
      <w:lvlText w:val="%3."/>
      <w:lvlJc w:val="right"/>
      <w:pPr>
        <w:tabs>
          <w:tab w:val="num" w:pos="1233"/>
        </w:tabs>
        <w:ind w:left="1233" w:hanging="180"/>
      </w:pPr>
      <w:rPr>
        <w:rFonts w:cs="Times New Roman"/>
      </w:rPr>
    </w:lvl>
    <w:lvl w:ilvl="3" w:tplc="0809000F" w:tentative="1">
      <w:start w:val="1"/>
      <w:numFmt w:val="decimal"/>
      <w:lvlText w:val="%4."/>
      <w:lvlJc w:val="left"/>
      <w:pPr>
        <w:tabs>
          <w:tab w:val="num" w:pos="1953"/>
        </w:tabs>
        <w:ind w:left="1953" w:hanging="360"/>
      </w:pPr>
      <w:rPr>
        <w:rFonts w:cs="Times New Roman"/>
      </w:rPr>
    </w:lvl>
    <w:lvl w:ilvl="4" w:tplc="08090019" w:tentative="1">
      <w:start w:val="1"/>
      <w:numFmt w:val="lowerLetter"/>
      <w:lvlText w:val="%5."/>
      <w:lvlJc w:val="left"/>
      <w:pPr>
        <w:tabs>
          <w:tab w:val="num" w:pos="2673"/>
        </w:tabs>
        <w:ind w:left="2673" w:hanging="360"/>
      </w:pPr>
      <w:rPr>
        <w:rFonts w:cs="Times New Roman"/>
      </w:rPr>
    </w:lvl>
    <w:lvl w:ilvl="5" w:tplc="0809001B" w:tentative="1">
      <w:start w:val="1"/>
      <w:numFmt w:val="lowerRoman"/>
      <w:lvlText w:val="%6."/>
      <w:lvlJc w:val="right"/>
      <w:pPr>
        <w:tabs>
          <w:tab w:val="num" w:pos="3393"/>
        </w:tabs>
        <w:ind w:left="3393" w:hanging="180"/>
      </w:pPr>
      <w:rPr>
        <w:rFonts w:cs="Times New Roman"/>
      </w:rPr>
    </w:lvl>
    <w:lvl w:ilvl="6" w:tplc="0809000F" w:tentative="1">
      <w:start w:val="1"/>
      <w:numFmt w:val="decimal"/>
      <w:lvlText w:val="%7."/>
      <w:lvlJc w:val="left"/>
      <w:pPr>
        <w:tabs>
          <w:tab w:val="num" w:pos="4113"/>
        </w:tabs>
        <w:ind w:left="4113" w:hanging="360"/>
      </w:pPr>
      <w:rPr>
        <w:rFonts w:cs="Times New Roman"/>
      </w:rPr>
    </w:lvl>
    <w:lvl w:ilvl="7" w:tplc="08090019" w:tentative="1">
      <w:start w:val="1"/>
      <w:numFmt w:val="lowerLetter"/>
      <w:lvlText w:val="%8."/>
      <w:lvlJc w:val="left"/>
      <w:pPr>
        <w:tabs>
          <w:tab w:val="num" w:pos="4833"/>
        </w:tabs>
        <w:ind w:left="4833" w:hanging="360"/>
      </w:pPr>
      <w:rPr>
        <w:rFonts w:cs="Times New Roman"/>
      </w:rPr>
    </w:lvl>
    <w:lvl w:ilvl="8" w:tplc="0809001B" w:tentative="1">
      <w:start w:val="1"/>
      <w:numFmt w:val="lowerRoman"/>
      <w:lvlText w:val="%9."/>
      <w:lvlJc w:val="right"/>
      <w:pPr>
        <w:tabs>
          <w:tab w:val="num" w:pos="5553"/>
        </w:tabs>
        <w:ind w:left="5553" w:hanging="180"/>
      </w:pPr>
      <w:rPr>
        <w:rFonts w:cs="Times New Roman"/>
      </w:rPr>
    </w:lvl>
  </w:abstractNum>
  <w:num w:numId="1">
    <w:abstractNumId w:val="0"/>
    <w:lvlOverride w:ilvl="0">
      <w:startOverride w:val="1"/>
      <w:lvl w:ilvl="0">
        <w:start w:val="1"/>
        <w:numFmt w:val="decimal"/>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abstractNumId w:val="2"/>
  </w:num>
  <w:num w:numId="3">
    <w:abstractNumId w:val="4"/>
  </w:num>
  <w:num w:numId="4">
    <w:abstractNumId w:val="6"/>
  </w:num>
  <w:num w:numId="5">
    <w:abstractNumId w:val="17"/>
  </w:num>
  <w:num w:numId="6">
    <w:abstractNumId w:val="11"/>
  </w:num>
  <w:num w:numId="7">
    <w:abstractNumId w:val="16"/>
  </w:num>
  <w:num w:numId="8">
    <w:abstractNumId w:val="9"/>
  </w:num>
  <w:num w:numId="9">
    <w:abstractNumId w:val="5"/>
  </w:num>
  <w:num w:numId="10">
    <w:abstractNumId w:val="14"/>
  </w:num>
  <w:num w:numId="11">
    <w:abstractNumId w:val="19"/>
  </w:num>
  <w:num w:numId="12">
    <w:abstractNumId w:val="12"/>
  </w:num>
  <w:num w:numId="13">
    <w:abstractNumId w:val="10"/>
  </w:num>
  <w:num w:numId="14">
    <w:abstractNumId w:val="3"/>
  </w:num>
  <w:num w:numId="15">
    <w:abstractNumId w:val="1"/>
  </w:num>
  <w:num w:numId="16">
    <w:abstractNumId w:val="13"/>
  </w:num>
  <w:num w:numId="17">
    <w:abstractNumId w:val="15"/>
  </w:num>
  <w:num w:numId="18">
    <w:abstractNumId w:val="8"/>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78"/>
    <w:rsid w:val="0000103B"/>
    <w:rsid w:val="00010AB5"/>
    <w:rsid w:val="00016D28"/>
    <w:rsid w:val="00023543"/>
    <w:rsid w:val="00037A34"/>
    <w:rsid w:val="0004097E"/>
    <w:rsid w:val="000411C5"/>
    <w:rsid w:val="00041EAE"/>
    <w:rsid w:val="00042F6D"/>
    <w:rsid w:val="00045D44"/>
    <w:rsid w:val="000517E0"/>
    <w:rsid w:val="00067384"/>
    <w:rsid w:val="00075B28"/>
    <w:rsid w:val="0008102E"/>
    <w:rsid w:val="00081068"/>
    <w:rsid w:val="00081BF8"/>
    <w:rsid w:val="00085635"/>
    <w:rsid w:val="00086C81"/>
    <w:rsid w:val="00096E3A"/>
    <w:rsid w:val="000A25E8"/>
    <w:rsid w:val="000A365E"/>
    <w:rsid w:val="000D0675"/>
    <w:rsid w:val="000E334F"/>
    <w:rsid w:val="00104343"/>
    <w:rsid w:val="0010668F"/>
    <w:rsid w:val="00126E1E"/>
    <w:rsid w:val="00130D5D"/>
    <w:rsid w:val="001411D1"/>
    <w:rsid w:val="001538BF"/>
    <w:rsid w:val="001629B0"/>
    <w:rsid w:val="00167553"/>
    <w:rsid w:val="00173DA4"/>
    <w:rsid w:val="00193CB7"/>
    <w:rsid w:val="0019432E"/>
    <w:rsid w:val="001C3928"/>
    <w:rsid w:val="001C4687"/>
    <w:rsid w:val="001C5F27"/>
    <w:rsid w:val="001F0F36"/>
    <w:rsid w:val="001F21CF"/>
    <w:rsid w:val="001F4AC0"/>
    <w:rsid w:val="001F6EC5"/>
    <w:rsid w:val="00201A6D"/>
    <w:rsid w:val="00207EA1"/>
    <w:rsid w:val="00207F88"/>
    <w:rsid w:val="00212DD9"/>
    <w:rsid w:val="00214DC5"/>
    <w:rsid w:val="00221429"/>
    <w:rsid w:val="00226CD9"/>
    <w:rsid w:val="00252E58"/>
    <w:rsid w:val="002632B9"/>
    <w:rsid w:val="00271323"/>
    <w:rsid w:val="00271377"/>
    <w:rsid w:val="00283C29"/>
    <w:rsid w:val="0029302A"/>
    <w:rsid w:val="002943E7"/>
    <w:rsid w:val="002959F7"/>
    <w:rsid w:val="002A116B"/>
    <w:rsid w:val="002A6A14"/>
    <w:rsid w:val="002A7316"/>
    <w:rsid w:val="002B0EA3"/>
    <w:rsid w:val="002B233F"/>
    <w:rsid w:val="002B5C2A"/>
    <w:rsid w:val="002C1748"/>
    <w:rsid w:val="002D30F3"/>
    <w:rsid w:val="002D63CA"/>
    <w:rsid w:val="002D6CE3"/>
    <w:rsid w:val="002D78D8"/>
    <w:rsid w:val="002E438B"/>
    <w:rsid w:val="002F446C"/>
    <w:rsid w:val="002F5333"/>
    <w:rsid w:val="00300CB1"/>
    <w:rsid w:val="00300EDA"/>
    <w:rsid w:val="00310F9A"/>
    <w:rsid w:val="00314A22"/>
    <w:rsid w:val="00316C86"/>
    <w:rsid w:val="00330BFC"/>
    <w:rsid w:val="0034171C"/>
    <w:rsid w:val="00341CC8"/>
    <w:rsid w:val="00351594"/>
    <w:rsid w:val="00371390"/>
    <w:rsid w:val="0037211C"/>
    <w:rsid w:val="00375835"/>
    <w:rsid w:val="003922B7"/>
    <w:rsid w:val="003A177B"/>
    <w:rsid w:val="003C1DE5"/>
    <w:rsid w:val="003C6026"/>
    <w:rsid w:val="003E5501"/>
    <w:rsid w:val="003F18EB"/>
    <w:rsid w:val="003F5DFE"/>
    <w:rsid w:val="003F6BC8"/>
    <w:rsid w:val="003F7BFA"/>
    <w:rsid w:val="00400CF1"/>
    <w:rsid w:val="0041081A"/>
    <w:rsid w:val="004168AF"/>
    <w:rsid w:val="004278CE"/>
    <w:rsid w:val="004542A6"/>
    <w:rsid w:val="00456A64"/>
    <w:rsid w:val="004607A1"/>
    <w:rsid w:val="004857A8"/>
    <w:rsid w:val="004A1FF3"/>
    <w:rsid w:val="004A3150"/>
    <w:rsid w:val="004B2914"/>
    <w:rsid w:val="004B74F2"/>
    <w:rsid w:val="004D33E9"/>
    <w:rsid w:val="004F5B8B"/>
    <w:rsid w:val="004F6D42"/>
    <w:rsid w:val="004F7C28"/>
    <w:rsid w:val="005020E6"/>
    <w:rsid w:val="005055A0"/>
    <w:rsid w:val="00514D17"/>
    <w:rsid w:val="00522695"/>
    <w:rsid w:val="00545821"/>
    <w:rsid w:val="00576F86"/>
    <w:rsid w:val="005802D9"/>
    <w:rsid w:val="00581F75"/>
    <w:rsid w:val="00591D1D"/>
    <w:rsid w:val="005A1B1B"/>
    <w:rsid w:val="005B0F20"/>
    <w:rsid w:val="005B11AC"/>
    <w:rsid w:val="005B42B8"/>
    <w:rsid w:val="005B513B"/>
    <w:rsid w:val="005C6BBA"/>
    <w:rsid w:val="005D2A42"/>
    <w:rsid w:val="005D3D4E"/>
    <w:rsid w:val="005D5E7D"/>
    <w:rsid w:val="005E0704"/>
    <w:rsid w:val="005E16DA"/>
    <w:rsid w:val="005E5C03"/>
    <w:rsid w:val="005F661E"/>
    <w:rsid w:val="006000C8"/>
    <w:rsid w:val="006112E5"/>
    <w:rsid w:val="006247C8"/>
    <w:rsid w:val="006319F7"/>
    <w:rsid w:val="00631E12"/>
    <w:rsid w:val="00636116"/>
    <w:rsid w:val="00637D9D"/>
    <w:rsid w:val="00646871"/>
    <w:rsid w:val="00653001"/>
    <w:rsid w:val="00656842"/>
    <w:rsid w:val="00661815"/>
    <w:rsid w:val="00661AB4"/>
    <w:rsid w:val="0067016B"/>
    <w:rsid w:val="0068227E"/>
    <w:rsid w:val="006858DC"/>
    <w:rsid w:val="0069122A"/>
    <w:rsid w:val="00693527"/>
    <w:rsid w:val="00695237"/>
    <w:rsid w:val="0069550B"/>
    <w:rsid w:val="00695A9D"/>
    <w:rsid w:val="00695DFE"/>
    <w:rsid w:val="006B5140"/>
    <w:rsid w:val="006D5AE0"/>
    <w:rsid w:val="006E0F2A"/>
    <w:rsid w:val="006E1978"/>
    <w:rsid w:val="006E37FD"/>
    <w:rsid w:val="006E6AC3"/>
    <w:rsid w:val="006E6BFF"/>
    <w:rsid w:val="006E7FD4"/>
    <w:rsid w:val="00702EA2"/>
    <w:rsid w:val="00707463"/>
    <w:rsid w:val="0071275B"/>
    <w:rsid w:val="00713D15"/>
    <w:rsid w:val="00714A2E"/>
    <w:rsid w:val="007159C3"/>
    <w:rsid w:val="00732271"/>
    <w:rsid w:val="00741CD2"/>
    <w:rsid w:val="00742334"/>
    <w:rsid w:val="00745F47"/>
    <w:rsid w:val="00746895"/>
    <w:rsid w:val="00755D85"/>
    <w:rsid w:val="0076279E"/>
    <w:rsid w:val="00771821"/>
    <w:rsid w:val="00774626"/>
    <w:rsid w:val="007929A6"/>
    <w:rsid w:val="0079403A"/>
    <w:rsid w:val="007958D9"/>
    <w:rsid w:val="007A4E3B"/>
    <w:rsid w:val="007A7454"/>
    <w:rsid w:val="007C3ACD"/>
    <w:rsid w:val="007C7D08"/>
    <w:rsid w:val="007D6684"/>
    <w:rsid w:val="007E0FD3"/>
    <w:rsid w:val="007F38E7"/>
    <w:rsid w:val="007F53D6"/>
    <w:rsid w:val="0080742D"/>
    <w:rsid w:val="0082012C"/>
    <w:rsid w:val="00822B34"/>
    <w:rsid w:val="00827246"/>
    <w:rsid w:val="0084322F"/>
    <w:rsid w:val="008474DA"/>
    <w:rsid w:val="0085185C"/>
    <w:rsid w:val="00851DD6"/>
    <w:rsid w:val="0085690F"/>
    <w:rsid w:val="0086082B"/>
    <w:rsid w:val="00862649"/>
    <w:rsid w:val="00877112"/>
    <w:rsid w:val="00887AF8"/>
    <w:rsid w:val="008A2855"/>
    <w:rsid w:val="008C1188"/>
    <w:rsid w:val="008E1553"/>
    <w:rsid w:val="008E2D39"/>
    <w:rsid w:val="008E3292"/>
    <w:rsid w:val="00900DA4"/>
    <w:rsid w:val="00904190"/>
    <w:rsid w:val="00931D9C"/>
    <w:rsid w:val="00937A74"/>
    <w:rsid w:val="00943B6B"/>
    <w:rsid w:val="009452F5"/>
    <w:rsid w:val="009633AA"/>
    <w:rsid w:val="0097212A"/>
    <w:rsid w:val="00994E68"/>
    <w:rsid w:val="009B07D7"/>
    <w:rsid w:val="009B14F0"/>
    <w:rsid w:val="009B4E54"/>
    <w:rsid w:val="009B6C54"/>
    <w:rsid w:val="009C1281"/>
    <w:rsid w:val="009C2F7B"/>
    <w:rsid w:val="009D35FF"/>
    <w:rsid w:val="009F23C6"/>
    <w:rsid w:val="009F69C6"/>
    <w:rsid w:val="00A00536"/>
    <w:rsid w:val="00A05534"/>
    <w:rsid w:val="00A322A0"/>
    <w:rsid w:val="00A40B73"/>
    <w:rsid w:val="00A43FC8"/>
    <w:rsid w:val="00A475F3"/>
    <w:rsid w:val="00A5281B"/>
    <w:rsid w:val="00A54356"/>
    <w:rsid w:val="00A558A3"/>
    <w:rsid w:val="00A62B92"/>
    <w:rsid w:val="00A82D12"/>
    <w:rsid w:val="00A87F5D"/>
    <w:rsid w:val="00A91C01"/>
    <w:rsid w:val="00A95968"/>
    <w:rsid w:val="00AB1D8E"/>
    <w:rsid w:val="00AD7F0D"/>
    <w:rsid w:val="00AE2EF8"/>
    <w:rsid w:val="00AE645F"/>
    <w:rsid w:val="00AF16CC"/>
    <w:rsid w:val="00AF55B3"/>
    <w:rsid w:val="00AF6839"/>
    <w:rsid w:val="00AF78DB"/>
    <w:rsid w:val="00B04A4E"/>
    <w:rsid w:val="00B0510B"/>
    <w:rsid w:val="00B1008A"/>
    <w:rsid w:val="00B32D39"/>
    <w:rsid w:val="00B41A36"/>
    <w:rsid w:val="00B507AB"/>
    <w:rsid w:val="00B56A20"/>
    <w:rsid w:val="00B57411"/>
    <w:rsid w:val="00B665CF"/>
    <w:rsid w:val="00B714F4"/>
    <w:rsid w:val="00B76FD6"/>
    <w:rsid w:val="00B81EA1"/>
    <w:rsid w:val="00B9315B"/>
    <w:rsid w:val="00B97B21"/>
    <w:rsid w:val="00BB6B7A"/>
    <w:rsid w:val="00BB6ED5"/>
    <w:rsid w:val="00BB6F34"/>
    <w:rsid w:val="00BC6370"/>
    <w:rsid w:val="00BC6C2F"/>
    <w:rsid w:val="00BD1A82"/>
    <w:rsid w:val="00BD557E"/>
    <w:rsid w:val="00BE14BA"/>
    <w:rsid w:val="00BE52FF"/>
    <w:rsid w:val="00BE7331"/>
    <w:rsid w:val="00BF0339"/>
    <w:rsid w:val="00BF0585"/>
    <w:rsid w:val="00C03AE4"/>
    <w:rsid w:val="00C0414D"/>
    <w:rsid w:val="00C0587B"/>
    <w:rsid w:val="00C2105F"/>
    <w:rsid w:val="00C270DA"/>
    <w:rsid w:val="00C33FFE"/>
    <w:rsid w:val="00C46660"/>
    <w:rsid w:val="00C46CCE"/>
    <w:rsid w:val="00C506D4"/>
    <w:rsid w:val="00C50F6E"/>
    <w:rsid w:val="00C51F2B"/>
    <w:rsid w:val="00C603DB"/>
    <w:rsid w:val="00C610C3"/>
    <w:rsid w:val="00C62951"/>
    <w:rsid w:val="00C734B7"/>
    <w:rsid w:val="00C756C9"/>
    <w:rsid w:val="00C8671C"/>
    <w:rsid w:val="00C87344"/>
    <w:rsid w:val="00C90F81"/>
    <w:rsid w:val="00C94C58"/>
    <w:rsid w:val="00C96AB5"/>
    <w:rsid w:val="00CA2134"/>
    <w:rsid w:val="00CA2369"/>
    <w:rsid w:val="00CA35D8"/>
    <w:rsid w:val="00CB2A84"/>
    <w:rsid w:val="00CB6608"/>
    <w:rsid w:val="00CD47D0"/>
    <w:rsid w:val="00CD69D8"/>
    <w:rsid w:val="00CF4049"/>
    <w:rsid w:val="00D03769"/>
    <w:rsid w:val="00D0382D"/>
    <w:rsid w:val="00D05A40"/>
    <w:rsid w:val="00D10CA3"/>
    <w:rsid w:val="00D22233"/>
    <w:rsid w:val="00D323C2"/>
    <w:rsid w:val="00D55874"/>
    <w:rsid w:val="00D57346"/>
    <w:rsid w:val="00D61BE9"/>
    <w:rsid w:val="00D702BF"/>
    <w:rsid w:val="00D7712B"/>
    <w:rsid w:val="00D83158"/>
    <w:rsid w:val="00D8397C"/>
    <w:rsid w:val="00D878EB"/>
    <w:rsid w:val="00D934CD"/>
    <w:rsid w:val="00DB5D15"/>
    <w:rsid w:val="00DB7855"/>
    <w:rsid w:val="00DB7ABC"/>
    <w:rsid w:val="00DD435A"/>
    <w:rsid w:val="00DD61A6"/>
    <w:rsid w:val="00DD6BD0"/>
    <w:rsid w:val="00DE3CDE"/>
    <w:rsid w:val="00DE4382"/>
    <w:rsid w:val="00DE4742"/>
    <w:rsid w:val="00DE4EBD"/>
    <w:rsid w:val="00DF0757"/>
    <w:rsid w:val="00DF3A0E"/>
    <w:rsid w:val="00DF3CBD"/>
    <w:rsid w:val="00E00579"/>
    <w:rsid w:val="00E039E8"/>
    <w:rsid w:val="00E061F0"/>
    <w:rsid w:val="00E175BA"/>
    <w:rsid w:val="00E2035B"/>
    <w:rsid w:val="00E242D8"/>
    <w:rsid w:val="00E2556F"/>
    <w:rsid w:val="00E35E01"/>
    <w:rsid w:val="00E50B1A"/>
    <w:rsid w:val="00E631FB"/>
    <w:rsid w:val="00E65E0E"/>
    <w:rsid w:val="00E66009"/>
    <w:rsid w:val="00E70F75"/>
    <w:rsid w:val="00E81016"/>
    <w:rsid w:val="00E84E5F"/>
    <w:rsid w:val="00E87A50"/>
    <w:rsid w:val="00E964B4"/>
    <w:rsid w:val="00E965EF"/>
    <w:rsid w:val="00EA73A1"/>
    <w:rsid w:val="00EC12CE"/>
    <w:rsid w:val="00EC5B4D"/>
    <w:rsid w:val="00EC6B13"/>
    <w:rsid w:val="00EE4A3E"/>
    <w:rsid w:val="00F06FC7"/>
    <w:rsid w:val="00F101D9"/>
    <w:rsid w:val="00F30B39"/>
    <w:rsid w:val="00F40CB4"/>
    <w:rsid w:val="00F4279A"/>
    <w:rsid w:val="00F525B4"/>
    <w:rsid w:val="00F6060F"/>
    <w:rsid w:val="00F6790F"/>
    <w:rsid w:val="00F67F28"/>
    <w:rsid w:val="00F87299"/>
    <w:rsid w:val="00F90072"/>
    <w:rsid w:val="00FA2114"/>
    <w:rsid w:val="00FB61D4"/>
    <w:rsid w:val="00FB7BF4"/>
    <w:rsid w:val="00FC5FDD"/>
    <w:rsid w:val="00FD0DCF"/>
    <w:rsid w:val="00FF2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250FDFC8"/>
  <w15:docId w15:val="{11802F5D-EF17-4860-88D1-2E77B966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6DA"/>
  </w:style>
  <w:style w:type="paragraph" w:styleId="Heading1">
    <w:name w:val="heading 1"/>
    <w:basedOn w:val="Normal"/>
    <w:next w:val="Normal"/>
    <w:link w:val="Heading1Char"/>
    <w:uiPriority w:val="99"/>
    <w:qFormat/>
    <w:rsid w:val="00226CD9"/>
    <w:pPr>
      <w:keepNext/>
      <w:widowControl w:val="0"/>
      <w:tabs>
        <w:tab w:val="left" w:pos="426"/>
      </w:tabs>
      <w:jc w:val="both"/>
      <w:outlineLvl w:val="0"/>
    </w:pPr>
    <w:rPr>
      <w:b/>
      <w:color w:val="0033CC"/>
      <w:u w:val="single"/>
    </w:rPr>
  </w:style>
  <w:style w:type="paragraph" w:styleId="Heading2">
    <w:name w:val="heading 2"/>
    <w:basedOn w:val="Normal"/>
    <w:next w:val="Normal"/>
    <w:link w:val="Heading2Char"/>
    <w:uiPriority w:val="99"/>
    <w:qFormat/>
    <w:rsid w:val="005E16DA"/>
    <w:pPr>
      <w:keepNext/>
      <w:widowControl w:val="0"/>
      <w:outlineLvl w:val="1"/>
    </w:pPr>
    <w:rPr>
      <w:b/>
    </w:rPr>
  </w:style>
  <w:style w:type="paragraph" w:styleId="Heading3">
    <w:name w:val="heading 3"/>
    <w:basedOn w:val="Normal"/>
    <w:next w:val="Normal"/>
    <w:link w:val="Heading3Char"/>
    <w:uiPriority w:val="99"/>
    <w:qFormat/>
    <w:rsid w:val="005E16DA"/>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2"/>
    </w:pPr>
    <w:rPr>
      <w:b/>
      <w:u w:val="single"/>
    </w:rPr>
  </w:style>
  <w:style w:type="paragraph" w:styleId="Heading4">
    <w:name w:val="heading 4"/>
    <w:basedOn w:val="Normal"/>
    <w:next w:val="Normal"/>
    <w:link w:val="Heading4Char"/>
    <w:uiPriority w:val="99"/>
    <w:qFormat/>
    <w:rsid w:val="005E16DA"/>
    <w:pPr>
      <w:keepNext/>
      <w:tabs>
        <w:tab w:val="left" w:pos="-1272"/>
        <w:tab w:val="left" w:pos="-720"/>
        <w:tab w:val="left" w:pos="0"/>
        <w:tab w:val="left" w:pos="720"/>
        <w:tab w:val="left" w:pos="1440"/>
        <w:tab w:val="left" w:pos="1980"/>
        <w:tab w:val="left" w:pos="2880"/>
        <w:tab w:val="left" w:pos="3600"/>
        <w:tab w:val="left" w:pos="4320"/>
        <w:tab w:val="left" w:pos="5040"/>
        <w:tab w:val="left" w:pos="5760"/>
        <w:tab w:val="left" w:pos="6480"/>
        <w:tab w:val="left" w:pos="6930"/>
        <w:tab w:val="left" w:pos="7920"/>
      </w:tabs>
      <w:ind w:left="1980" w:hanging="1980"/>
      <w:jc w:val="both"/>
      <w:outlineLvl w:val="3"/>
    </w:pPr>
    <w:rPr>
      <w:b/>
      <w:u w:val="single"/>
    </w:rPr>
  </w:style>
  <w:style w:type="paragraph" w:styleId="Heading5">
    <w:name w:val="heading 5"/>
    <w:basedOn w:val="Normal"/>
    <w:next w:val="Normal"/>
    <w:link w:val="Heading5Char"/>
    <w:uiPriority w:val="99"/>
    <w:qFormat/>
    <w:rsid w:val="005E16DA"/>
    <w:pPr>
      <w:keepNext/>
      <w:tabs>
        <w:tab w:val="left" w:pos="5040"/>
        <w:tab w:val="left" w:pos="8550"/>
        <w:tab w:val="left" w:pos="9810"/>
        <w:tab w:val="left" w:pos="12510"/>
      </w:tabs>
      <w:outlineLvl w:val="4"/>
    </w:pPr>
    <w:rPr>
      <w:b/>
    </w:rPr>
  </w:style>
  <w:style w:type="paragraph" w:styleId="Heading6">
    <w:name w:val="heading 6"/>
    <w:basedOn w:val="Normal"/>
    <w:next w:val="Normal"/>
    <w:link w:val="Heading6Char"/>
    <w:uiPriority w:val="99"/>
    <w:qFormat/>
    <w:rsid w:val="005E16DA"/>
    <w:pPr>
      <w:keepNext/>
      <w:jc w:val="both"/>
      <w:outlineLvl w:val="5"/>
    </w:pPr>
    <w:rPr>
      <w:rFonts w:cs="Arial"/>
      <w:b/>
      <w:bCs/>
      <w:sz w:val="22"/>
    </w:rPr>
  </w:style>
  <w:style w:type="paragraph" w:styleId="Heading7">
    <w:name w:val="heading 7"/>
    <w:basedOn w:val="Normal"/>
    <w:next w:val="Normal"/>
    <w:link w:val="Heading7Char"/>
    <w:uiPriority w:val="99"/>
    <w:qFormat/>
    <w:rsid w:val="005E16DA"/>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6"/>
    </w:pPr>
    <w:rPr>
      <w:b/>
      <w:bCs/>
      <w:u w:val="single"/>
    </w:rPr>
  </w:style>
  <w:style w:type="paragraph" w:styleId="Heading8">
    <w:name w:val="heading 8"/>
    <w:basedOn w:val="Normal"/>
    <w:next w:val="Normal"/>
    <w:link w:val="Heading8Char"/>
    <w:uiPriority w:val="99"/>
    <w:qFormat/>
    <w:rsid w:val="005E16DA"/>
    <w:pPr>
      <w:keepNext/>
      <w:outlineLvl w:val="7"/>
    </w:pPr>
    <w:rPr>
      <w:rFonts w:cs="Arial"/>
      <w:b/>
      <w:bCs/>
      <w:sz w:val="22"/>
      <w:u w:val="single"/>
    </w:rPr>
  </w:style>
  <w:style w:type="paragraph" w:styleId="Heading9">
    <w:name w:val="heading 9"/>
    <w:basedOn w:val="Normal"/>
    <w:next w:val="Normal"/>
    <w:link w:val="Heading9Char"/>
    <w:uiPriority w:val="99"/>
    <w:qFormat/>
    <w:rsid w:val="005E16DA"/>
    <w:pPr>
      <w:keepNext/>
      <w:outlineLvl w:val="8"/>
    </w:pPr>
    <w:rPr>
      <w:rFonts w:cs="Arial"/>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6CD9"/>
    <w:rPr>
      <w:rFonts w:ascii="Arial" w:hAnsi="Arial"/>
      <w:b/>
      <w:color w:val="0033CC"/>
      <w:sz w:val="24"/>
      <w:szCs w:val="20"/>
      <w:u w:val="single"/>
      <w:lang w:eastAsia="en-US"/>
    </w:rPr>
  </w:style>
  <w:style w:type="character" w:customStyle="1" w:styleId="Heading2Char">
    <w:name w:val="Heading 2 Char"/>
    <w:basedOn w:val="DefaultParagraphFont"/>
    <w:link w:val="Heading2"/>
    <w:uiPriority w:val="9"/>
    <w:semiHidden/>
    <w:rsid w:val="000D09A0"/>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0D09A0"/>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0D09A0"/>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0D09A0"/>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0D09A0"/>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0D09A0"/>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0D09A0"/>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0D09A0"/>
    <w:rPr>
      <w:rFonts w:asciiTheme="majorHAnsi" w:eastAsiaTheme="majorEastAsia" w:hAnsiTheme="majorHAnsi" w:cstheme="majorBidi"/>
      <w:lang w:eastAsia="en-US"/>
    </w:rPr>
  </w:style>
  <w:style w:type="paragraph" w:styleId="BodyText">
    <w:name w:val="Body Text"/>
    <w:basedOn w:val="Normal"/>
    <w:link w:val="BodyTextChar"/>
    <w:uiPriority w:val="99"/>
    <w:rsid w:val="005E16DA"/>
    <w:pPr>
      <w:widowControl w:val="0"/>
      <w:jc w:val="both"/>
    </w:pPr>
    <w:rPr>
      <w:color w:val="FF0000"/>
    </w:rPr>
  </w:style>
  <w:style w:type="character" w:customStyle="1" w:styleId="BodyTextChar">
    <w:name w:val="Body Text Char"/>
    <w:basedOn w:val="DefaultParagraphFont"/>
    <w:link w:val="BodyText"/>
    <w:uiPriority w:val="99"/>
    <w:semiHidden/>
    <w:rsid w:val="000D09A0"/>
    <w:rPr>
      <w:sz w:val="20"/>
      <w:szCs w:val="20"/>
      <w:lang w:eastAsia="en-US"/>
    </w:rPr>
  </w:style>
  <w:style w:type="paragraph" w:styleId="BodyTextIndent">
    <w:name w:val="Body Text Indent"/>
    <w:basedOn w:val="Normal"/>
    <w:link w:val="BodyTextIndentChar"/>
    <w:uiPriority w:val="99"/>
    <w:rsid w:val="005E16DA"/>
    <w:pPr>
      <w:widowControl w:val="0"/>
      <w:tabs>
        <w:tab w:val="left" w:pos="426"/>
      </w:tabs>
      <w:ind w:left="426" w:hanging="426"/>
      <w:jc w:val="both"/>
    </w:pPr>
  </w:style>
  <w:style w:type="character" w:customStyle="1" w:styleId="BodyTextIndentChar">
    <w:name w:val="Body Text Indent Char"/>
    <w:basedOn w:val="DefaultParagraphFont"/>
    <w:link w:val="BodyTextIndent"/>
    <w:uiPriority w:val="99"/>
    <w:semiHidden/>
    <w:rsid w:val="000D09A0"/>
    <w:rPr>
      <w:sz w:val="20"/>
      <w:szCs w:val="20"/>
      <w:lang w:eastAsia="en-US"/>
    </w:rPr>
  </w:style>
  <w:style w:type="paragraph" w:styleId="BodyTextIndent2">
    <w:name w:val="Body Text Indent 2"/>
    <w:basedOn w:val="Normal"/>
    <w:link w:val="BodyTextIndent2Char"/>
    <w:uiPriority w:val="99"/>
    <w:rsid w:val="005E16DA"/>
    <w:pPr>
      <w:widowControl w:val="0"/>
      <w:tabs>
        <w:tab w:val="left" w:pos="-1272"/>
        <w:tab w:val="left" w:pos="-720"/>
        <w:tab w:val="left" w:pos="0"/>
        <w:tab w:val="left" w:pos="426"/>
        <w:tab w:val="left" w:pos="1440"/>
        <w:tab w:val="left" w:pos="2430"/>
        <w:tab w:val="left" w:pos="2880"/>
        <w:tab w:val="left" w:pos="3600"/>
        <w:tab w:val="left" w:pos="4320"/>
        <w:tab w:val="left" w:pos="5040"/>
        <w:tab w:val="left" w:pos="5760"/>
        <w:tab w:val="left" w:pos="6480"/>
        <w:tab w:val="left" w:pos="6930"/>
        <w:tab w:val="left" w:pos="7920"/>
      </w:tabs>
      <w:ind w:left="426"/>
      <w:jc w:val="both"/>
    </w:pPr>
  </w:style>
  <w:style w:type="character" w:customStyle="1" w:styleId="BodyTextIndent2Char">
    <w:name w:val="Body Text Indent 2 Char"/>
    <w:basedOn w:val="DefaultParagraphFont"/>
    <w:link w:val="BodyTextIndent2"/>
    <w:uiPriority w:val="99"/>
    <w:semiHidden/>
    <w:rsid w:val="000D09A0"/>
    <w:rPr>
      <w:sz w:val="20"/>
      <w:szCs w:val="20"/>
      <w:lang w:eastAsia="en-US"/>
    </w:rPr>
  </w:style>
  <w:style w:type="paragraph" w:customStyle="1" w:styleId="Level1">
    <w:name w:val="Level 1"/>
    <w:basedOn w:val="Normal"/>
    <w:uiPriority w:val="99"/>
    <w:rsid w:val="005E16DA"/>
    <w:pPr>
      <w:widowControl w:val="0"/>
      <w:ind w:left="1440" w:hanging="720"/>
      <w:outlineLvl w:val="0"/>
    </w:pPr>
    <w:rPr>
      <w:lang w:val="en-US"/>
    </w:rPr>
  </w:style>
  <w:style w:type="paragraph" w:styleId="BodyText2">
    <w:name w:val="Body Text 2"/>
    <w:basedOn w:val="Normal"/>
    <w:link w:val="BodyText2Char"/>
    <w:uiPriority w:val="99"/>
    <w:rsid w:val="005E16DA"/>
    <w:pPr>
      <w:jc w:val="both"/>
    </w:pPr>
  </w:style>
  <w:style w:type="character" w:customStyle="1" w:styleId="BodyText2Char">
    <w:name w:val="Body Text 2 Char"/>
    <w:basedOn w:val="DefaultParagraphFont"/>
    <w:link w:val="BodyText2"/>
    <w:uiPriority w:val="99"/>
    <w:semiHidden/>
    <w:rsid w:val="000D09A0"/>
    <w:rPr>
      <w:sz w:val="20"/>
      <w:szCs w:val="20"/>
      <w:lang w:eastAsia="en-US"/>
    </w:rPr>
  </w:style>
  <w:style w:type="paragraph" w:styleId="Footer">
    <w:name w:val="footer"/>
    <w:basedOn w:val="Normal"/>
    <w:link w:val="FooterChar"/>
    <w:uiPriority w:val="99"/>
    <w:rsid w:val="005E16DA"/>
    <w:pPr>
      <w:tabs>
        <w:tab w:val="center" w:pos="4153"/>
        <w:tab w:val="right" w:pos="8306"/>
      </w:tabs>
    </w:pPr>
  </w:style>
  <w:style w:type="character" w:customStyle="1" w:styleId="FooterChar">
    <w:name w:val="Footer Char"/>
    <w:basedOn w:val="DefaultParagraphFont"/>
    <w:link w:val="Footer"/>
    <w:uiPriority w:val="99"/>
    <w:locked/>
    <w:rsid w:val="00F4279A"/>
    <w:rPr>
      <w:rFonts w:cs="Times New Roman"/>
      <w:lang w:eastAsia="en-US"/>
    </w:rPr>
  </w:style>
  <w:style w:type="character" w:styleId="PageNumber">
    <w:name w:val="page number"/>
    <w:basedOn w:val="DefaultParagraphFont"/>
    <w:uiPriority w:val="99"/>
    <w:rsid w:val="005E16DA"/>
    <w:rPr>
      <w:rFonts w:cs="Times New Roman"/>
    </w:rPr>
  </w:style>
  <w:style w:type="character" w:styleId="Hyperlink">
    <w:name w:val="Hyperlink"/>
    <w:basedOn w:val="DefaultParagraphFont"/>
    <w:uiPriority w:val="99"/>
    <w:rsid w:val="005E16DA"/>
    <w:rPr>
      <w:rFonts w:cs="Times New Roman"/>
      <w:color w:val="0000FF"/>
      <w:u w:val="single"/>
    </w:rPr>
  </w:style>
  <w:style w:type="character" w:styleId="FollowedHyperlink">
    <w:name w:val="FollowedHyperlink"/>
    <w:basedOn w:val="DefaultParagraphFont"/>
    <w:uiPriority w:val="99"/>
    <w:rsid w:val="005E16DA"/>
    <w:rPr>
      <w:rFonts w:cs="Times New Roman"/>
      <w:color w:val="800080"/>
      <w:u w:val="single"/>
    </w:rPr>
  </w:style>
  <w:style w:type="paragraph" w:styleId="FootnoteText">
    <w:name w:val="footnote text"/>
    <w:basedOn w:val="Normal"/>
    <w:link w:val="FootnoteTextChar"/>
    <w:uiPriority w:val="99"/>
    <w:semiHidden/>
    <w:rsid w:val="005E16DA"/>
    <w:rPr>
      <w:lang w:val="en-US"/>
    </w:rPr>
  </w:style>
  <w:style w:type="character" w:customStyle="1" w:styleId="FootnoteTextChar">
    <w:name w:val="Footnote Text Char"/>
    <w:basedOn w:val="DefaultParagraphFont"/>
    <w:link w:val="FootnoteText"/>
    <w:uiPriority w:val="99"/>
    <w:semiHidden/>
    <w:rsid w:val="000D09A0"/>
    <w:rPr>
      <w:sz w:val="20"/>
      <w:szCs w:val="20"/>
      <w:lang w:eastAsia="en-US"/>
    </w:rPr>
  </w:style>
  <w:style w:type="paragraph" w:styleId="Title">
    <w:name w:val="Title"/>
    <w:basedOn w:val="Normal"/>
    <w:link w:val="TitleChar"/>
    <w:uiPriority w:val="99"/>
    <w:qFormat/>
    <w:rsid w:val="005E16DA"/>
    <w:pPr>
      <w:jc w:val="center"/>
    </w:pPr>
    <w:rPr>
      <w:sz w:val="32"/>
      <w:szCs w:val="24"/>
    </w:rPr>
  </w:style>
  <w:style w:type="character" w:customStyle="1" w:styleId="TitleChar">
    <w:name w:val="Title Char"/>
    <w:basedOn w:val="DefaultParagraphFont"/>
    <w:link w:val="Title"/>
    <w:uiPriority w:val="10"/>
    <w:rsid w:val="000D09A0"/>
    <w:rPr>
      <w:rFonts w:asciiTheme="majorHAnsi" w:eastAsiaTheme="majorEastAsia" w:hAnsiTheme="majorHAnsi" w:cstheme="majorBidi"/>
      <w:b/>
      <w:bCs/>
      <w:kern w:val="28"/>
      <w:sz w:val="32"/>
      <w:szCs w:val="32"/>
      <w:lang w:eastAsia="en-US"/>
    </w:rPr>
  </w:style>
  <w:style w:type="paragraph" w:styleId="BodyText3">
    <w:name w:val="Body Text 3"/>
    <w:basedOn w:val="Normal"/>
    <w:link w:val="BodyText3Char"/>
    <w:uiPriority w:val="99"/>
    <w:rsid w:val="005E16DA"/>
    <w:pPr>
      <w:jc w:val="both"/>
    </w:pPr>
    <w:rPr>
      <w:rFonts w:cs="Arial"/>
      <w:sz w:val="22"/>
    </w:rPr>
  </w:style>
  <w:style w:type="character" w:customStyle="1" w:styleId="BodyText3Char">
    <w:name w:val="Body Text 3 Char"/>
    <w:basedOn w:val="DefaultParagraphFont"/>
    <w:link w:val="BodyText3"/>
    <w:uiPriority w:val="99"/>
    <w:semiHidden/>
    <w:rsid w:val="000D09A0"/>
    <w:rPr>
      <w:sz w:val="16"/>
      <w:szCs w:val="16"/>
      <w:lang w:eastAsia="en-US"/>
    </w:rPr>
  </w:style>
  <w:style w:type="paragraph" w:customStyle="1" w:styleId="TxBrp3">
    <w:name w:val="TxBr_p3"/>
    <w:basedOn w:val="Normal"/>
    <w:uiPriority w:val="99"/>
    <w:rsid w:val="005E16DA"/>
    <w:pPr>
      <w:widowControl w:val="0"/>
      <w:autoSpaceDE w:val="0"/>
      <w:autoSpaceDN w:val="0"/>
      <w:adjustRightInd w:val="0"/>
      <w:spacing w:line="260" w:lineRule="atLeast"/>
      <w:jc w:val="both"/>
    </w:pPr>
    <w:rPr>
      <w:szCs w:val="24"/>
      <w:lang w:val="en-US"/>
    </w:rPr>
  </w:style>
  <w:style w:type="paragraph" w:styleId="NormalWeb">
    <w:name w:val="Normal (Web)"/>
    <w:basedOn w:val="Normal"/>
    <w:uiPriority w:val="99"/>
    <w:rsid w:val="00AF78DB"/>
    <w:pPr>
      <w:spacing w:before="100" w:beforeAutospacing="1" w:after="100" w:afterAutospacing="1"/>
    </w:pPr>
    <w:rPr>
      <w:color w:val="000000"/>
      <w:szCs w:val="24"/>
    </w:rPr>
  </w:style>
  <w:style w:type="paragraph" w:customStyle="1" w:styleId="TxBrt10">
    <w:name w:val="TxBr_t10"/>
    <w:basedOn w:val="Normal"/>
    <w:uiPriority w:val="99"/>
    <w:rsid w:val="00A54356"/>
    <w:pPr>
      <w:widowControl w:val="0"/>
      <w:autoSpaceDE w:val="0"/>
      <w:autoSpaceDN w:val="0"/>
      <w:adjustRightInd w:val="0"/>
      <w:spacing w:line="240" w:lineRule="atLeast"/>
    </w:pPr>
    <w:rPr>
      <w:szCs w:val="24"/>
      <w:lang w:val="en-US"/>
    </w:rPr>
  </w:style>
  <w:style w:type="paragraph" w:styleId="Header">
    <w:name w:val="header"/>
    <w:basedOn w:val="Normal"/>
    <w:link w:val="HeaderChar"/>
    <w:uiPriority w:val="99"/>
    <w:rsid w:val="001C3928"/>
    <w:pPr>
      <w:tabs>
        <w:tab w:val="center" w:pos="4153"/>
        <w:tab w:val="right" w:pos="8306"/>
      </w:tabs>
    </w:pPr>
  </w:style>
  <w:style w:type="character" w:customStyle="1" w:styleId="HeaderChar">
    <w:name w:val="Header Char"/>
    <w:basedOn w:val="DefaultParagraphFont"/>
    <w:link w:val="Header"/>
    <w:uiPriority w:val="99"/>
    <w:rsid w:val="000D09A0"/>
    <w:rPr>
      <w:sz w:val="20"/>
      <w:szCs w:val="20"/>
      <w:lang w:eastAsia="en-US"/>
    </w:rPr>
  </w:style>
  <w:style w:type="table" w:styleId="TableGrid">
    <w:name w:val="Table Grid"/>
    <w:basedOn w:val="TableNormal"/>
    <w:uiPriority w:val="59"/>
    <w:rsid w:val="00A82D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Brc1">
    <w:name w:val="TxBr_c1"/>
    <w:basedOn w:val="Normal"/>
    <w:rsid w:val="005D3D4E"/>
    <w:pPr>
      <w:widowControl w:val="0"/>
      <w:spacing w:line="240" w:lineRule="atLeast"/>
      <w:jc w:val="center"/>
    </w:pPr>
    <w:rPr>
      <w:lang w:val="en-AU"/>
    </w:rPr>
  </w:style>
  <w:style w:type="paragraph" w:styleId="BalloonText">
    <w:name w:val="Balloon Text"/>
    <w:basedOn w:val="Normal"/>
    <w:link w:val="BalloonTextChar"/>
    <w:uiPriority w:val="99"/>
    <w:rsid w:val="00075B28"/>
    <w:rPr>
      <w:rFonts w:ascii="Tahoma" w:hAnsi="Tahoma" w:cs="Tahoma"/>
      <w:sz w:val="16"/>
      <w:szCs w:val="16"/>
    </w:rPr>
  </w:style>
  <w:style w:type="character" w:customStyle="1" w:styleId="BalloonTextChar">
    <w:name w:val="Balloon Text Char"/>
    <w:basedOn w:val="DefaultParagraphFont"/>
    <w:link w:val="BalloonText"/>
    <w:uiPriority w:val="99"/>
    <w:locked/>
    <w:rsid w:val="00075B28"/>
    <w:rPr>
      <w:rFonts w:ascii="Tahoma" w:hAnsi="Tahoma" w:cs="Tahoma"/>
      <w:sz w:val="16"/>
      <w:szCs w:val="16"/>
      <w:lang w:eastAsia="en-US"/>
    </w:rPr>
  </w:style>
  <w:style w:type="paragraph" w:customStyle="1" w:styleId="Default">
    <w:name w:val="Default"/>
    <w:rsid w:val="00CB2A84"/>
    <w:pPr>
      <w:autoSpaceDE w:val="0"/>
      <w:autoSpaceDN w:val="0"/>
      <w:adjustRightInd w:val="0"/>
    </w:pPr>
    <w:rPr>
      <w:rFonts w:cs="Arial"/>
      <w:color w:val="000000"/>
      <w:szCs w:val="24"/>
    </w:rPr>
  </w:style>
  <w:style w:type="paragraph" w:styleId="ListParagraph">
    <w:name w:val="List Paragraph"/>
    <w:basedOn w:val="Normal"/>
    <w:uiPriority w:val="99"/>
    <w:qFormat/>
    <w:rsid w:val="00CB2A84"/>
    <w:pPr>
      <w:ind w:left="720"/>
      <w:contextualSpacing/>
    </w:pPr>
  </w:style>
  <w:style w:type="paragraph" w:styleId="NoSpacing">
    <w:name w:val="No Spacing"/>
    <w:uiPriority w:val="99"/>
    <w:qFormat/>
    <w:rsid w:val="00201A6D"/>
    <w:rPr>
      <w:rFonts w:ascii="Calibri" w:hAnsi="Calibri"/>
      <w:lang w:eastAsia="en-US"/>
    </w:rPr>
  </w:style>
  <w:style w:type="paragraph" w:styleId="TOCHeading">
    <w:name w:val="TOC Heading"/>
    <w:basedOn w:val="Heading1"/>
    <w:next w:val="Normal"/>
    <w:uiPriority w:val="39"/>
    <w:semiHidden/>
    <w:unhideWhenUsed/>
    <w:qFormat/>
    <w:rsid w:val="00D10CA3"/>
    <w:pPr>
      <w:keepLines/>
      <w:widowControl/>
      <w:tabs>
        <w:tab w:val="clear" w:pos="426"/>
      </w:tab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10CA3"/>
    <w:pPr>
      <w:spacing w:after="100"/>
    </w:pPr>
  </w:style>
  <w:style w:type="paragraph" w:styleId="TOC2">
    <w:name w:val="toc 2"/>
    <w:basedOn w:val="Normal"/>
    <w:next w:val="Normal"/>
    <w:autoRedefine/>
    <w:uiPriority w:val="39"/>
    <w:unhideWhenUsed/>
    <w:rsid w:val="00D10CA3"/>
    <w:pPr>
      <w:spacing w:after="100"/>
      <w:ind w:left="200"/>
    </w:pPr>
  </w:style>
  <w:style w:type="character" w:styleId="BookTitle">
    <w:name w:val="Book Title"/>
    <w:basedOn w:val="DefaultParagraphFont"/>
    <w:uiPriority w:val="33"/>
    <w:qFormat/>
    <w:rsid w:val="0000103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54389">
      <w:bodyDiv w:val="1"/>
      <w:marLeft w:val="0"/>
      <w:marRight w:val="0"/>
      <w:marTop w:val="0"/>
      <w:marBottom w:val="0"/>
      <w:divBdr>
        <w:top w:val="none" w:sz="0" w:space="0" w:color="auto"/>
        <w:left w:val="none" w:sz="0" w:space="0" w:color="auto"/>
        <w:bottom w:val="none" w:sz="0" w:space="0" w:color="auto"/>
        <w:right w:val="none" w:sz="0" w:space="0" w:color="auto"/>
      </w:divBdr>
    </w:div>
    <w:div w:id="1596477648">
      <w:marLeft w:val="0"/>
      <w:marRight w:val="0"/>
      <w:marTop w:val="0"/>
      <w:marBottom w:val="0"/>
      <w:divBdr>
        <w:top w:val="none" w:sz="0" w:space="0" w:color="auto"/>
        <w:left w:val="none" w:sz="0" w:space="0" w:color="auto"/>
        <w:bottom w:val="none" w:sz="0" w:space="0" w:color="auto"/>
        <w:right w:val="none" w:sz="0" w:space="0" w:color="auto"/>
      </w:divBdr>
      <w:divsChild>
        <w:div w:id="1596477649">
          <w:marLeft w:val="0"/>
          <w:marRight w:val="0"/>
          <w:marTop w:val="0"/>
          <w:marBottom w:val="0"/>
          <w:divBdr>
            <w:top w:val="none" w:sz="0" w:space="0" w:color="auto"/>
            <w:left w:val="none" w:sz="0" w:space="0" w:color="auto"/>
            <w:bottom w:val="none" w:sz="0" w:space="0" w:color="auto"/>
            <w:right w:val="none" w:sz="0" w:space="0" w:color="auto"/>
          </w:divBdr>
        </w:div>
      </w:divsChild>
    </w:div>
    <w:div w:id="1596477652">
      <w:marLeft w:val="0"/>
      <w:marRight w:val="0"/>
      <w:marTop w:val="0"/>
      <w:marBottom w:val="0"/>
      <w:divBdr>
        <w:top w:val="none" w:sz="0" w:space="0" w:color="auto"/>
        <w:left w:val="none" w:sz="0" w:space="0" w:color="auto"/>
        <w:bottom w:val="none" w:sz="0" w:space="0" w:color="auto"/>
        <w:right w:val="none" w:sz="0" w:space="0" w:color="auto"/>
      </w:divBdr>
      <w:divsChild>
        <w:div w:id="1596477650">
          <w:marLeft w:val="0"/>
          <w:marRight w:val="0"/>
          <w:marTop w:val="0"/>
          <w:marBottom w:val="0"/>
          <w:divBdr>
            <w:top w:val="none" w:sz="0" w:space="0" w:color="auto"/>
            <w:left w:val="none" w:sz="0" w:space="0" w:color="auto"/>
            <w:bottom w:val="none" w:sz="0" w:space="0" w:color="auto"/>
            <w:right w:val="none" w:sz="0" w:space="0" w:color="auto"/>
          </w:divBdr>
        </w:div>
      </w:divsChild>
    </w:div>
    <w:div w:id="1596477653">
      <w:marLeft w:val="0"/>
      <w:marRight w:val="0"/>
      <w:marTop w:val="0"/>
      <w:marBottom w:val="0"/>
      <w:divBdr>
        <w:top w:val="none" w:sz="0" w:space="0" w:color="auto"/>
        <w:left w:val="none" w:sz="0" w:space="0" w:color="auto"/>
        <w:bottom w:val="none" w:sz="0" w:space="0" w:color="auto"/>
        <w:right w:val="none" w:sz="0" w:space="0" w:color="auto"/>
      </w:divBdr>
      <w:divsChild>
        <w:div w:id="1596477651">
          <w:marLeft w:val="0"/>
          <w:marRight w:val="0"/>
          <w:marTop w:val="0"/>
          <w:marBottom w:val="0"/>
          <w:divBdr>
            <w:top w:val="none" w:sz="0" w:space="0" w:color="auto"/>
            <w:left w:val="none" w:sz="0" w:space="0" w:color="auto"/>
            <w:bottom w:val="none" w:sz="0" w:space="0" w:color="auto"/>
            <w:right w:val="none" w:sz="0" w:space="0" w:color="auto"/>
          </w:divBdr>
        </w:div>
      </w:divsChild>
    </w:div>
    <w:div w:id="1596477655">
      <w:marLeft w:val="0"/>
      <w:marRight w:val="0"/>
      <w:marTop w:val="0"/>
      <w:marBottom w:val="0"/>
      <w:divBdr>
        <w:top w:val="none" w:sz="0" w:space="0" w:color="auto"/>
        <w:left w:val="none" w:sz="0" w:space="0" w:color="auto"/>
        <w:bottom w:val="none" w:sz="0" w:space="0" w:color="auto"/>
        <w:right w:val="none" w:sz="0" w:space="0" w:color="auto"/>
      </w:divBdr>
      <w:divsChild>
        <w:div w:id="1596477657">
          <w:marLeft w:val="0"/>
          <w:marRight w:val="0"/>
          <w:marTop w:val="0"/>
          <w:marBottom w:val="0"/>
          <w:divBdr>
            <w:top w:val="none" w:sz="0" w:space="0" w:color="auto"/>
            <w:left w:val="none" w:sz="0" w:space="0" w:color="auto"/>
            <w:bottom w:val="none" w:sz="0" w:space="0" w:color="auto"/>
            <w:right w:val="none" w:sz="0" w:space="0" w:color="auto"/>
          </w:divBdr>
        </w:div>
      </w:divsChild>
    </w:div>
    <w:div w:id="1596477656">
      <w:marLeft w:val="0"/>
      <w:marRight w:val="0"/>
      <w:marTop w:val="0"/>
      <w:marBottom w:val="0"/>
      <w:divBdr>
        <w:top w:val="none" w:sz="0" w:space="0" w:color="auto"/>
        <w:left w:val="none" w:sz="0" w:space="0" w:color="auto"/>
        <w:bottom w:val="none" w:sz="0" w:space="0" w:color="auto"/>
        <w:right w:val="none" w:sz="0" w:space="0" w:color="auto"/>
      </w:divBdr>
      <w:divsChild>
        <w:div w:id="1596477654">
          <w:marLeft w:val="0"/>
          <w:marRight w:val="0"/>
          <w:marTop w:val="0"/>
          <w:marBottom w:val="0"/>
          <w:divBdr>
            <w:top w:val="none" w:sz="0" w:space="0" w:color="auto"/>
            <w:left w:val="none" w:sz="0" w:space="0" w:color="auto"/>
            <w:bottom w:val="none" w:sz="0" w:space="0" w:color="auto"/>
            <w:right w:val="none" w:sz="0" w:space="0" w:color="auto"/>
          </w:divBdr>
        </w:div>
      </w:divsChild>
    </w:div>
    <w:div w:id="165244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1@bolton.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lton.ac.uk/Quality/EEE/ExaminationPapers/Hom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olton.ac.uk/Timetables/ExamTimetables/Home.aspx" TargetMode="External"/><Relationship Id="rId4" Type="http://schemas.openxmlformats.org/officeDocument/2006/relationships/settings" Target="settings.xml"/><Relationship Id="rId9" Type="http://schemas.openxmlformats.org/officeDocument/2006/relationships/hyperlink" Target="http://www.bolton.ac.uk/library/Study-Skills/Referencing/Harvard-Referencing.asp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3A79D-66EC-4683-B2B7-5601D3E9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3352DF87.dotm</Template>
  <TotalTime>1</TotalTime>
  <Pages>12</Pages>
  <Words>3595</Words>
  <Characters>21441</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Welcome to Introduction to Functional Anatomy &amp; Exercise Physiology</vt:lpstr>
    </vt:vector>
  </TitlesOfParts>
  <Company>Bolton Institute</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Introduction to Functional Anatomy &amp; Exercise Physiology</dc:title>
  <dc:creator>Your Name</dc:creator>
  <cp:lastModifiedBy>Dewhurst, Amanda</cp:lastModifiedBy>
  <cp:revision>2</cp:revision>
  <cp:lastPrinted>2016-09-21T09:31:00Z</cp:lastPrinted>
  <dcterms:created xsi:type="dcterms:W3CDTF">2017-09-28T11:12:00Z</dcterms:created>
  <dcterms:modified xsi:type="dcterms:W3CDTF">2017-09-28T11:12:00Z</dcterms:modified>
</cp:coreProperties>
</file>