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1C3" w:rsidRDefault="00977388" w:rsidP="00D31D50">
      <w:pPr>
        <w:spacing w:line="220" w:lineRule="atLeast"/>
      </w:pPr>
      <w:r>
        <w:rPr>
          <w:rFonts w:hint="eastAsia"/>
        </w:rPr>
        <w:t>一．</w:t>
      </w:r>
      <w:r w:rsidR="009101C3">
        <w:rPr>
          <w:rFonts w:hint="eastAsia"/>
        </w:rPr>
        <w:t>在服务消费者上修改</w:t>
      </w:r>
    </w:p>
    <w:p w:rsidR="004358AB" w:rsidRDefault="0031737D" w:rsidP="00D31D50">
      <w:pPr>
        <w:spacing w:line="220" w:lineRule="atLeast"/>
      </w:pPr>
      <w:r>
        <w:rPr>
          <w:rFonts w:hint="eastAsia"/>
        </w:rPr>
        <w:t>1.pom</w:t>
      </w:r>
      <w:r>
        <w:rPr>
          <w:rFonts w:hint="eastAsia"/>
        </w:rPr>
        <w:t>配置依赖</w:t>
      </w:r>
    </w:p>
    <w:p w:rsidR="0031737D" w:rsidRPr="0031737D" w:rsidRDefault="0031737D" w:rsidP="0031737D">
      <w:pPr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31737D">
        <w:rPr>
          <w:rFonts w:ascii="Consolas" w:eastAsia="宋体" w:hAnsi="Consolas" w:cs="Consolas"/>
          <w:color w:val="333333"/>
          <w:spacing w:val="8"/>
          <w:shd w:val="clear" w:color="auto" w:fill="F8F8F8"/>
        </w:rPr>
        <w:t>&lt;dependency&gt;</w:t>
      </w:r>
    </w:p>
    <w:p w:rsidR="0031737D" w:rsidRPr="0031737D" w:rsidRDefault="0031737D" w:rsidP="0031737D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31737D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&lt;</w:t>
      </w:r>
      <w:proofErr w:type="spellStart"/>
      <w:r w:rsidRPr="0031737D">
        <w:rPr>
          <w:rFonts w:ascii="Consolas" w:eastAsia="宋体" w:hAnsi="Consolas" w:cs="Consolas"/>
          <w:color w:val="333333"/>
          <w:spacing w:val="8"/>
          <w:shd w:val="clear" w:color="auto" w:fill="F8F8F8"/>
        </w:rPr>
        <w:t>groupId</w:t>
      </w:r>
      <w:proofErr w:type="spellEnd"/>
      <w:r w:rsidRPr="0031737D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</w:t>
      </w:r>
      <w:proofErr w:type="spellStart"/>
      <w:r w:rsidRPr="0031737D">
        <w:rPr>
          <w:rFonts w:ascii="Consolas" w:eastAsia="宋体" w:hAnsi="Consolas" w:cs="Consolas"/>
          <w:color w:val="333333"/>
          <w:spacing w:val="8"/>
          <w:shd w:val="clear" w:color="auto" w:fill="F8F8F8"/>
        </w:rPr>
        <w:t>org.springframework.cloud</w:t>
      </w:r>
      <w:proofErr w:type="spellEnd"/>
      <w:r w:rsidRPr="0031737D">
        <w:rPr>
          <w:rFonts w:ascii="Consolas" w:eastAsia="宋体" w:hAnsi="Consolas" w:cs="Consolas"/>
          <w:color w:val="333333"/>
          <w:spacing w:val="8"/>
          <w:shd w:val="clear" w:color="auto" w:fill="F8F8F8"/>
        </w:rPr>
        <w:t>&lt;/</w:t>
      </w:r>
      <w:proofErr w:type="spellStart"/>
      <w:r w:rsidRPr="0031737D">
        <w:rPr>
          <w:rFonts w:ascii="Consolas" w:eastAsia="宋体" w:hAnsi="Consolas" w:cs="Consolas"/>
          <w:color w:val="333333"/>
          <w:spacing w:val="8"/>
          <w:shd w:val="clear" w:color="auto" w:fill="F8F8F8"/>
        </w:rPr>
        <w:t>groupId</w:t>
      </w:r>
      <w:proofErr w:type="spellEnd"/>
      <w:r w:rsidRPr="0031737D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</w:t>
      </w:r>
    </w:p>
    <w:p w:rsidR="0031737D" w:rsidRPr="0031737D" w:rsidRDefault="0031737D" w:rsidP="0031737D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31737D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&lt;</w:t>
      </w:r>
      <w:proofErr w:type="spellStart"/>
      <w:r w:rsidRPr="0031737D">
        <w:rPr>
          <w:rFonts w:ascii="Consolas" w:eastAsia="宋体" w:hAnsi="Consolas" w:cs="Consolas"/>
          <w:color w:val="333333"/>
          <w:spacing w:val="8"/>
          <w:shd w:val="clear" w:color="auto" w:fill="F8F8F8"/>
        </w:rPr>
        <w:t>artifactId</w:t>
      </w:r>
      <w:proofErr w:type="spellEnd"/>
      <w:r w:rsidRPr="0031737D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&gt;spring-cloud-starter-</w:t>
      </w:r>
      <w:proofErr w:type="spellStart"/>
      <w:r w:rsidRPr="0031737D">
        <w:rPr>
          <w:rFonts w:ascii="Consolas" w:eastAsia="宋体" w:hAnsi="Consolas" w:cs="Consolas"/>
          <w:color w:val="333333"/>
          <w:spacing w:val="8"/>
          <w:shd w:val="clear" w:color="auto" w:fill="F8F8F8"/>
        </w:rPr>
        <w:t>hystrix</w:t>
      </w:r>
      <w:proofErr w:type="spellEnd"/>
      <w:r w:rsidRPr="0031737D">
        <w:rPr>
          <w:rFonts w:ascii="Consolas" w:eastAsia="宋体" w:hAnsi="Consolas" w:cs="Consolas"/>
          <w:color w:val="333333"/>
          <w:spacing w:val="8"/>
          <w:shd w:val="clear" w:color="auto" w:fill="F8F8F8"/>
        </w:rPr>
        <w:t>&lt;/</w:t>
      </w:r>
      <w:proofErr w:type="spellStart"/>
      <w:r w:rsidRPr="0031737D">
        <w:rPr>
          <w:rFonts w:ascii="Consolas" w:eastAsia="宋体" w:hAnsi="Consolas" w:cs="Consolas"/>
          <w:color w:val="333333"/>
          <w:spacing w:val="8"/>
          <w:shd w:val="clear" w:color="auto" w:fill="F8F8F8"/>
        </w:rPr>
        <w:t>artifactId</w:t>
      </w:r>
      <w:proofErr w:type="spellEnd"/>
      <w:r w:rsidRPr="0031737D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</w:t>
      </w:r>
    </w:p>
    <w:p w:rsidR="00106D0F" w:rsidRDefault="0031737D" w:rsidP="0031737D">
      <w:pPr>
        <w:spacing w:line="220" w:lineRule="atLeast"/>
      </w:pPr>
      <w:r w:rsidRPr="0031737D">
        <w:rPr>
          <w:rFonts w:ascii="Consolas" w:eastAsia="宋体" w:hAnsi="Consolas" w:cs="Consolas"/>
          <w:color w:val="333333"/>
          <w:spacing w:val="8"/>
          <w:shd w:val="clear" w:color="auto" w:fill="F8F8F8"/>
        </w:rPr>
        <w:t>&lt;/dependency&gt;</w:t>
      </w:r>
    </w:p>
    <w:p w:rsidR="00022C9F" w:rsidRDefault="00106D0F" w:rsidP="00022C9F">
      <w:pPr>
        <w:spacing w:line="220" w:lineRule="atLeast"/>
        <w:rPr>
          <w:bCs/>
        </w:rPr>
      </w:pPr>
      <w:r w:rsidRPr="00022C9F">
        <w:rPr>
          <w:rFonts w:hint="eastAsia"/>
        </w:rPr>
        <w:t>2.</w:t>
      </w:r>
      <w:r w:rsidR="00022C9F" w:rsidRPr="00022C9F">
        <w:rPr>
          <w:rFonts w:ascii="微软雅黑" w:hAnsi="微软雅黑" w:cs="宋体" w:hint="eastAsia"/>
          <w:color w:val="333333"/>
          <w:spacing w:val="8"/>
          <w:sz w:val="34"/>
          <w:szCs w:val="34"/>
        </w:rPr>
        <w:t xml:space="preserve"> </w:t>
      </w:r>
      <w:r w:rsidR="00022C9F" w:rsidRPr="00022C9F">
        <w:rPr>
          <w:rFonts w:hint="eastAsia"/>
          <w:bCs/>
        </w:rPr>
        <w:t>修改服务消费者启动入口类</w:t>
      </w:r>
    </w:p>
    <w:p w:rsidR="00022C9F" w:rsidRDefault="002F6F72" w:rsidP="00022C9F">
      <w:pPr>
        <w:spacing w:line="220" w:lineRule="atLeast"/>
        <w:rPr>
          <w:bCs/>
        </w:rPr>
      </w:pPr>
      <w:r>
        <w:rPr>
          <w:bCs/>
          <w:noProof/>
        </w:rPr>
        <w:drawing>
          <wp:inline distT="0" distB="0" distL="0" distR="0">
            <wp:extent cx="5267325" cy="2085975"/>
            <wp:effectExtent l="19050" t="0" r="9525" b="0"/>
            <wp:docPr id="6" name="图片 1" descr="C:\Users\Administrator\Desktop\0RSU@1LK72T$RR{XEPVGA]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0RSU@1LK72T$RR{XEPVGA]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C9F" w:rsidRDefault="00022C9F" w:rsidP="00022C9F">
      <w:pPr>
        <w:spacing w:line="220" w:lineRule="atLeast"/>
        <w:rPr>
          <w:rFonts w:ascii="微软雅黑" w:hAnsi="微软雅黑"/>
          <w:color w:val="333333"/>
          <w:spacing w:val="8"/>
          <w:sz w:val="26"/>
          <w:szCs w:val="26"/>
          <w:shd w:val="clear" w:color="auto" w:fill="FFFFFF"/>
        </w:rPr>
      </w:pPr>
      <w:r>
        <w:rPr>
          <w:rFonts w:hint="eastAsia"/>
          <w:bCs/>
        </w:rPr>
        <w:t>3.</w:t>
      </w:r>
      <w:r w:rsidRPr="00022C9F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创建一个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HelloService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类</w:t>
      </w:r>
    </w:p>
    <w:p w:rsidR="00022C9F" w:rsidRPr="00022C9F" w:rsidRDefault="00022C9F" w:rsidP="00022C9F">
      <w:pPr>
        <w:spacing w:line="220" w:lineRule="atLeast"/>
        <w:rPr>
          <w:bCs/>
        </w:rPr>
      </w:pPr>
      <w:r>
        <w:rPr>
          <w:bCs/>
          <w:noProof/>
        </w:rPr>
        <w:drawing>
          <wp:inline distT="0" distB="0" distL="0" distR="0">
            <wp:extent cx="5274310" cy="233170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1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D0F" w:rsidRDefault="00922677" w:rsidP="0031737D">
      <w:pPr>
        <w:spacing w:line="220" w:lineRule="atLeast"/>
      </w:pPr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1.RestTemplate执行网络请求的操作我们放在</w:t>
      </w:r>
      <w:proofErr w:type="spellStart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HelloService</w:t>
      </w:r>
      <w:proofErr w:type="spellEnd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中来完成。</w:t>
      </w:r>
      <w:r>
        <w:rPr>
          <w:rFonts w:ascii="微软雅黑" w:hAnsi="微软雅黑" w:hint="eastAsia"/>
          <w:color w:val="777777"/>
          <w:spacing w:val="8"/>
          <w:sz w:val="26"/>
          <w:szCs w:val="26"/>
        </w:rPr>
        <w:br/>
      </w:r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2.error方法是一个请求失败时回调的方法。</w:t>
      </w:r>
      <w:r>
        <w:rPr>
          <w:rFonts w:ascii="微软雅黑" w:hAnsi="微软雅黑" w:hint="eastAsia"/>
          <w:color w:val="777777"/>
          <w:spacing w:val="8"/>
          <w:sz w:val="26"/>
          <w:szCs w:val="26"/>
        </w:rPr>
        <w:br/>
      </w:r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3.在hello方法上通过@</w:t>
      </w:r>
      <w:proofErr w:type="spellStart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HystrixCommand</w:t>
      </w:r>
      <w:proofErr w:type="spellEnd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注解来指定请求失败时回调的方法。</w:t>
      </w:r>
    </w:p>
    <w:p w:rsidR="00922677" w:rsidRDefault="00922677" w:rsidP="0031737D">
      <w:pPr>
        <w:spacing w:line="220" w:lineRule="atLeast"/>
        <w:rPr>
          <w:rFonts w:ascii="微软雅黑" w:hAnsi="微软雅黑"/>
          <w:color w:val="333333"/>
          <w:spacing w:val="8"/>
          <w:sz w:val="26"/>
          <w:szCs w:val="26"/>
          <w:shd w:val="clear" w:color="auto" w:fill="FFFFFF"/>
        </w:rPr>
      </w:pPr>
      <w:r>
        <w:rPr>
          <w:rFonts w:hint="eastAsia"/>
        </w:rPr>
        <w:lastRenderedPageBreak/>
        <w:t>4.</w:t>
      </w:r>
      <w:r w:rsidRPr="00922677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Controller</w:t>
      </w:r>
    </w:p>
    <w:p w:rsidR="00922677" w:rsidRDefault="00922677" w:rsidP="0031737D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75994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9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677" w:rsidRDefault="00922677" w:rsidP="0031737D">
      <w:pPr>
        <w:spacing w:line="220" w:lineRule="atLeast"/>
      </w:pPr>
    </w:p>
    <w:p w:rsidR="00C416D7" w:rsidRDefault="00977388" w:rsidP="0031737D">
      <w:pPr>
        <w:spacing w:line="220" w:lineRule="atLeast"/>
      </w:pPr>
      <w:r>
        <w:rPr>
          <w:rFonts w:hint="eastAsia"/>
        </w:rPr>
        <w:t>二．</w:t>
      </w:r>
      <w:r w:rsidR="00C416D7">
        <w:rPr>
          <w:rFonts w:hint="eastAsia"/>
        </w:rPr>
        <w:t>以上是同步调用，异步调用</w:t>
      </w:r>
    </w:p>
    <w:p w:rsidR="00C416D7" w:rsidRDefault="00C416D7" w:rsidP="00955EE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pacing w:val="8"/>
          <w:sz w:val="26"/>
          <w:szCs w:val="26"/>
          <w:shd w:val="clear" w:color="auto" w:fill="FFFFFF"/>
        </w:rPr>
      </w:pPr>
      <w:r w:rsidRPr="00955EEA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在项目的入口类中配置一个</w:t>
      </w:r>
      <w:proofErr w:type="spellStart"/>
      <w:r w:rsidRPr="00955EEA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HystrixCommandAspect</w:t>
      </w:r>
      <w:proofErr w:type="spellEnd"/>
      <w:r w:rsidRPr="00955EEA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的Bean</w:t>
      </w:r>
    </w:p>
    <w:p w:rsidR="00955EEA" w:rsidRDefault="00955EEA" w:rsidP="00955EEA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5274310" cy="127912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9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7B1" w:rsidRDefault="00B757B1" w:rsidP="00B757B1">
      <w:pPr>
        <w:spacing w:line="220" w:lineRule="atLeast"/>
      </w:pPr>
      <w:r>
        <w:rPr>
          <w:rFonts w:hint="eastAsia"/>
        </w:rPr>
        <w:t>2.</w:t>
      </w:r>
      <w:r w:rsidRPr="00B757B1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使用@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HystrixCommand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注解</w:t>
      </w:r>
    </w:p>
    <w:p w:rsidR="00B757B1" w:rsidRDefault="00B757B1" w:rsidP="00B757B1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560709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0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7B1" w:rsidRDefault="00DA0A97" w:rsidP="00DA0A97">
      <w:pPr>
        <w:spacing w:line="220" w:lineRule="atLeast"/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3.</w:t>
      </w:r>
      <w:r w:rsidR="002D54B5" w:rsidRPr="00DA0A97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异步调用</w:t>
      </w:r>
    </w:p>
    <w:p w:rsidR="002D54B5" w:rsidRDefault="002D54B5" w:rsidP="002D54B5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302299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2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388" w:rsidRDefault="00977388" w:rsidP="002D54B5">
      <w:pPr>
        <w:spacing w:line="220" w:lineRule="atLeast"/>
      </w:pPr>
      <w:r>
        <w:rPr>
          <w:rFonts w:hint="eastAsia"/>
        </w:rPr>
        <w:lastRenderedPageBreak/>
        <w:t>三．</w:t>
      </w:r>
      <w:r w:rsidR="00B265FB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自定义类继承自</w:t>
      </w:r>
      <w:proofErr w:type="spellStart"/>
      <w:r w:rsidR="00B265FB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HystrixCommand</w:t>
      </w:r>
      <w:proofErr w:type="spellEnd"/>
    </w:p>
    <w:p w:rsidR="00421898" w:rsidRDefault="00421898" w:rsidP="002D54B5">
      <w:pPr>
        <w:spacing w:line="220" w:lineRule="atLeast"/>
      </w:pPr>
      <w:r>
        <w:rPr>
          <w:rFonts w:hint="eastAsia"/>
        </w:rPr>
        <w:t>1.</w:t>
      </w:r>
      <w:r w:rsidRPr="00421898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在</w:t>
      </w:r>
      <w:r w:rsidR="0060587D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自定义类</w:t>
      </w: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中注入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RestTemplate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，然后重写两个方法：一个是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getFallback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，这个方法将在服务调用失败时回调；另一个是run方法，执行请求时调用。构造方法的第一个参数主要用来保存一些分组信息。</w:t>
      </w:r>
    </w:p>
    <w:p w:rsidR="00B61A6D" w:rsidRDefault="00B61A6D" w:rsidP="002D54B5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10686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6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A6D" w:rsidRDefault="002A020C" w:rsidP="00784B8F">
      <w:pPr>
        <w:pStyle w:val="a3"/>
        <w:numPr>
          <w:ilvl w:val="0"/>
          <w:numId w:val="1"/>
        </w:numPr>
        <w:spacing w:line="220" w:lineRule="atLeast"/>
        <w:ind w:firstLineChars="0"/>
      </w:pPr>
      <w:r w:rsidRPr="00784B8F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Controller中调用</w:t>
      </w:r>
      <w:r w:rsidR="00B61A6D">
        <w:rPr>
          <w:rFonts w:hint="eastAsia"/>
          <w:noProof/>
        </w:rPr>
        <w:drawing>
          <wp:inline distT="0" distB="0" distL="0" distR="0">
            <wp:extent cx="5274310" cy="118883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8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B8F" w:rsidRDefault="00784B8F" w:rsidP="00784B8F">
      <w:pPr>
        <w:spacing w:line="220" w:lineRule="atLeast"/>
        <w:ind w:left="360"/>
        <w:rPr>
          <w:rFonts w:ascii="微软雅黑" w:hAnsi="微软雅黑"/>
          <w:color w:val="777777"/>
          <w:spacing w:val="8"/>
          <w:sz w:val="26"/>
          <w:szCs w:val="26"/>
          <w:shd w:val="clear" w:color="auto" w:fill="FFFFFF"/>
        </w:rPr>
      </w:pPr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1.获取到</w:t>
      </w:r>
      <w:proofErr w:type="spellStart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BookCommand</w:t>
      </w:r>
      <w:proofErr w:type="spellEnd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对象之后，我们有两种方式来执行请求，一种是调用execute方法发起一个同步请求，另一种是调用queue方法发起一个异步请求。</w:t>
      </w:r>
      <w:r>
        <w:rPr>
          <w:rFonts w:ascii="微软雅黑" w:hAnsi="微软雅黑" w:hint="eastAsia"/>
          <w:color w:val="777777"/>
          <w:spacing w:val="8"/>
          <w:sz w:val="26"/>
          <w:szCs w:val="26"/>
        </w:rPr>
        <w:br/>
      </w:r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2.同步请求中可以直接返回请求结果。</w:t>
      </w:r>
      <w:r>
        <w:rPr>
          <w:rFonts w:ascii="微软雅黑" w:hAnsi="微软雅黑" w:hint="eastAsia"/>
          <w:color w:val="777777"/>
          <w:spacing w:val="8"/>
          <w:sz w:val="26"/>
          <w:szCs w:val="26"/>
        </w:rPr>
        <w:br/>
      </w:r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3.异步请求中我们需要通过get方法来获取请求结果，在调用get方法的时候也可以传入超时时长。</w:t>
      </w:r>
    </w:p>
    <w:p w:rsidR="00CF07E7" w:rsidRDefault="00CF07E7" w:rsidP="00CF07E7">
      <w:pPr>
        <w:spacing w:line="220" w:lineRule="atLeast"/>
        <w:rPr>
          <w:rFonts w:ascii="微软雅黑" w:hAnsi="微软雅黑"/>
          <w:color w:val="333333"/>
          <w:spacing w:val="8"/>
          <w:sz w:val="26"/>
          <w:szCs w:val="26"/>
          <w:shd w:val="clear" w:color="auto" w:fill="FFFFFF"/>
        </w:rPr>
      </w:pPr>
      <w:r>
        <w:rPr>
          <w:rFonts w:hint="eastAsia"/>
        </w:rPr>
        <w:t>四．</w:t>
      </w: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对响应式函数编的支持</w:t>
      </w:r>
    </w:p>
    <w:p w:rsidR="001564A6" w:rsidRDefault="001564A6" w:rsidP="00CF07E7">
      <w:pPr>
        <w:spacing w:line="220" w:lineRule="atLeast"/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lastRenderedPageBreak/>
        <w:t>1.</w:t>
      </w:r>
      <w:r w:rsidRPr="001564A6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获取到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BookCommand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对象之后，也可以通过如下两种方式来获取到一个Observable</w:t>
      </w:r>
      <w:r>
        <w:t>来对数据进行二次处理</w:t>
      </w:r>
    </w:p>
    <w:p w:rsidR="001564A6" w:rsidRDefault="001564A6" w:rsidP="00CF07E7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8498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4B5" w:rsidRDefault="00255B68" w:rsidP="002D54B5">
      <w:pPr>
        <w:pStyle w:val="a3"/>
        <w:spacing w:line="220" w:lineRule="atLeast"/>
        <w:ind w:left="360" w:firstLineChars="0" w:firstLine="0"/>
      </w:pPr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1.observe命令在调用的时候会立即返回一个Observable。</w:t>
      </w:r>
      <w:r>
        <w:rPr>
          <w:rFonts w:ascii="微软雅黑" w:hAnsi="微软雅黑" w:hint="eastAsia"/>
          <w:color w:val="777777"/>
          <w:spacing w:val="8"/>
          <w:sz w:val="26"/>
          <w:szCs w:val="26"/>
        </w:rPr>
        <w:br/>
      </w:r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2.toObservable则不会立即返回一个Observable，订阅者调用数据的时候才会执行。</w:t>
      </w:r>
    </w:p>
    <w:p w:rsidR="00255B68" w:rsidRDefault="00255B68" w:rsidP="00255B68">
      <w:pPr>
        <w:spacing w:line="220" w:lineRule="atLeast"/>
      </w:pPr>
      <w:r>
        <w:rPr>
          <w:rFonts w:hint="eastAsia"/>
        </w:rPr>
        <w:t>2.</w:t>
      </w:r>
      <w:r w:rsidRPr="00255B68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响应式函数编程通过注解来实现</w:t>
      </w:r>
    </w:p>
    <w:p w:rsidR="00255B68" w:rsidRDefault="00255B68" w:rsidP="00255B68">
      <w:pPr>
        <w:spacing w:line="220" w:lineRule="atLeast"/>
      </w:pPr>
      <w:r>
        <w:rPr>
          <w:noProof/>
        </w:rPr>
        <w:drawing>
          <wp:inline distT="0" distB="0" distL="0" distR="0">
            <wp:extent cx="5274310" cy="203973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9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B68" w:rsidRPr="00255B68" w:rsidRDefault="00255B68" w:rsidP="00BD2326">
      <w:pPr>
        <w:adjustRightInd/>
        <w:snapToGrid/>
        <w:spacing w:after="0"/>
        <w:ind w:left="114" w:hangingChars="50" w:hanging="114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255B68">
        <w:rPr>
          <w:rFonts w:ascii="Consolas" w:eastAsia="宋体" w:hAnsi="Consolas" w:cs="Consolas"/>
          <w:color w:val="333333"/>
          <w:spacing w:val="8"/>
          <w:shd w:val="clear" w:color="auto" w:fill="F8F8F8"/>
        </w:rPr>
        <w:t>@</w:t>
      </w:r>
      <w:proofErr w:type="spellStart"/>
      <w:r w:rsidRPr="00255B68">
        <w:rPr>
          <w:rFonts w:ascii="Consolas" w:eastAsia="宋体" w:hAnsi="Consolas" w:cs="Consolas"/>
          <w:color w:val="333333"/>
          <w:spacing w:val="8"/>
          <w:shd w:val="clear" w:color="auto" w:fill="F8F8F8"/>
        </w:rPr>
        <w:t>HystrixCommand</w:t>
      </w:r>
      <w:proofErr w:type="spellEnd"/>
      <w:r w:rsidRPr="00255B68">
        <w:rPr>
          <w:rFonts w:ascii="Consolas" w:eastAsia="宋体" w:hAnsi="Consolas" w:cs="Consolas"/>
          <w:color w:val="333333"/>
          <w:spacing w:val="8"/>
          <w:shd w:val="clear" w:color="auto" w:fill="F8F8F8"/>
        </w:rPr>
        <w:t>(</w:t>
      </w:r>
      <w:proofErr w:type="spellStart"/>
      <w:r w:rsidRPr="00255B68">
        <w:rPr>
          <w:rFonts w:ascii="Consolas" w:eastAsia="宋体" w:hAnsi="Consolas" w:cs="Consolas"/>
          <w:color w:val="333333"/>
          <w:spacing w:val="8"/>
          <w:shd w:val="clear" w:color="auto" w:fill="F8F8F8"/>
        </w:rPr>
        <w:t>observableExecutionMode</w:t>
      </w:r>
      <w:proofErr w:type="spellEnd"/>
      <w:r w:rsidRPr="00255B68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= </w:t>
      </w:r>
      <w:proofErr w:type="spellStart"/>
      <w:r w:rsidRPr="00255B68">
        <w:rPr>
          <w:rFonts w:ascii="Consolas" w:eastAsia="宋体" w:hAnsi="Consolas" w:cs="Consolas"/>
          <w:color w:val="333333"/>
          <w:spacing w:val="8"/>
          <w:shd w:val="clear" w:color="auto" w:fill="F8F8F8"/>
        </w:rPr>
        <w:t>ObservableExecutionMode.EAGER</w:t>
      </w:r>
      <w:proofErr w:type="spellEnd"/>
      <w:r w:rsidRPr="00255B68">
        <w:rPr>
          <w:rFonts w:ascii="Consolas" w:eastAsia="宋体" w:hAnsi="Consolas" w:cs="Consolas"/>
          <w:color w:val="333333"/>
          <w:spacing w:val="8"/>
          <w:shd w:val="clear" w:color="auto" w:fill="F8F8F8"/>
        </w:rPr>
        <w:t>)</w:t>
      </w:r>
      <w:r w:rsidRPr="00255B68">
        <w:rPr>
          <w:rFonts w:ascii="Consolas" w:eastAsia="宋体" w:hAnsi="Consolas" w:cs="Consolas"/>
          <w:color w:val="333333"/>
          <w:spacing w:val="8"/>
          <w:shd w:val="clear" w:color="auto" w:fill="F8F8F8"/>
        </w:rPr>
        <w:t>表示使用</w:t>
      </w:r>
      <w:r w:rsidRPr="00255B68">
        <w:rPr>
          <w:rFonts w:ascii="Consolas" w:eastAsia="宋体" w:hAnsi="Consolas" w:cs="Consolas"/>
          <w:color w:val="333333"/>
          <w:spacing w:val="8"/>
          <w:shd w:val="clear" w:color="auto" w:fill="F8F8F8"/>
        </w:rPr>
        <w:t>observe</w:t>
      </w:r>
      <w:r w:rsidRPr="00255B68">
        <w:rPr>
          <w:rFonts w:ascii="Consolas" w:eastAsia="宋体" w:hAnsi="Consolas" w:cs="Consolas"/>
          <w:color w:val="333333"/>
          <w:spacing w:val="8"/>
          <w:shd w:val="clear" w:color="auto" w:fill="F8F8F8"/>
        </w:rPr>
        <w:t>模式来执行</w:t>
      </w:r>
    </w:p>
    <w:p w:rsidR="00255B68" w:rsidRPr="00C416D7" w:rsidRDefault="00255B68" w:rsidP="00BD2326">
      <w:pPr>
        <w:spacing w:line="220" w:lineRule="atLeast"/>
        <w:ind w:left="114" w:hangingChars="50" w:hanging="114"/>
      </w:pPr>
      <w:r w:rsidRPr="00255B68">
        <w:rPr>
          <w:rFonts w:ascii="Consolas" w:eastAsia="宋体" w:hAnsi="Consolas" w:cs="Consolas"/>
          <w:color w:val="333333"/>
          <w:spacing w:val="8"/>
          <w:shd w:val="clear" w:color="auto" w:fill="F8F8F8"/>
        </w:rPr>
        <w:t>@</w:t>
      </w:r>
      <w:proofErr w:type="spellStart"/>
      <w:r w:rsidRPr="00255B68">
        <w:rPr>
          <w:rFonts w:ascii="Consolas" w:eastAsia="宋体" w:hAnsi="Consolas" w:cs="Consolas"/>
          <w:color w:val="333333"/>
          <w:spacing w:val="8"/>
          <w:shd w:val="clear" w:color="auto" w:fill="F8F8F8"/>
        </w:rPr>
        <w:t>HystrixCommand</w:t>
      </w:r>
      <w:proofErr w:type="spellEnd"/>
      <w:r w:rsidRPr="00255B68">
        <w:rPr>
          <w:rFonts w:ascii="Consolas" w:eastAsia="宋体" w:hAnsi="Consolas" w:cs="Consolas"/>
          <w:color w:val="333333"/>
          <w:spacing w:val="8"/>
          <w:shd w:val="clear" w:color="auto" w:fill="F8F8F8"/>
        </w:rPr>
        <w:t>(</w:t>
      </w:r>
      <w:proofErr w:type="spellStart"/>
      <w:r w:rsidRPr="00255B68">
        <w:rPr>
          <w:rFonts w:ascii="Consolas" w:eastAsia="宋体" w:hAnsi="Consolas" w:cs="Consolas"/>
          <w:color w:val="333333"/>
          <w:spacing w:val="8"/>
          <w:shd w:val="clear" w:color="auto" w:fill="F8F8F8"/>
        </w:rPr>
        <w:t>observableExecutionMode</w:t>
      </w:r>
      <w:proofErr w:type="spellEnd"/>
      <w:r w:rsidRPr="00255B68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= </w:t>
      </w:r>
      <w:proofErr w:type="spellStart"/>
      <w:r w:rsidRPr="00255B68">
        <w:rPr>
          <w:rFonts w:ascii="Consolas" w:eastAsia="宋体" w:hAnsi="Consolas" w:cs="Consolas"/>
          <w:color w:val="333333"/>
          <w:spacing w:val="8"/>
          <w:shd w:val="clear" w:color="auto" w:fill="F8F8F8"/>
        </w:rPr>
        <w:t>ObservableExecutionMode.LAZY</w:t>
      </w:r>
      <w:proofErr w:type="spellEnd"/>
      <w:r w:rsidRPr="00255B68">
        <w:rPr>
          <w:rFonts w:ascii="Consolas" w:eastAsia="宋体" w:hAnsi="Consolas" w:cs="Consolas"/>
          <w:color w:val="333333"/>
          <w:spacing w:val="8"/>
          <w:shd w:val="clear" w:color="auto" w:fill="F8F8F8"/>
        </w:rPr>
        <w:t>)</w:t>
      </w:r>
      <w:r w:rsidRPr="00255B68">
        <w:rPr>
          <w:rFonts w:ascii="Consolas" w:eastAsia="宋体" w:hAnsi="Consolas" w:cs="Consolas"/>
          <w:color w:val="333333"/>
          <w:spacing w:val="8"/>
          <w:shd w:val="clear" w:color="auto" w:fill="F8F8F8"/>
        </w:rPr>
        <w:t>表示使用</w:t>
      </w:r>
      <w:proofErr w:type="spellStart"/>
      <w:r w:rsidRPr="00255B68">
        <w:rPr>
          <w:rFonts w:ascii="Consolas" w:eastAsia="宋体" w:hAnsi="Consolas" w:cs="Consolas"/>
          <w:color w:val="333333"/>
          <w:spacing w:val="8"/>
          <w:shd w:val="clear" w:color="auto" w:fill="F8F8F8"/>
        </w:rPr>
        <w:t>toObservable</w:t>
      </w:r>
      <w:proofErr w:type="spellEnd"/>
      <w:r w:rsidRPr="00255B68">
        <w:rPr>
          <w:rFonts w:ascii="Consolas" w:eastAsia="宋体" w:hAnsi="Consolas" w:cs="Consolas"/>
          <w:color w:val="333333"/>
          <w:spacing w:val="8"/>
          <w:shd w:val="clear" w:color="auto" w:fill="F8F8F8"/>
        </w:rPr>
        <w:t>模式来执行</w:t>
      </w:r>
    </w:p>
    <w:sectPr w:rsidR="00255B68" w:rsidRPr="00C416D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20A43"/>
    <w:multiLevelType w:val="hybridMultilevel"/>
    <w:tmpl w:val="E1728F0E"/>
    <w:lvl w:ilvl="0" w:tplc="6AA84246">
      <w:start w:val="1"/>
      <w:numFmt w:val="decimal"/>
      <w:lvlText w:val="%1."/>
      <w:lvlJc w:val="left"/>
      <w:pPr>
        <w:ind w:left="360" w:hanging="360"/>
      </w:pPr>
      <w:rPr>
        <w:rFonts w:ascii="Tahoma" w:hAnsi="Tahoma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2C9F"/>
    <w:rsid w:val="00092340"/>
    <w:rsid w:val="00106D0F"/>
    <w:rsid w:val="001564A6"/>
    <w:rsid w:val="00255B68"/>
    <w:rsid w:val="002A020C"/>
    <w:rsid w:val="002D54B5"/>
    <w:rsid w:val="002F6F72"/>
    <w:rsid w:val="0031737D"/>
    <w:rsid w:val="00323B43"/>
    <w:rsid w:val="003D37D8"/>
    <w:rsid w:val="00421898"/>
    <w:rsid w:val="00426133"/>
    <w:rsid w:val="004358AB"/>
    <w:rsid w:val="0060587D"/>
    <w:rsid w:val="00685122"/>
    <w:rsid w:val="00784B8F"/>
    <w:rsid w:val="008B7726"/>
    <w:rsid w:val="009101C3"/>
    <w:rsid w:val="00922677"/>
    <w:rsid w:val="00955EEA"/>
    <w:rsid w:val="00977388"/>
    <w:rsid w:val="00B265FB"/>
    <w:rsid w:val="00B61A6D"/>
    <w:rsid w:val="00B757B1"/>
    <w:rsid w:val="00B825F7"/>
    <w:rsid w:val="00BD2326"/>
    <w:rsid w:val="00C416D7"/>
    <w:rsid w:val="00CF07E7"/>
    <w:rsid w:val="00D10C42"/>
    <w:rsid w:val="00D31D50"/>
    <w:rsid w:val="00DA0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22C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37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022C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022C9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2C9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2008-09-11T17:20:00Z</dcterms:created>
  <dcterms:modified xsi:type="dcterms:W3CDTF">2018-10-31T02:05:00Z</dcterms:modified>
</cp:coreProperties>
</file>