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90CA7" w:rsidRDefault="00F90CA7" w:rsidP="00F90CA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F90CA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创建一个普通的Spring Boot工程，取名为feign-consumer。</w:t>
      </w:r>
    </w:p>
    <w:p w:rsidR="00F90CA7" w:rsidRDefault="00F90CA7" w:rsidP="00F90CA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添加的依赖主要是spring-cloud-starter-eureka和spring-cloud-starter-feign</w:t>
      </w:r>
    </w:p>
    <w:p w:rsidR="00412E00" w:rsidRPr="00DA340E" w:rsidRDefault="00412E00" w:rsidP="00DA340E">
      <w:pPr>
        <w:pStyle w:val="HTML"/>
        <w:shd w:val="clear" w:color="auto" w:fill="2B2B2B"/>
        <w:ind w:left="360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&lt;parent&gt;</w:t>
      </w:r>
      <w:r>
        <w:rPr>
          <w:rFonts w:hint="eastAsia"/>
          <w:color w:val="E8BF6A"/>
          <w:sz w:val="30"/>
          <w:szCs w:val="30"/>
        </w:rPr>
        <w:br/>
        <w:t xml:space="preserve">    &lt;</w:t>
      </w:r>
      <w:proofErr w:type="spellStart"/>
      <w:r>
        <w:rPr>
          <w:rFonts w:hint="eastAsia"/>
          <w:color w:val="E8BF6A"/>
          <w:sz w:val="30"/>
          <w:szCs w:val="30"/>
        </w:rPr>
        <w:t>groupId</w:t>
      </w:r>
      <w:proofErr w:type="spellEnd"/>
      <w:r>
        <w:rPr>
          <w:rFonts w:hint="eastAsia"/>
          <w:color w:val="E8BF6A"/>
          <w:sz w:val="30"/>
          <w:szCs w:val="30"/>
        </w:rPr>
        <w:t>&gt;</w:t>
      </w:r>
      <w:proofErr w:type="spellStart"/>
      <w:r>
        <w:rPr>
          <w:rFonts w:hint="eastAsia"/>
          <w:color w:val="A9B7C6"/>
          <w:sz w:val="30"/>
          <w:szCs w:val="30"/>
        </w:rPr>
        <w:t>org.springframework.cloud</w:t>
      </w:r>
      <w:proofErr w:type="spellEnd"/>
      <w:r>
        <w:rPr>
          <w:rFonts w:hint="eastAsia"/>
          <w:color w:val="E8BF6A"/>
          <w:sz w:val="30"/>
          <w:szCs w:val="30"/>
        </w:rPr>
        <w:t>&lt;/</w:t>
      </w:r>
      <w:proofErr w:type="spellStart"/>
      <w:r>
        <w:rPr>
          <w:rFonts w:hint="eastAsia"/>
          <w:color w:val="E8BF6A"/>
          <w:sz w:val="30"/>
          <w:szCs w:val="30"/>
        </w:rPr>
        <w:t>groupId</w:t>
      </w:r>
      <w:proofErr w:type="spellEnd"/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&lt;</w:t>
      </w:r>
      <w:proofErr w:type="spellStart"/>
      <w:r>
        <w:rPr>
          <w:rFonts w:hint="eastAsia"/>
          <w:color w:val="E8BF6A"/>
          <w:sz w:val="30"/>
          <w:szCs w:val="30"/>
        </w:rPr>
        <w:t>artifactId</w:t>
      </w:r>
      <w:proofErr w:type="spellEnd"/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spring-cloud-starter-parent</w:t>
      </w:r>
      <w:r>
        <w:rPr>
          <w:rFonts w:hint="eastAsia"/>
          <w:color w:val="E8BF6A"/>
          <w:sz w:val="30"/>
          <w:szCs w:val="30"/>
        </w:rPr>
        <w:t>&lt;/</w:t>
      </w:r>
      <w:proofErr w:type="spellStart"/>
      <w:r>
        <w:rPr>
          <w:rFonts w:hint="eastAsia"/>
          <w:color w:val="E8BF6A"/>
          <w:sz w:val="30"/>
          <w:szCs w:val="30"/>
        </w:rPr>
        <w:t>artifactId</w:t>
      </w:r>
      <w:proofErr w:type="spellEnd"/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&lt;version&gt;</w:t>
      </w:r>
      <w:r>
        <w:rPr>
          <w:rFonts w:hint="eastAsia"/>
          <w:color w:val="A9B7C6"/>
          <w:sz w:val="30"/>
          <w:szCs w:val="30"/>
        </w:rPr>
        <w:t>Dalston.SR3</w:t>
      </w:r>
      <w:r>
        <w:rPr>
          <w:rFonts w:hint="eastAsia"/>
          <w:color w:val="E8BF6A"/>
          <w:sz w:val="30"/>
          <w:szCs w:val="30"/>
        </w:rPr>
        <w:t>&lt;/version&gt;</w:t>
      </w:r>
      <w:r>
        <w:rPr>
          <w:rFonts w:hint="eastAsia"/>
          <w:color w:val="E8BF6A"/>
          <w:sz w:val="30"/>
          <w:szCs w:val="30"/>
        </w:rPr>
        <w:br/>
        <w:t xml:space="preserve">    &lt;</w:t>
      </w:r>
      <w:proofErr w:type="spellStart"/>
      <w:r>
        <w:rPr>
          <w:rFonts w:hint="eastAsia"/>
          <w:color w:val="E8BF6A"/>
          <w:sz w:val="30"/>
          <w:szCs w:val="30"/>
        </w:rPr>
        <w:t>relativePath</w:t>
      </w:r>
      <w:proofErr w:type="spellEnd"/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&lt;/parent&gt;</w:t>
      </w:r>
    </w:p>
    <w:p w:rsidR="00A56268" w:rsidRPr="00A56268" w:rsidRDefault="00A56268" w:rsidP="003B512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A9B7C6"/>
          <w:sz w:val="30"/>
          <w:szCs w:val="30"/>
        </w:rPr>
      </w:pP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&lt;dependency&gt;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 xml:space="preserve">    &lt;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groupId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proofErr w:type="spellStart"/>
      <w:r w:rsidRPr="00A56268">
        <w:rPr>
          <w:rFonts w:ascii="宋体" w:eastAsia="宋体" w:hAnsi="宋体" w:cs="宋体" w:hint="eastAsia"/>
          <w:color w:val="A9B7C6"/>
          <w:sz w:val="30"/>
          <w:szCs w:val="30"/>
        </w:rPr>
        <w:t>org.springframework.cloud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&lt;/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groupId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 xml:space="preserve">    &lt;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artifactId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r w:rsidRPr="00A56268">
        <w:rPr>
          <w:rFonts w:ascii="宋体" w:eastAsia="宋体" w:hAnsi="宋体" w:cs="宋体" w:hint="eastAsia"/>
          <w:color w:val="A9B7C6"/>
          <w:sz w:val="30"/>
          <w:szCs w:val="30"/>
        </w:rPr>
        <w:t>spring-cloud-starter-eureka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&lt;/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artifactId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>&lt;/dependency&gt;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>&lt;dependency&gt;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 xml:space="preserve">    &lt;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groupId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proofErr w:type="spellStart"/>
      <w:r w:rsidRPr="00A56268">
        <w:rPr>
          <w:rFonts w:ascii="宋体" w:eastAsia="宋体" w:hAnsi="宋体" w:cs="宋体" w:hint="eastAsia"/>
          <w:color w:val="A9B7C6"/>
          <w:sz w:val="30"/>
          <w:szCs w:val="30"/>
        </w:rPr>
        <w:t>org.springframework.cloud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&lt;/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groupId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 xml:space="preserve">    &lt;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artifactId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r w:rsidRPr="00A56268">
        <w:rPr>
          <w:rFonts w:ascii="宋体" w:eastAsia="宋体" w:hAnsi="宋体" w:cs="宋体" w:hint="eastAsia"/>
          <w:color w:val="A9B7C6"/>
          <w:sz w:val="30"/>
          <w:szCs w:val="30"/>
        </w:rPr>
        <w:t>spring-cloud-starter-feign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&lt;/</w:t>
      </w:r>
      <w:proofErr w:type="spellStart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artifactId</w:t>
      </w:r>
      <w:proofErr w:type="spellEnd"/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t>&gt;</w:t>
      </w:r>
      <w:r w:rsidRPr="00A56268">
        <w:rPr>
          <w:rFonts w:ascii="宋体" w:eastAsia="宋体" w:hAnsi="宋体" w:cs="宋体" w:hint="eastAsia"/>
          <w:color w:val="E8BF6A"/>
          <w:sz w:val="30"/>
          <w:szCs w:val="30"/>
        </w:rPr>
        <w:br/>
        <w:t>&lt;/dependency&gt;</w:t>
      </w:r>
    </w:p>
    <w:p w:rsidR="00A56268" w:rsidRDefault="00DA340E" w:rsidP="003B27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3B273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在工程的入口类上添加@</w:t>
      </w:r>
      <w:proofErr w:type="spellStart"/>
      <w:r w:rsidRPr="003B273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EnableFeignClients</w:t>
      </w:r>
      <w:proofErr w:type="spellEnd"/>
      <w:r w:rsidRPr="003B2734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注解表示开启Spring Cloud Feign的支持功能</w:t>
      </w:r>
    </w:p>
    <w:p w:rsidR="00A72A29" w:rsidRDefault="00A72A29" w:rsidP="00A72A2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00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34" w:rsidRDefault="003B2734" w:rsidP="003B27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定义一个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HelloService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接口，通过@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FeignClient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注解来指定服务名进而绑定服务，然后再通过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SpringMVC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中提供的注解来绑定服务提供者提供的接口</w:t>
      </w:r>
    </w:p>
    <w:p w:rsidR="005C6E8B" w:rsidRDefault="005C6E8B" w:rsidP="005C6E8B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5C6E8B">
        <w:lastRenderedPageBreak/>
        <w:drawing>
          <wp:inline distT="0" distB="0" distL="0" distR="0">
            <wp:extent cx="5274310" cy="207804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64" w:rsidRDefault="00A21E64" w:rsidP="005C6E8B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这相当于绑定了一个名叫hello-service(这里hello-service大小写无所谓)的服务提供者提供的/hello接口</w:t>
      </w:r>
    </w:p>
    <w:p w:rsidR="00BD600F" w:rsidRDefault="00BD600F" w:rsidP="005C6E8B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注意，在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SpringMVC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中，@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RequestParam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和@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RequestHeader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注解，如果不指定value，则默认采用参数的名字作为其value，但是在Feign中，这个value必须明确指定，否则会报错</w:t>
      </w:r>
    </w:p>
    <w:p w:rsidR="002A2DD5" w:rsidRPr="009F0CCE" w:rsidRDefault="002A2DD5" w:rsidP="009F0CC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9F0CC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创建一个Controller来调用上面的服务</w:t>
      </w:r>
    </w:p>
    <w:p w:rsidR="009F0CCE" w:rsidRPr="005C6E8B" w:rsidRDefault="009F0CCE" w:rsidP="009F0CC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33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8B" w:rsidRPr="006C79A5" w:rsidRDefault="00AD7C68" w:rsidP="006C79A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6C79A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 w:rsidRPr="006C79A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 w:rsidRPr="006C79A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中指定服务注册中心，并配置端口号</w:t>
      </w:r>
    </w:p>
    <w:p w:rsidR="006C79A5" w:rsidRDefault="006C79A5" w:rsidP="006C79A5">
      <w:pPr>
        <w:pStyle w:val="HTML"/>
        <w:shd w:val="clear" w:color="auto" w:fill="2B2B2B"/>
        <w:ind w:left="360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spring.application.name</w:t>
      </w:r>
      <w:r>
        <w:rPr>
          <w:rFonts w:hint="eastAsia"/>
          <w:color w:val="808080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feign-consumer</w:t>
      </w:r>
      <w:r>
        <w:rPr>
          <w:rFonts w:hint="eastAsia"/>
          <w:color w:val="6A8759"/>
          <w:sz w:val="30"/>
          <w:szCs w:val="30"/>
        </w:rPr>
        <w:br/>
      </w:r>
      <w:proofErr w:type="spellStart"/>
      <w:r>
        <w:rPr>
          <w:rFonts w:hint="eastAsia"/>
          <w:color w:val="CC7832"/>
          <w:sz w:val="30"/>
          <w:szCs w:val="30"/>
        </w:rPr>
        <w:t>server.port</w:t>
      </w:r>
      <w:proofErr w:type="spellEnd"/>
      <w:r>
        <w:rPr>
          <w:rFonts w:hint="eastAsia"/>
          <w:color w:val="808080"/>
          <w:sz w:val="30"/>
          <w:szCs w:val="30"/>
        </w:rPr>
        <w:t>=</w:t>
      </w:r>
      <w:r>
        <w:rPr>
          <w:rFonts w:hint="eastAsia"/>
          <w:color w:val="6897BB"/>
          <w:sz w:val="30"/>
          <w:szCs w:val="30"/>
        </w:rPr>
        <w:t>2005</w:t>
      </w:r>
      <w:r>
        <w:rPr>
          <w:rFonts w:hint="eastAsia"/>
          <w:color w:val="6897BB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>eureka.client.service-url.defaultZone</w:t>
      </w:r>
      <w:r>
        <w:rPr>
          <w:rFonts w:hint="eastAsia"/>
          <w:color w:val="808080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http://localhost:1111/eureka/</w:t>
      </w:r>
    </w:p>
    <w:p w:rsidR="006C79A5" w:rsidRPr="00A56268" w:rsidRDefault="006C79A5" w:rsidP="006C79A5">
      <w:pPr>
        <w:pStyle w:val="a3"/>
        <w:spacing w:line="220" w:lineRule="atLeast"/>
        <w:ind w:left="360" w:firstLineChars="0" w:firstLine="0"/>
      </w:pPr>
    </w:p>
    <w:sectPr w:rsidR="006C79A5" w:rsidRPr="00A562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1CC6"/>
    <w:multiLevelType w:val="hybridMultilevel"/>
    <w:tmpl w:val="9C7EF42C"/>
    <w:lvl w:ilvl="0" w:tplc="020280F4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2DD5"/>
    <w:rsid w:val="00323B43"/>
    <w:rsid w:val="003B2734"/>
    <w:rsid w:val="003B5123"/>
    <w:rsid w:val="003D37D8"/>
    <w:rsid w:val="00412E00"/>
    <w:rsid w:val="00426133"/>
    <w:rsid w:val="004358AB"/>
    <w:rsid w:val="005C6E8B"/>
    <w:rsid w:val="006C79A5"/>
    <w:rsid w:val="008B7726"/>
    <w:rsid w:val="00927FF2"/>
    <w:rsid w:val="009F0CCE"/>
    <w:rsid w:val="00A21E64"/>
    <w:rsid w:val="00A56268"/>
    <w:rsid w:val="00A72A29"/>
    <w:rsid w:val="00AA18BB"/>
    <w:rsid w:val="00AD7C68"/>
    <w:rsid w:val="00BD600F"/>
    <w:rsid w:val="00D31D50"/>
    <w:rsid w:val="00DA340E"/>
    <w:rsid w:val="00F9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5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626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C6E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E8B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BD60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2008-09-11T17:20:00Z</dcterms:created>
  <dcterms:modified xsi:type="dcterms:W3CDTF">2018-10-24T05:53:00Z</dcterms:modified>
</cp:coreProperties>
</file>