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329F0" w14:textId="77777777" w:rsidR="002421D2" w:rsidRPr="005E39BB" w:rsidRDefault="002421D2" w:rsidP="002421D2">
      <w:pPr>
        <w:rPr>
          <w:rFonts w:eastAsiaTheme="minorEastAsia" w:cstheme="minorHAnsi"/>
          <w:b/>
          <w:bCs/>
          <w:color w:val="000000" w:themeColor="text1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</w:rPr>
            <m:t>r</m:t>
          </m:r>
          <m:r>
            <w:rPr>
              <w:rFonts w:ascii="Cambria Math" w:eastAsiaTheme="minorEastAsia" w:hAnsi="Cambria Math"/>
              <w:color w:val="000000" w:themeColor="text1"/>
            </w:rPr>
            <m:t>(t)=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i/>
                  <w:color w:val="000000" w:themeColor="text1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b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b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color w:val="000000" w:themeColor="text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color w:val="000000" w:themeColor="text1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color w:val="000000" w:themeColor="text1"/>
                        </w:rPr>
                        <m:t>SFA</m:t>
                      </m:r>
                    </m:sub>
                  </m:sSub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theme="minorHAnsi"/>
                          <w:i/>
                          <w:color w:val="000000" w:themeColor="text1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theme="minorHAnsi"/>
                          <w:color w:val="000000" w:themeColor="text1"/>
                        </w:rPr>
                        <m:t>k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inorHAnsi"/>
                              <w:color w:val="000000" w:themeColor="text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color w:val="000000" w:themeColor="text1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t</m:t>
                          </m:r>
                        </m:e>
                      </m:d>
                    </m:e>
                  </m:nary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color w:val="000000" w:themeColor="text1"/>
                </w:rPr>
                <m:t>+</m:t>
              </m:r>
            </m:sub>
          </m:sSub>
        </m:oMath>
      </m:oMathPara>
    </w:p>
    <w:p w14:paraId="71F5747F" w14:textId="72ECDB7D" w:rsidR="002421D2" w:rsidRDefault="002421D2" w:rsidP="002421D2">
      <w:pPr>
        <w:jc w:val="right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t>1</w:t>
      </w:r>
    </w:p>
    <w:p w14:paraId="4220A1C9" w14:textId="77777777" w:rsidR="002421D2" w:rsidRPr="005E39BB" w:rsidRDefault="00000000" w:rsidP="002421D2">
      <w:pPr>
        <w:rPr>
          <w:rFonts w:eastAsiaTheme="minorEastAsia" w:cstheme="minorHAnsi"/>
          <w:b/>
          <w:bCs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dt</m:t>
              </m:r>
            </m:den>
          </m:f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τ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k</m:t>
                      </m:r>
                    </m:sub>
                  </m:sSub>
                </m:sub>
              </m:sSub>
            </m:den>
          </m:f>
        </m:oMath>
      </m:oMathPara>
    </w:p>
    <w:p w14:paraId="3EF11788" w14:textId="78EB6CA4" w:rsidR="002421D2" w:rsidRDefault="002421D2" w:rsidP="002421D2">
      <w:pPr>
        <w:jc w:val="right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t>2</w:t>
      </w:r>
    </w:p>
    <w:p w14:paraId="2D8C70E1" w14:textId="039DD940" w:rsidR="002421D2" w:rsidRDefault="00000000" w:rsidP="002421D2">
      <w:pPr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d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inorHAnsi"/>
                  <w:color w:val="000000" w:themeColor="text1"/>
                </w:rPr>
                <m:t>dt</m:t>
              </m:r>
            </m:den>
          </m:f>
          <m:r>
            <w:rPr>
              <w:rFonts w:ascii="Cambria Math" w:eastAsiaTheme="minorEastAsia" w:hAnsi="Cambria Math" w:cstheme="minorHAnsi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 w:cstheme="minorHAnsi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ex</m:t>
                  </m:r>
                </m:sub>
              </m:sSub>
              <m:r>
                <w:rPr>
                  <w:rFonts w:ascii="Cambria Math" w:eastAsiaTheme="minorEastAsia" w:hAnsi="Cambria Math" w:cstheme="minorHAnsi"/>
                  <w:color w:val="000000" w:themeColor="text1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color w:val="000000" w:themeColor="text1"/>
                </w:rPr>
                <m:t>M*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b∘r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color w:val="000000" w:themeColor="text1"/>
                    </w:rPr>
                    <m:t>d</m:t>
                  </m:r>
                </m:sub>
              </m:sSub>
            </m:den>
          </m:f>
        </m:oMath>
      </m:oMathPara>
    </w:p>
    <w:p w14:paraId="59DE3647" w14:textId="7FD33450" w:rsidR="002421D2" w:rsidRDefault="002421D2" w:rsidP="002421D2">
      <w:pPr>
        <w:jc w:val="right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3</w:t>
      </w:r>
    </w:p>
    <w:p w14:paraId="0EAF5FEB" w14:textId="43DDD570" w:rsidR="002421D2" w:rsidRPr="00187653" w:rsidRDefault="00000000" w:rsidP="002421D2">
      <w:pPr>
        <w:rPr>
          <w:rFonts w:eastAsiaTheme="minorEastAsia"/>
          <w:b/>
          <w:color w:val="000000" w:themeColor="text1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</w:rPr>
                <m:t>dt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</w:rPr>
                <m:t>1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</w:rPr>
                <m:t>-b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b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</w:rPr>
                <m:t>b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</w:rPr>
                <m:t>∘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STD</m:t>
                  </m:r>
                </m:sub>
              </m:sSub>
            </m:den>
          </m:f>
        </m:oMath>
      </m:oMathPara>
    </w:p>
    <w:p w14:paraId="2BAFB494" w14:textId="78FF7F27" w:rsidR="002421D2" w:rsidRDefault="002421D2" w:rsidP="002421D2">
      <w:pPr>
        <w:jc w:val="right"/>
        <w:rPr>
          <w:rFonts w:eastAsiaTheme="minorEastAsia"/>
          <w:bCs/>
          <w:color w:val="000000" w:themeColor="text1"/>
        </w:rPr>
      </w:pPr>
      <w:r>
        <w:rPr>
          <w:rFonts w:eastAsiaTheme="minorEastAsia"/>
          <w:bCs/>
          <w:color w:val="000000" w:themeColor="text1"/>
        </w:rPr>
        <w:t>4</w:t>
      </w:r>
    </w:p>
    <w:p w14:paraId="47B22996" w14:textId="77777777" w:rsidR="00DC7330" w:rsidRPr="008108A5" w:rsidRDefault="00DC7330" w:rsidP="002421D2">
      <w:pPr>
        <w:jc w:val="right"/>
        <w:rPr>
          <w:rFonts w:eastAsiaTheme="minorEastAsia"/>
          <w:b/>
          <w:color w:val="000000" w:themeColor="text1"/>
        </w:rPr>
      </w:pPr>
    </w:p>
    <w:p w14:paraId="2CB665E1" w14:textId="1CDDF0E8" w:rsidR="00903F6A" w:rsidRDefault="00903F6A" w:rsidP="00A12705">
      <w:pPr>
        <w:jc w:val="right"/>
      </w:pPr>
    </w:p>
    <w:p w14:paraId="1DC611A3" w14:textId="7F7424CD" w:rsidR="00D46362" w:rsidRDefault="00D46362" w:rsidP="00377CD3"/>
    <w:sectPr w:rsidR="00D46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05"/>
    <w:rsid w:val="000C4784"/>
    <w:rsid w:val="000C5853"/>
    <w:rsid w:val="0014489C"/>
    <w:rsid w:val="001D3A45"/>
    <w:rsid w:val="002421D2"/>
    <w:rsid w:val="002532F8"/>
    <w:rsid w:val="0027756F"/>
    <w:rsid w:val="002F707F"/>
    <w:rsid w:val="00314B69"/>
    <w:rsid w:val="00377CD3"/>
    <w:rsid w:val="003B5831"/>
    <w:rsid w:val="00464D0A"/>
    <w:rsid w:val="004C0B91"/>
    <w:rsid w:val="005369CE"/>
    <w:rsid w:val="0057397D"/>
    <w:rsid w:val="00602518"/>
    <w:rsid w:val="00677EA2"/>
    <w:rsid w:val="0073112F"/>
    <w:rsid w:val="00885999"/>
    <w:rsid w:val="00903F6A"/>
    <w:rsid w:val="009434BB"/>
    <w:rsid w:val="00A02D09"/>
    <w:rsid w:val="00A12705"/>
    <w:rsid w:val="00B17149"/>
    <w:rsid w:val="00B51771"/>
    <w:rsid w:val="00BA5E69"/>
    <w:rsid w:val="00C86140"/>
    <w:rsid w:val="00CC56E3"/>
    <w:rsid w:val="00D12B35"/>
    <w:rsid w:val="00D31A8F"/>
    <w:rsid w:val="00D46362"/>
    <w:rsid w:val="00DC6842"/>
    <w:rsid w:val="00DC7330"/>
    <w:rsid w:val="00E64FB0"/>
    <w:rsid w:val="00EF6771"/>
    <w:rsid w:val="00FA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14A85"/>
  <w15:chartTrackingRefBased/>
  <w15:docId w15:val="{C5CAD9FC-3EFB-1A4C-9718-64B20FA2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705"/>
  </w:style>
  <w:style w:type="paragraph" w:styleId="Heading1">
    <w:name w:val="heading 1"/>
    <w:basedOn w:val="Normal"/>
    <w:next w:val="Normal"/>
    <w:link w:val="Heading1Char"/>
    <w:uiPriority w:val="9"/>
    <w:qFormat/>
    <w:rsid w:val="00CC5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6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6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6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6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ial 11 NS"/>
    <w:uiPriority w:val="1"/>
    <w:qFormat/>
    <w:rsid w:val="00CC56E3"/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CC5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6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C56E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C5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6E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6E3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C5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6E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F67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92127-326d-404c-a88a-f08f1514fa6a}" enabled="1" method="Privileged" siteId="{a25fff9c-3f63-4fb2-9a8a-d9bdd0321f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Richner, Tom J., Ph.D.</dc:creator>
  <cp:keywords/>
  <dc:description/>
  <cp:lastModifiedBy>Richner, Tom J., Ph.D.</cp:lastModifiedBy>
  <cp:revision>6</cp:revision>
  <dcterms:created xsi:type="dcterms:W3CDTF">2025-06-15T14:34:00Z</dcterms:created>
  <dcterms:modified xsi:type="dcterms:W3CDTF">2025-07-18T19:00:00Z</dcterms:modified>
</cp:coreProperties>
</file>