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DEED" w14:textId="1415AFEE" w:rsidR="009E6127" w:rsidRDefault="00103539" w:rsidP="00180D67">
      <w:r>
        <w:t xml:space="preserve">Die in Tabelle 1 und Tabelle 2 </w:t>
      </w:r>
      <w:r w:rsidR="00000240">
        <w:t>enthaltenden</w:t>
      </w:r>
      <w:r>
        <w:t xml:space="preserve"> Zeiten, zeigen, dass</w:t>
      </w:r>
      <w:r w:rsidR="00000240">
        <w:t xml:space="preserve"> die Verwendung von expliziten Ableitungen keinen Vorteil gegenüber der Verwendung von </w:t>
      </w:r>
      <w:proofErr w:type="spellStart"/>
      <w:r w:rsidR="00000240">
        <w:t>automatic</w:t>
      </w:r>
      <w:proofErr w:type="spellEnd"/>
      <w:r w:rsidR="00000240">
        <w:t xml:space="preserve"> </w:t>
      </w:r>
      <w:proofErr w:type="spellStart"/>
      <w:r w:rsidR="00000240">
        <w:t>differentiation</w:t>
      </w:r>
      <w:proofErr w:type="spellEnd"/>
      <w:r w:rsidR="00000240">
        <w:t xml:space="preserve"> erbringt. Bis auf die Berechnung von J für den Fall N=10000, dauerte die Berechnung mittels AD immer kürzer. Interessant ist, dass die Zeiten für die explizite Berechnung der zweiten Ableitung fast linear mit der Anzahl der auszuwertenden Punkte steigen</w:t>
      </w:r>
      <w:r w:rsidR="004C02DA">
        <w:t xml:space="preserve">. Bei der AD fällt auf, dass bei der Berechnung beider Ableitungen die Zeiten einen größeren Sprung von N nach m machen als bei m zu k, sodass man auf keine Linearität bzgl. der Anzahl der auszuwertenden Punkte schließen kann. Dieses Verhalten lässt sich auch bei der ersten Ableitung mit der expliziten Methode erahnen.  </w:t>
      </w:r>
    </w:p>
    <w:p w14:paraId="3E755C2F" w14:textId="77777777" w:rsidR="009E6127" w:rsidRDefault="009E6127" w:rsidP="00180D67"/>
    <w:p w14:paraId="358A12C1" w14:textId="77777777" w:rsidR="009E6127" w:rsidRDefault="009E6127" w:rsidP="00180D67"/>
    <w:p w14:paraId="34B4107E" w14:textId="375E3E55" w:rsidR="005E576D" w:rsidRDefault="007A05A2" w:rsidP="00180D67">
      <w:r>
        <w:t xml:space="preserve">Als nächstes stellen wir die neuronalen Netzwerke vor, welche wir für unsere numerischen Experimente verwenden. </w:t>
      </w:r>
    </w:p>
    <w:p w14:paraId="69F017FC" w14:textId="2FD5B601" w:rsidR="00601D03" w:rsidRDefault="00601D03" w:rsidP="00180D67">
      <w:r>
        <w:t>In diesem Kapitel stellen wir einen Ansatz vor, bei welchen wir ein</w:t>
      </w:r>
    </w:p>
    <w:p w14:paraId="1414FE5E" w14:textId="046F21FC" w:rsidR="00FC2253" w:rsidRDefault="00FC2253" w:rsidP="00180D67"/>
    <w:p w14:paraId="36777F1D" w14:textId="49DD5798" w:rsidR="00FC2253" w:rsidRDefault="00FC2253" w:rsidP="00180D67">
      <w:r>
        <w:t xml:space="preserve">Wir führen numerische Experimente durch, in welchen </w:t>
      </w:r>
    </w:p>
    <w:p w14:paraId="4B7651A3" w14:textId="1526B7E1" w:rsidR="00FE6BC2" w:rsidRDefault="00FE6BC2" w:rsidP="00180D67"/>
    <w:p w14:paraId="0968E82A" w14:textId="3F4FDCB1" w:rsidR="00FE6BC2" w:rsidRDefault="001815CA" w:rsidP="00180D67">
      <w:r>
        <w:t xml:space="preserve">Dabei wollen wir die Abweichung der durch die jeweiligen Netzwerke produzierten </w:t>
      </w:r>
      <w:proofErr w:type="gramStart"/>
      <w:r>
        <w:t>Outputs</w:t>
      </w:r>
      <w:proofErr w:type="gramEnd"/>
      <w:r>
        <w:t xml:space="preserve"> von denen durch die in Sektion 3 vorgestellte FVM Methode erzeugten Outputs auf demselben Punktegitter vergleichen, um den </w:t>
      </w:r>
      <w:r w:rsidR="007D4D44">
        <w:t xml:space="preserve">überlegeneren Typ von neuronalen Netzwerk zu bestimmen. </w:t>
      </w:r>
    </w:p>
    <w:p w14:paraId="75D249AA" w14:textId="1F60F705" w:rsidR="007D4D44" w:rsidRDefault="007D4D44" w:rsidP="00180D67"/>
    <w:p w14:paraId="65F142D2" w14:textId="04D564ED" w:rsidR="007D4D44" w:rsidRDefault="007D4D44" w:rsidP="00180D67">
      <w:r>
        <w:t xml:space="preserve">In </w:t>
      </w:r>
      <w:proofErr w:type="spellStart"/>
      <w:r>
        <w:t>sektion</w:t>
      </w:r>
      <w:proofErr w:type="spellEnd"/>
      <w:r>
        <w:t xml:space="preserve"> 3 </w:t>
      </w:r>
      <w:r w:rsidR="00967F7B">
        <w:t xml:space="preserve">präsentieren wir Methoden zur expliziten Berechnung der Ableitungen erster und zweiter Ordnung bzgl. des Inputs der in Sektion 3 vorgestellt Typen von neuronalen Netzwerken. </w:t>
      </w:r>
      <w:r w:rsidR="005934FD">
        <w:t xml:space="preserve"> </w:t>
      </w:r>
      <w:r w:rsidR="00967F7B">
        <w:t xml:space="preserve">Wir führen </w:t>
      </w:r>
      <w:r w:rsidR="005934FD">
        <w:t xml:space="preserve">numerische Tests durch, durch welche ersichtlich werden soll, ob </w:t>
      </w:r>
      <w:proofErr w:type="gramStart"/>
      <w:r w:rsidR="005934FD">
        <w:t>diese</w:t>
      </w:r>
      <w:proofErr w:type="gramEnd"/>
      <w:r w:rsidR="005934FD">
        <w:t xml:space="preserve"> anstatt </w:t>
      </w:r>
      <w:proofErr w:type="spellStart"/>
      <w:r w:rsidR="005934FD">
        <w:t>automatic</w:t>
      </w:r>
      <w:proofErr w:type="spellEnd"/>
      <w:r w:rsidR="005934FD">
        <w:t xml:space="preserve"> </w:t>
      </w:r>
      <w:proofErr w:type="spellStart"/>
      <w:r w:rsidR="005934FD">
        <w:t>differentiation</w:t>
      </w:r>
      <w:proofErr w:type="spellEnd"/>
      <w:r w:rsidR="005934FD">
        <w:t xml:space="preserve"> zu verwenden sinnvoll ist, wenn der in </w:t>
      </w:r>
      <w:proofErr w:type="spellStart"/>
      <w:r w:rsidR="005934FD">
        <w:t>sketion</w:t>
      </w:r>
      <w:proofErr w:type="spellEnd"/>
      <w:r w:rsidR="005934FD">
        <w:t xml:space="preserve"> 2 vorgestellte Approach in Python implementiert ist. </w:t>
      </w:r>
    </w:p>
    <w:p w14:paraId="1A044037" w14:textId="77777777" w:rsidR="00601D03" w:rsidRDefault="00601D03" w:rsidP="00180D67"/>
    <w:p w14:paraId="5D6C8ECE" w14:textId="77777777" w:rsidR="00601D03" w:rsidRDefault="00601D03" w:rsidP="00180D67"/>
    <w:p w14:paraId="6A4A1EEB" w14:textId="77777777" w:rsidR="00601D03" w:rsidRDefault="00601D03" w:rsidP="00180D67"/>
    <w:p w14:paraId="6483A6D0" w14:textId="28AF5B31" w:rsidR="00BC198C" w:rsidRDefault="00A318F7" w:rsidP="00180D67">
      <w:r>
        <w:t>Durchschnittlich benötigte Zeit in Millisekunden zur Berechnung von Ableitungen erster und zweiter Ordnung eines fully-</w:t>
      </w:r>
      <w:proofErr w:type="spellStart"/>
      <w:r>
        <w:t>connected</w:t>
      </w:r>
      <w:proofErr w:type="spellEnd"/>
      <w:r>
        <w:t xml:space="preserve"> FNN. </w:t>
      </w:r>
    </w:p>
    <w:p w14:paraId="7A787FF0" w14:textId="77777777" w:rsidR="00BC198C" w:rsidRDefault="00BC198C" w:rsidP="00180D67"/>
    <w:p w14:paraId="21331163" w14:textId="77777777" w:rsidR="00BC198C" w:rsidRDefault="00BC198C" w:rsidP="00180D67"/>
    <w:p w14:paraId="7C270B60" w14:textId="7BD122DA" w:rsidR="00F317C5" w:rsidRDefault="00D7465E" w:rsidP="00180D67">
      <w:r>
        <w:t>Wir führten</w:t>
      </w:r>
      <w:r w:rsidR="00565657">
        <w:t xml:space="preserve"> </w:t>
      </w:r>
      <w:r w:rsidR="00F317C5">
        <w:t xml:space="preserve">mit unseren Implementierungen numerische Tests durch, in welchen wir die für die </w:t>
      </w:r>
      <w:proofErr w:type="spellStart"/>
      <w:r w:rsidR="00F317C5">
        <w:t>berechnungen</w:t>
      </w:r>
      <w:proofErr w:type="spellEnd"/>
      <w:r w:rsidR="00F317C5">
        <w:t xml:space="preserve"> der Werte mit der expliziten Methode benötigte Zeit mit der benötigten Zeit </w:t>
      </w:r>
    </w:p>
    <w:p w14:paraId="0702B073" w14:textId="5303B6D7" w:rsidR="00F317C5" w:rsidRDefault="00F317C5" w:rsidP="00180D67"/>
    <w:p w14:paraId="508A496B" w14:textId="7066C451" w:rsidR="002A726F" w:rsidRDefault="002A726F" w:rsidP="00180D67">
      <w:r>
        <w:t xml:space="preserve">Wir führten numerische Tests für unsere Implementierungen, welche den Pseudocodes gegeben durch Gleichung 3 und </w:t>
      </w:r>
      <w:proofErr w:type="spellStart"/>
      <w:r>
        <w:t>gleichung</w:t>
      </w:r>
      <w:proofErr w:type="spellEnd"/>
      <w:r>
        <w:t xml:space="preserve"> </w:t>
      </w:r>
    </w:p>
    <w:p w14:paraId="5AF0A98D" w14:textId="4F59115B" w:rsidR="00F317C5" w:rsidRDefault="00F317C5" w:rsidP="00180D67">
      <w:r>
        <w:lastRenderedPageBreak/>
        <w:t xml:space="preserve">Wir vergleichen die benötigte Zeit bei allen numerischen Tests für die Anwendung der jeweiligen Methode auf mehrere Punkte gleichzeitig, da sowohl unsere Implementierungen wie auch die durch </w:t>
      </w:r>
      <w:proofErr w:type="spellStart"/>
      <w:r>
        <w:t>Gradienttape</w:t>
      </w:r>
      <w:proofErr w:type="spellEnd"/>
      <w:r>
        <w:t xml:space="preserve"> zur </w:t>
      </w:r>
      <w:proofErr w:type="spellStart"/>
      <w:r>
        <w:t>verfügung</w:t>
      </w:r>
      <w:proofErr w:type="spellEnd"/>
      <w:r>
        <w:t xml:space="preserve"> gestellte AD  </w:t>
      </w:r>
    </w:p>
    <w:p w14:paraId="2FB31156" w14:textId="77777777" w:rsidR="00F317C5" w:rsidRDefault="00F317C5" w:rsidP="00180D67"/>
    <w:p w14:paraId="75D76078" w14:textId="5DA5762A" w:rsidR="00F317C5" w:rsidRDefault="00DC4359" w:rsidP="00180D67">
      <w:r>
        <w:t xml:space="preserve">ein </w:t>
      </w:r>
      <w:r w:rsidR="00565657">
        <w:t>Numerische</w:t>
      </w:r>
      <w:r>
        <w:t>s</w:t>
      </w:r>
      <w:r w:rsidR="00565657">
        <w:t xml:space="preserve"> Experimente durch, </w:t>
      </w:r>
      <w:r w:rsidR="00F317C5">
        <w:t xml:space="preserve">in welchem wir die benötigte Zeit für die Berechnung </w:t>
      </w:r>
    </w:p>
    <w:p w14:paraId="3680B4AB" w14:textId="77777777" w:rsidR="00F317C5" w:rsidRDefault="00F317C5" w:rsidP="00180D67"/>
    <w:p w14:paraId="1AEE4D08" w14:textId="7C2BDF04" w:rsidR="00D7465E" w:rsidRDefault="00565657" w:rsidP="00180D67">
      <w:pPr>
        <w:rPr>
          <w:sz w:val="24"/>
          <w:szCs w:val="24"/>
        </w:rPr>
      </w:pPr>
      <w:r>
        <w:t>in welche</w:t>
      </w:r>
      <w:r w:rsidR="00DC4359">
        <w:t>m</w:t>
      </w:r>
      <w:r>
        <w:t xml:space="preserve"> überprüft wird, ob sich die explizite Berechnung der Ableitungen zum Einsatz in unseren PINN Approach lohnt, indem wir die benötigte Zeit zur Berechnung der expliziten Ableitungen mit der benötigten Zeit der </w:t>
      </w:r>
      <w:r w:rsidR="00F317C5">
        <w:t>äquivalenten</w:t>
      </w:r>
      <w:r>
        <w:t xml:space="preserve"> Werte berechnet durch D mit </w:t>
      </w:r>
      <w:r w:rsidR="00F317C5">
        <w:t>Hilfe</w:t>
      </w:r>
      <w:r>
        <w:t xml:space="preserve"> von </w:t>
      </w:r>
      <w:proofErr w:type="spellStart"/>
      <w:r>
        <w:t>Gradienttape</w:t>
      </w:r>
      <w:proofErr w:type="spellEnd"/>
      <w:r>
        <w:t xml:space="preserve"> von </w:t>
      </w:r>
      <w:proofErr w:type="spellStart"/>
      <w:r>
        <w:t>Tnesorflow</w:t>
      </w:r>
      <w:proofErr w:type="spellEnd"/>
      <w:r>
        <w:t xml:space="preserve">. Dadurch </w:t>
      </w:r>
    </w:p>
    <w:p w14:paraId="0A52F555" w14:textId="77777777" w:rsidR="00D7465E" w:rsidRDefault="00D7465E" w:rsidP="00180D67">
      <w:pPr>
        <w:rPr>
          <w:sz w:val="24"/>
          <w:szCs w:val="24"/>
        </w:rPr>
      </w:pPr>
    </w:p>
    <w:p w14:paraId="5EF2E21E" w14:textId="77777777" w:rsidR="00D7465E" w:rsidRDefault="00D7465E" w:rsidP="00180D67">
      <w:pPr>
        <w:rPr>
          <w:sz w:val="24"/>
          <w:szCs w:val="24"/>
        </w:rPr>
      </w:pPr>
    </w:p>
    <w:p w14:paraId="4591E1C6" w14:textId="2B9A7122" w:rsidR="00E45DD4" w:rsidRDefault="002A794E" w:rsidP="00180D67">
      <w:pPr>
        <w:rPr>
          <w:sz w:val="24"/>
          <w:szCs w:val="24"/>
        </w:rPr>
      </w:pPr>
      <w:r>
        <w:rPr>
          <w:sz w:val="24"/>
          <w:szCs w:val="24"/>
        </w:rPr>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w:t>
      </w:r>
      <w:proofErr w:type="gramStart"/>
      <w:r w:rsidR="00180D67">
        <w:rPr>
          <w:sz w:val="24"/>
          <w:szCs w:val="24"/>
        </w:rPr>
        <w:t>natürlich der</w:t>
      </w:r>
      <w:proofErr w:type="gramEnd"/>
      <w:r w:rsidR="00180D67">
        <w:rPr>
          <w:sz w:val="24"/>
          <w:szCs w:val="24"/>
        </w:rPr>
        <w:t xml:space="preserve">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die rekursive Berechnung für die Jacobi Matrix definiert durch Gleichung 3 und eine rekursive Berechnung für die Einträge gegeben durch Gleichung 4 für den Tensoren H 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 xml:space="preserve">Ableitungen eines FNN haben wir in Python implementiert. Dabei folgt die Methodik dem nachfolgenden </w:t>
      </w:r>
      <w:r w:rsidR="00CB7E24">
        <w:rPr>
          <w:sz w:val="24"/>
          <w:szCs w:val="24"/>
        </w:rPr>
        <w:lastRenderedPageBreak/>
        <w:t>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lastRenderedPageBreak/>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t>
      </w:r>
      <w:r w:rsidRPr="00EF7864">
        <w:rPr>
          <w:sz w:val="24"/>
          <w:szCs w:val="24"/>
        </w:rPr>
        <w:lastRenderedPageBreak/>
        <w:t>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lastRenderedPageBreak/>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00240"/>
    <w:rsid w:val="000419CD"/>
    <w:rsid w:val="00041C95"/>
    <w:rsid w:val="000429E4"/>
    <w:rsid w:val="00045A49"/>
    <w:rsid w:val="00051B6B"/>
    <w:rsid w:val="00064F8C"/>
    <w:rsid w:val="0007653E"/>
    <w:rsid w:val="00087FCD"/>
    <w:rsid w:val="000A0C1F"/>
    <w:rsid w:val="000C6C62"/>
    <w:rsid w:val="000D2495"/>
    <w:rsid w:val="000D3BE2"/>
    <w:rsid w:val="000F6FCA"/>
    <w:rsid w:val="00103539"/>
    <w:rsid w:val="001179B3"/>
    <w:rsid w:val="001369F3"/>
    <w:rsid w:val="00142961"/>
    <w:rsid w:val="00154EAE"/>
    <w:rsid w:val="00157B6C"/>
    <w:rsid w:val="00162DA8"/>
    <w:rsid w:val="00174566"/>
    <w:rsid w:val="00180D67"/>
    <w:rsid w:val="001815CA"/>
    <w:rsid w:val="00185372"/>
    <w:rsid w:val="00185E03"/>
    <w:rsid w:val="001875F0"/>
    <w:rsid w:val="00191D85"/>
    <w:rsid w:val="001952A7"/>
    <w:rsid w:val="001A3779"/>
    <w:rsid w:val="001E23F2"/>
    <w:rsid w:val="001F25E3"/>
    <w:rsid w:val="002076D1"/>
    <w:rsid w:val="002231CB"/>
    <w:rsid w:val="00224D84"/>
    <w:rsid w:val="00225528"/>
    <w:rsid w:val="00252A1D"/>
    <w:rsid w:val="00264FE7"/>
    <w:rsid w:val="00265369"/>
    <w:rsid w:val="002840A9"/>
    <w:rsid w:val="00284345"/>
    <w:rsid w:val="00296DC1"/>
    <w:rsid w:val="002A4FD3"/>
    <w:rsid w:val="002A726F"/>
    <w:rsid w:val="002A794E"/>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C02DA"/>
    <w:rsid w:val="004D172F"/>
    <w:rsid w:val="004D37BD"/>
    <w:rsid w:val="004D5A25"/>
    <w:rsid w:val="004F1FEE"/>
    <w:rsid w:val="004F3BE6"/>
    <w:rsid w:val="004F4267"/>
    <w:rsid w:val="004F7CDF"/>
    <w:rsid w:val="00504858"/>
    <w:rsid w:val="00505E93"/>
    <w:rsid w:val="00520377"/>
    <w:rsid w:val="00520682"/>
    <w:rsid w:val="00523803"/>
    <w:rsid w:val="00527FF6"/>
    <w:rsid w:val="00565292"/>
    <w:rsid w:val="00565657"/>
    <w:rsid w:val="00574FD4"/>
    <w:rsid w:val="005934FD"/>
    <w:rsid w:val="0059795B"/>
    <w:rsid w:val="005A1B9A"/>
    <w:rsid w:val="005B25D1"/>
    <w:rsid w:val="005B5A41"/>
    <w:rsid w:val="005B787D"/>
    <w:rsid w:val="005C292F"/>
    <w:rsid w:val="005C5144"/>
    <w:rsid w:val="005C5423"/>
    <w:rsid w:val="005C6E3A"/>
    <w:rsid w:val="005D50ED"/>
    <w:rsid w:val="005D5A5E"/>
    <w:rsid w:val="005D68CA"/>
    <w:rsid w:val="005E284E"/>
    <w:rsid w:val="005E576D"/>
    <w:rsid w:val="005F1B2B"/>
    <w:rsid w:val="005F3ABE"/>
    <w:rsid w:val="005F4E98"/>
    <w:rsid w:val="005F7881"/>
    <w:rsid w:val="00601D03"/>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5A2"/>
    <w:rsid w:val="007A0D15"/>
    <w:rsid w:val="007B508D"/>
    <w:rsid w:val="007C6929"/>
    <w:rsid w:val="007D4D44"/>
    <w:rsid w:val="007E1369"/>
    <w:rsid w:val="007F6DBA"/>
    <w:rsid w:val="008001C1"/>
    <w:rsid w:val="00817208"/>
    <w:rsid w:val="00820AAA"/>
    <w:rsid w:val="00832A2E"/>
    <w:rsid w:val="00851FDA"/>
    <w:rsid w:val="008556DC"/>
    <w:rsid w:val="00862BD7"/>
    <w:rsid w:val="00863807"/>
    <w:rsid w:val="00870C6F"/>
    <w:rsid w:val="008832D7"/>
    <w:rsid w:val="00883597"/>
    <w:rsid w:val="00890496"/>
    <w:rsid w:val="008A0E7F"/>
    <w:rsid w:val="008F11E4"/>
    <w:rsid w:val="0091450C"/>
    <w:rsid w:val="00914E3E"/>
    <w:rsid w:val="00925017"/>
    <w:rsid w:val="00931828"/>
    <w:rsid w:val="00931A8B"/>
    <w:rsid w:val="00932ED2"/>
    <w:rsid w:val="00933E5D"/>
    <w:rsid w:val="00934BBB"/>
    <w:rsid w:val="00940D7C"/>
    <w:rsid w:val="00965F1F"/>
    <w:rsid w:val="00967F7B"/>
    <w:rsid w:val="00973092"/>
    <w:rsid w:val="00982619"/>
    <w:rsid w:val="00996797"/>
    <w:rsid w:val="009B6DBD"/>
    <w:rsid w:val="009B7D2D"/>
    <w:rsid w:val="009D27FB"/>
    <w:rsid w:val="009E0E40"/>
    <w:rsid w:val="009E6127"/>
    <w:rsid w:val="009E6754"/>
    <w:rsid w:val="00A06D9C"/>
    <w:rsid w:val="00A1717D"/>
    <w:rsid w:val="00A30F7B"/>
    <w:rsid w:val="00A318F7"/>
    <w:rsid w:val="00A35BAD"/>
    <w:rsid w:val="00A40497"/>
    <w:rsid w:val="00A410FC"/>
    <w:rsid w:val="00A45F65"/>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B1D9E"/>
    <w:rsid w:val="00BC198C"/>
    <w:rsid w:val="00BF35E1"/>
    <w:rsid w:val="00C0403D"/>
    <w:rsid w:val="00C05431"/>
    <w:rsid w:val="00C11411"/>
    <w:rsid w:val="00C30BF2"/>
    <w:rsid w:val="00C43794"/>
    <w:rsid w:val="00C526FA"/>
    <w:rsid w:val="00C671A2"/>
    <w:rsid w:val="00C67A8B"/>
    <w:rsid w:val="00C71508"/>
    <w:rsid w:val="00C72A1C"/>
    <w:rsid w:val="00C81096"/>
    <w:rsid w:val="00C8270E"/>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7465E"/>
    <w:rsid w:val="00D821A6"/>
    <w:rsid w:val="00D86886"/>
    <w:rsid w:val="00D90F30"/>
    <w:rsid w:val="00D9793F"/>
    <w:rsid w:val="00DB3DC1"/>
    <w:rsid w:val="00DC4359"/>
    <w:rsid w:val="00DD5869"/>
    <w:rsid w:val="00DE0E5F"/>
    <w:rsid w:val="00E04DB8"/>
    <w:rsid w:val="00E22B96"/>
    <w:rsid w:val="00E32556"/>
    <w:rsid w:val="00E36EFB"/>
    <w:rsid w:val="00E426EF"/>
    <w:rsid w:val="00E45DD4"/>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23B08"/>
    <w:rsid w:val="00F317C5"/>
    <w:rsid w:val="00F538FE"/>
    <w:rsid w:val="00F554A7"/>
    <w:rsid w:val="00F606D9"/>
    <w:rsid w:val="00F67A0A"/>
    <w:rsid w:val="00F9625D"/>
    <w:rsid w:val="00F96459"/>
    <w:rsid w:val="00FA2007"/>
    <w:rsid w:val="00FA51C4"/>
    <w:rsid w:val="00FC2253"/>
    <w:rsid w:val="00FC6C4C"/>
    <w:rsid w:val="00FD32DA"/>
    <w:rsid w:val="00FD5499"/>
    <w:rsid w:val="00FE2484"/>
    <w:rsid w:val="00FE5D90"/>
    <w:rsid w:val="00FE6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D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6">
      <w:bodyDiv w:val="1"/>
      <w:marLeft w:val="0"/>
      <w:marRight w:val="0"/>
      <w:marTop w:val="0"/>
      <w:marBottom w:val="0"/>
      <w:divBdr>
        <w:top w:val="none" w:sz="0" w:space="0" w:color="auto"/>
        <w:left w:val="none" w:sz="0" w:space="0" w:color="auto"/>
        <w:bottom w:val="none" w:sz="0" w:space="0" w:color="auto"/>
        <w:right w:val="none" w:sz="0" w:space="0" w:color="auto"/>
      </w:divBdr>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1492</Words>
  <Characters>9402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22</cp:revision>
  <dcterms:created xsi:type="dcterms:W3CDTF">2022-02-13T10:30:00Z</dcterms:created>
  <dcterms:modified xsi:type="dcterms:W3CDTF">2022-03-14T16:30:00Z</dcterms:modified>
</cp:coreProperties>
</file>