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539612D6" w:rsidR="009D52DD" w:rsidRDefault="007A6B08" w:rsidP="00D107C5">
      <w:pPr>
        <w:pStyle w:val="Title"/>
        <w:spacing w:line="276" w:lineRule="auto"/>
      </w:pPr>
      <w:r>
        <w:t xml:space="preserve"> </w:t>
      </w:r>
      <w:r w:rsidR="00623DC7">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Utilising the open source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r>
        <w:t>Finally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a number of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r w:rsidR="000C22A0">
        <w:t>yarns</w:t>
      </w:r>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Weft Curling. Weft curling Is produced by the use of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240;mso-position-horizontal-relative:text;mso-position-vertical-relative:text" stroked="f">
            <v:textbox style="mso-fit-shape-to-text:t" inset="0,0,0,0">
              <w:txbxContent>
                <w:p w14:paraId="6A8BBAD7" w14:textId="0B6A46B8" w:rsidR="00C218B0" w:rsidRPr="00D55EE8" w:rsidRDefault="00C218B0" w:rsidP="00C218B0">
                  <w:pPr>
                    <w:pStyle w:val="Caption"/>
                    <w:rPr>
                      <w:noProof/>
                    </w:rPr>
                  </w:pPr>
                  <w:r>
                    <w:t xml:space="preserve">Figure </w:t>
                  </w:r>
                  <w:fldSimple w:instr=" SEQ Figure \* ARABIC ">
                    <w:r w:rsidR="00DF2E7E">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43904" behindDoc="0" locked="0" layoutInCell="1" allowOverlap="1" wp14:anchorId="69E04081" wp14:editId="5E9A00A1">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3508960"/>
      <w:r>
        <w:t>Computer Vision</w:t>
      </w:r>
      <w:bookmarkEnd w:id="13"/>
    </w:p>
    <w:p w14:paraId="47812D47" w14:textId="724213A1" w:rsidR="009E1DD0"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2F443B">
        <w:t xml:space="preserve"> Computer vision has proven key</w:t>
      </w:r>
      <w:r w:rsidR="00A2395F">
        <w:t xml:space="preserve"> when automating the workplace.</w:t>
      </w:r>
    </w:p>
    <w:p w14:paraId="5462C4DE" w14:textId="07E33B73" w:rsidR="008E0F09" w:rsidRPr="008E0F09" w:rsidRDefault="002F443B" w:rsidP="00D107C5">
      <w:pPr>
        <w:pStyle w:val="Heading3"/>
        <w:spacing w:line="276" w:lineRule="auto"/>
      </w:pPr>
      <w:bookmarkStart w:id="14" w:name="_Toc133508961"/>
      <w:r>
        <w:t>Deep Learning</w:t>
      </w:r>
      <w:bookmarkEnd w:id="14"/>
    </w:p>
    <w:p w14:paraId="210F7276" w14:textId="575EC182" w:rsidR="00392518" w:rsidRDefault="00C6703D" w:rsidP="00D107C5">
      <w:pPr>
        <w:pStyle w:val="Heading2"/>
        <w:spacing w:line="276" w:lineRule="auto"/>
      </w:pPr>
      <w:bookmarkStart w:id="15" w:name="_Toc133508962"/>
      <w:r w:rsidRPr="00C6703D">
        <w:t>Background research summary</w:t>
      </w:r>
      <w:bookmarkEnd w:id="15"/>
    </w:p>
    <w:p w14:paraId="6718E2AA" w14:textId="43DD3A68" w:rsidR="00392518" w:rsidRDefault="00392518" w:rsidP="00D107C5">
      <w:pPr>
        <w:pStyle w:val="Heading1"/>
        <w:spacing w:line="276" w:lineRule="auto"/>
      </w:pPr>
      <w:bookmarkStart w:id="16" w:name="_Toc133508963"/>
      <w:r>
        <w:t>Chapter 2: Methods</w:t>
      </w:r>
      <w:bookmarkEnd w:id="16"/>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7" w:name="_Toc133508964"/>
      <w:r w:rsidRPr="00C6703D">
        <w:t>Initial Project Decisions</w:t>
      </w:r>
      <w:bookmarkEnd w:id="17"/>
    </w:p>
    <w:p w14:paraId="58895C4D" w14:textId="5DEFB708"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times in which they are achieved are not guaranteed. This allowed some area of the project to always be in active </w:t>
      </w:r>
      <w:r w:rsidR="00DB4F3D">
        <w:lastRenderedPageBreak/>
        <w:t xml:space="preserve">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264;mso-position-horizontal-relative:text;mso-position-vertical-relative:text" stroked="f">
            <v:textbox style="mso-fit-shape-to-text:t" inset="0,0,0,0">
              <w:txbxContent>
                <w:p w14:paraId="4583858E" w14:textId="65EC4030" w:rsidR="00C218B0" w:rsidRPr="00AB591F" w:rsidRDefault="00C218B0" w:rsidP="00C218B0">
                  <w:pPr>
                    <w:pStyle w:val="Caption"/>
                    <w:rPr>
                      <w:noProof/>
                    </w:rPr>
                  </w:pPr>
                  <w:r>
                    <w:t xml:space="preserve">Figure </w:t>
                  </w:r>
                  <w:fldSimple w:instr=" SEQ Figure \* ARABIC ">
                    <w:r w:rsidR="00DF2E7E">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44928" behindDoc="0" locked="0" layoutInCell="1" allowOverlap="1" wp14:anchorId="53E46F6F" wp14:editId="551706EA">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fact the type of fabric is less widespread than that found in the </w:t>
      </w:r>
      <w:proofErr w:type="spellStart"/>
      <w:r w:rsidR="00C070DA">
        <w:t>aitex</w:t>
      </w:r>
      <w:proofErr w:type="spellEnd"/>
      <w:r w:rsidR="00C070DA">
        <w:t xml:space="preserve"> database, it was decided that while 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8" w:name="_Toc133508965"/>
      <w:r>
        <w:t>Sprint 1: Data Preparation and Analysis</w:t>
      </w:r>
      <w:bookmarkEnd w:id="18"/>
    </w:p>
    <w:p w14:paraId="158D94C2" w14:textId="65F135F8" w:rsidR="008047E4" w:rsidRDefault="008047E4" w:rsidP="00D107C5">
      <w:pPr>
        <w:pStyle w:val="Heading3"/>
        <w:spacing w:line="276" w:lineRule="auto"/>
      </w:pPr>
      <w:bookmarkStart w:id="19" w:name="_Toc133508966"/>
      <w:r>
        <w:t>Goals</w:t>
      </w:r>
      <w:bookmarkEnd w:id="19"/>
      <w:r w:rsidR="008F62EF">
        <w:t xml:space="preserve"> and Design Decisions</w:t>
      </w:r>
    </w:p>
    <w:p w14:paraId="0F5E7CAC" w14:textId="70ECDF19" w:rsidR="00E87518" w:rsidRDefault="00000000" w:rsidP="00E87518">
      <w:r>
        <w:rPr>
          <w:noProof/>
        </w:rPr>
        <w:pict w14:anchorId="40B47145">
          <v:shape id="_x0000_s1030" type="#_x0000_t202" style="position:absolute;margin-left:160.8pt;margin-top:53.2pt;width:129.1pt;height:21pt;z-index:251660288;mso-position-horizontal-relative:text;mso-position-vertical-relative:text" stroked="f">
            <v:textbox style="mso-fit-shape-to-text:t" inset="0,0,0,0">
              <w:txbxContent>
                <w:p w14:paraId="656A3FC7" w14:textId="0488E585" w:rsidR="00C218B0" w:rsidRPr="007E0C57" w:rsidRDefault="00C218B0" w:rsidP="00C218B0">
                  <w:pPr>
                    <w:pStyle w:val="Caption"/>
                    <w:rPr>
                      <w:noProof/>
                    </w:rPr>
                  </w:pPr>
                  <w:r>
                    <w:t xml:space="preserve">Figure </w:t>
                  </w:r>
                  <w:fldSimple w:instr=" SEQ Figure \* ARABIC ">
                    <w:r w:rsidR="00DF2E7E">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5952" behindDoc="0" locked="0" layoutInCell="1" allowOverlap="1" wp14:anchorId="5BCDED6E" wp14:editId="6F712475">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lastRenderedPageBreak/>
        <w:pict w14:anchorId="00BE8555">
          <v:shape id="_x0000_s1031" type="#_x0000_t202" style="position:absolute;margin-left:172.8pt;margin-top:34.25pt;width:105.7pt;height:21pt;z-index:251661312;mso-position-horizontal-relative:text;mso-position-vertical-relative:text" stroked="f">
            <v:textbox style="mso-fit-shape-to-text:t" inset="0,0,0,0">
              <w:txbxContent>
                <w:p w14:paraId="280DD104" w14:textId="3C05029E" w:rsidR="00C218B0" w:rsidRPr="00F44252" w:rsidRDefault="00C218B0" w:rsidP="00C218B0">
                  <w:pPr>
                    <w:pStyle w:val="Caption"/>
                    <w:rPr>
                      <w:noProof/>
                    </w:rPr>
                  </w:pPr>
                  <w:r>
                    <w:t xml:space="preserve">Figure </w:t>
                  </w:r>
                  <w:fldSimple w:instr=" SEQ Figure \* ARABIC ">
                    <w:r w:rsidR="00DF2E7E">
                      <w:rPr>
                        <w:noProof/>
                      </w:rPr>
                      <w:t>4</w:t>
                    </w:r>
                  </w:fldSimple>
                  <w:r w:rsidRPr="00834D74">
                    <w:t>- Tiled 0001_002_00</w:t>
                  </w:r>
                </w:p>
              </w:txbxContent>
            </v:textbox>
            <w10:wrap type="topAndBottom"/>
          </v:shape>
        </w:pict>
      </w:r>
      <w:r w:rsidR="00244ECD">
        <w:rPr>
          <w:noProof/>
        </w:rPr>
        <w:drawing>
          <wp:anchor distT="0" distB="0" distL="114300" distR="114300" simplePos="0" relativeHeight="251646976" behindDoc="0" locked="0" layoutInCell="1" allowOverlap="1" wp14:anchorId="57D6A3E7" wp14:editId="62909A75">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However this presents some issues </w:t>
      </w:r>
      <w:r w:rsidR="00812E47">
        <w:t>as not all tiles from a defective image are themselves defective, the mask images from the database will likely be useful here.</w:t>
      </w:r>
    </w:p>
    <w:p w14:paraId="6CF74E70" w14:textId="62879AF8" w:rsidR="003C768A" w:rsidRPr="003C768A" w:rsidRDefault="003C768A" w:rsidP="00D107C5">
      <w:pPr>
        <w:pStyle w:val="Heading3"/>
        <w:spacing w:line="276" w:lineRule="auto"/>
      </w:pPr>
      <w:bookmarkStart w:id="20" w:name="_Toc133508967"/>
      <w:r>
        <w:t>implementation</w:t>
      </w:r>
      <w:bookmarkEnd w:id="20"/>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position of the tile in relation to the pixels of the master image. For example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lastRenderedPageBreak/>
        <w:pict w14:anchorId="0AB6A09E">
          <v:shape id="_x0000_s1032" type="#_x0000_t202" style="position:absolute;margin-left:125.4pt;margin-top:141.3pt;width:199.55pt;height:.05pt;z-index:251662336;mso-position-horizontal-relative:text;mso-position-vertical-relative:text" stroked="f">
            <v:textbox style="mso-fit-shape-to-text:t" inset="0,0,0,0">
              <w:txbxContent>
                <w:p w14:paraId="1B3C7410" w14:textId="51563786" w:rsidR="005501A0" w:rsidRPr="00CB2AF0" w:rsidRDefault="005501A0" w:rsidP="005501A0">
                  <w:pPr>
                    <w:pStyle w:val="Caption"/>
                    <w:rPr>
                      <w:noProof/>
                    </w:rPr>
                  </w:pPr>
                  <w:r>
                    <w:t xml:space="preserve">Figure </w:t>
                  </w:r>
                  <w:fldSimple w:instr=" SEQ Figure \* ARABIC ">
                    <w:r w:rsidR="00DF2E7E">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48000" behindDoc="0" locked="0" layoutInCell="1" allowOverlap="1" wp14:anchorId="149A707E" wp14:editId="60826161">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r w:rsidRPr="00702FFD">
        <w:rPr>
          <w:rFonts w:ascii="Consolas" w:eastAsia="Times New Roman" w:hAnsi="Consolas" w:cs="Times New Roman"/>
          <w:color w:val="D4D4D4"/>
          <w:sz w:val="21"/>
          <w:szCs w:val="21"/>
          <w:lang w:eastAsia="en-GB"/>
        </w:rPr>
        <w:t>self,master</w:t>
      </w:r>
      <w:proofErr w:type="spell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1" w:name="_Toc133508968"/>
      <w:r>
        <w:t>Tiling the image</w:t>
      </w:r>
      <w:bookmarkEnd w:id="21"/>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r>
        <w:t>tileImage</w:t>
      </w:r>
      <w:proofErr w:type="spell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2" w:name="_Toc133508969"/>
      <w:r>
        <w:lastRenderedPageBreak/>
        <w:t>Preparing the images</w:t>
      </w:r>
      <w:bookmarkEnd w:id="22"/>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r w:rsidR="00BB35DC" w:rsidRPr="00BB35DC">
        <w:t>imread</w:t>
      </w:r>
      <w:proofErr w:type="spellEnd"/>
      <w:r w:rsidR="00BB35DC" w:rsidRPr="00BB35DC">
        <w:t>(</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pict w14:anchorId="037E6466">
          <v:shape id="_x0000_s1044" type="#_x0000_t202" style="position:absolute;margin-left:0;margin-top:440.15pt;width:451.3pt;height:.05pt;z-index:251665408;mso-position-horizontal-relative:text;mso-position-vertical-relative:text" stroked="f">
            <v:textbox style="mso-fit-shape-to-text:t" inset="0,0,0,0">
              <w:txbxContent>
                <w:p w14:paraId="22DE3ED9" w14:textId="5AAB1246" w:rsidR="00FB2E4E" w:rsidRPr="005C2703" w:rsidRDefault="00FB2E4E" w:rsidP="00FB2E4E">
                  <w:pPr>
                    <w:pStyle w:val="Caption"/>
                  </w:pPr>
                  <w:r>
                    <w:t xml:space="preserve">Figure </w:t>
                  </w:r>
                  <w:fldSimple w:instr=" SEQ Figure \* ARABIC ">
                    <w:r w:rsidR="00DF2E7E">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51072" behindDoc="0" locked="0" layoutInCell="1" allowOverlap="1" wp14:anchorId="796513AE" wp14:editId="6D042499">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r w:rsidR="005E5001">
        <w:t>findEdge</w:t>
      </w:r>
      <w:proofErr w:type="spellEnd"/>
      <w:r w:rsidR="005E5001">
        <w:t>()” was created</w:t>
      </w:r>
      <w:r w:rsidR="00CC7FFC">
        <w:t>. “</w:t>
      </w:r>
      <w:proofErr w:type="spellStart"/>
      <w:r w:rsidR="00CC7FFC">
        <w:t>findEdge</w:t>
      </w:r>
      <w:proofErr w:type="spell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w:t>
      </w:r>
      <w:r w:rsidR="00D51FD5">
        <w:lastRenderedPageBreak/>
        <w:t>Blurring was also achieved using the OpenCV function “blur()”</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t xml:space="preserve">(c) displays the </w:t>
      </w:r>
      <w:r w:rsidR="006F69E1">
        <w:t>output of the thresholding algorithm, once again this functionality is offered by an OpenCV function. The “</w:t>
      </w:r>
      <w:r w:rsidR="006F69E1" w:rsidRPr="006F69E1">
        <w:t>threshold</w:t>
      </w:r>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“Canny()” function returns a list of pixels that constitute the edge, the innermost pixels location is then used to crop the image lengthwise</w:t>
      </w:r>
      <w:r w:rsidR="00F71F07">
        <w:t xml:space="preserve">. (c) </w:t>
      </w:r>
      <w:r w:rsidR="00AB3312">
        <w:t>T</w:t>
      </w:r>
      <w:r w:rsidR="00F71F07">
        <w:t xml:space="preserve">he </w:t>
      </w:r>
      <w:r w:rsidR="005212D1">
        <w:t>dimensions of the cropped images were then found using the “.shape”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3" w:name="_Toc133508970"/>
      <w:r>
        <w:t>Saving and labelling tiles</w:t>
      </w:r>
      <w:bookmarkEnd w:id="23"/>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As the mask were cropped along with the original images when segmented the tiles of both match.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6432;mso-position-horizontal-relative:text;mso-position-vertical-relative:text" stroked="f">
            <v:textbox style="mso-fit-shape-to-text:t" inset="0,0,0,0">
              <w:txbxContent>
                <w:p w14:paraId="2FD9240D" w14:textId="17630C33" w:rsidR="00B872C3" w:rsidRPr="0058432D" w:rsidRDefault="00B872C3" w:rsidP="00B872C3">
                  <w:pPr>
                    <w:pStyle w:val="Caption"/>
                  </w:pPr>
                  <w:r>
                    <w:t xml:space="preserve">Figure </w:t>
                  </w:r>
                  <w:fldSimple w:instr=" SEQ Figure \* ARABIC ">
                    <w:r w:rsidR="00DF2E7E">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52096" behindDoc="0" locked="0" layoutInCell="1" allowOverlap="1" wp14:anchorId="0CD0FBEB" wp14:editId="52FCF4E5">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20B95D5D" w14:textId="55B86D4A" w:rsidR="008378C7" w:rsidRPr="00696743" w:rsidRDefault="00C175AB" w:rsidP="00696743">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7076F045" w14:textId="09AE5F53" w:rsidR="00851B70" w:rsidRDefault="00851B70" w:rsidP="002C6332"/>
    <w:p w14:paraId="5878CC94" w14:textId="6BF73FDD" w:rsidR="00851B70" w:rsidRDefault="00851B70" w:rsidP="00851B70">
      <w:pPr>
        <w:pStyle w:val="Heading3"/>
        <w:spacing w:line="276" w:lineRule="auto"/>
      </w:pPr>
      <w:bookmarkStart w:id="24" w:name="_Toc133508971"/>
      <w:r>
        <w:t>Sprint Review</w:t>
      </w:r>
      <w:bookmarkEnd w:id="24"/>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03926087" w14:textId="4C4DD434" w:rsidR="00851B70" w:rsidRPr="002B7DAA" w:rsidRDefault="00851B70" w:rsidP="00851B70">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CF1EF5F" w14:textId="77777777" w:rsidR="00851B70" w:rsidRDefault="00851B70" w:rsidP="002C6332"/>
    <w:p w14:paraId="5699A167" w14:textId="0C6D884A" w:rsidR="00851B70" w:rsidRDefault="00851B70" w:rsidP="00851B70">
      <w:pPr>
        <w:pStyle w:val="Heading2"/>
        <w:spacing w:line="276" w:lineRule="auto"/>
      </w:pPr>
      <w:bookmarkStart w:id="25" w:name="_Toc133508972"/>
      <w:r>
        <w:t xml:space="preserve">Sprint 2: </w:t>
      </w:r>
      <w:bookmarkEnd w:id="25"/>
      <w:r w:rsidR="00AB2C68">
        <w:t>Beginning Inspection</w:t>
      </w:r>
    </w:p>
    <w:p w14:paraId="5ED1D085" w14:textId="15D73A70" w:rsidR="00851B70" w:rsidRDefault="00851B70" w:rsidP="00851B70">
      <w:pPr>
        <w:pStyle w:val="Heading3"/>
        <w:spacing w:line="276" w:lineRule="auto"/>
      </w:pPr>
      <w:bookmarkStart w:id="26" w:name="_Toc133508973"/>
      <w:r>
        <w:t xml:space="preserve">Goals </w:t>
      </w:r>
      <w:bookmarkEnd w:id="26"/>
      <w:r w:rsidR="008F62EF">
        <w:t xml:space="preserve">and Design Decisions </w:t>
      </w:r>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7" w:name="_Toc133508974"/>
      <w:r>
        <w:t>Implementation</w:t>
      </w:r>
      <w:bookmarkEnd w:id="27"/>
    </w:p>
    <w:p w14:paraId="65DFD274" w14:textId="77777777" w:rsidR="00851B70" w:rsidRPr="002C6332" w:rsidRDefault="00851B70" w:rsidP="002C6332"/>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lastRenderedPageBreak/>
        <w:drawing>
          <wp:anchor distT="0" distB="0" distL="114300" distR="114300" simplePos="0" relativeHeight="251649024" behindDoc="0" locked="0" layoutInCell="1" allowOverlap="1" wp14:anchorId="4623AABA" wp14:editId="04DEAF24">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“hist()”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360;mso-position-horizontal-relative:text;mso-position-vertical-relative:text" stroked="f">
            <v:textbox style="mso-next-textbox:#_x0000_s1040;mso-fit-shape-to-text:t" inset="0,0,0,0">
              <w:txbxContent>
                <w:p w14:paraId="7EF7C623" w14:textId="51F107A8" w:rsidR="004D311F" w:rsidRPr="00CC58D1" w:rsidRDefault="004D311F" w:rsidP="004D311F">
                  <w:pPr>
                    <w:pStyle w:val="Caption"/>
                  </w:pPr>
                  <w:r>
                    <w:t xml:space="preserve">Figure </w:t>
                  </w:r>
                  <w:fldSimple w:instr=" SEQ Figure \* ARABIC ">
                    <w:r w:rsidR="00DF2E7E">
                      <w:rPr>
                        <w:noProof/>
                      </w:rPr>
                      <w:t>8</w:t>
                    </w:r>
                  </w:fldSimple>
                  <w:r>
                    <w:t xml:space="preserve"> - Histogram of </w:t>
                  </w:r>
                  <w:r w:rsidR="00973312">
                    <w:t>Non-</w:t>
                  </w:r>
                  <w:r>
                    <w:t>Defective Tile</w:t>
                  </w:r>
                </w:p>
              </w:txbxContent>
            </v:textbox>
            <w10:wrap type="topAndBottom"/>
          </v:shape>
        </w:pict>
      </w:r>
    </w:p>
    <w:p w14:paraId="64C21C37" w14:textId="4E3EDA3E" w:rsidR="003823B2" w:rsidRDefault="00587492" w:rsidP="00372678">
      <w:r w:rsidRPr="003823B2">
        <w:rPr>
          <w:noProof/>
        </w:rPr>
        <w:drawing>
          <wp:anchor distT="0" distB="0" distL="114300" distR="114300" simplePos="0" relativeHeight="251650048" behindDoc="0" locked="0" layoutInCell="1" allowOverlap="1" wp14:anchorId="6A46D9AD" wp14:editId="6DF1B6F1">
            <wp:simplePos x="0" y="0"/>
            <wp:positionH relativeFrom="column">
              <wp:posOffset>297180</wp:posOffset>
            </wp:positionH>
            <wp:positionV relativeFrom="paragraph">
              <wp:posOffset>298450</wp:posOffset>
            </wp:positionV>
            <wp:extent cx="5113020" cy="4032250"/>
            <wp:effectExtent l="0" t="0" r="0" b="0"/>
            <wp:wrapTopAndBottom/>
            <wp:docPr id="12361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
                    <pic:cNvPicPr/>
                  </pic:nvPicPr>
                  <pic:blipFill>
                    <a:blip r:embed="rId18">
                      <a:extLst>
                        <a:ext uri="{28A0092B-C50C-407E-A947-70E740481C1C}">
                          <a14:useLocalDpi xmlns:a14="http://schemas.microsoft.com/office/drawing/2010/main" val="0"/>
                        </a:ext>
                      </a:extLst>
                    </a:blip>
                    <a:stretch>
                      <a:fillRect/>
                    </a:stretch>
                  </pic:blipFill>
                  <pic:spPr>
                    <a:xfrm>
                      <a:off x="0" y="0"/>
                      <a:ext cx="5113020" cy="4032250"/>
                    </a:xfrm>
                    <a:prstGeom prst="rect">
                      <a:avLst/>
                    </a:prstGeom>
                  </pic:spPr>
                </pic:pic>
              </a:graphicData>
            </a:graphic>
            <wp14:sizeRelH relativeFrom="margin">
              <wp14:pctWidth>0</wp14:pctWidth>
            </wp14:sizeRelH>
            <wp14:sizeRelV relativeFrom="margin">
              <wp14:pctHeight>0</wp14:pctHeight>
            </wp14:sizeRelV>
          </wp:anchor>
        </w:drawing>
      </w:r>
      <w:r w:rsidR="004D311F">
        <w:t xml:space="preserve">Figure </w:t>
      </w:r>
      <w:r w:rsidR="00457502">
        <w:t>8</w:t>
      </w:r>
      <w:r w:rsidR="004D311F">
        <w:t xml:space="preserve"> shows the histogram of a </w:t>
      </w:r>
      <w:r w:rsidR="00973312">
        <w:t>non-defective</w:t>
      </w:r>
      <w:r w:rsidR="004D311F">
        <w:t xml:space="preserve"> tile.</w:t>
      </w:r>
      <w:r w:rsidR="00000000">
        <w:rPr>
          <w:noProof/>
        </w:rPr>
        <w:pict w14:anchorId="40EB380B">
          <v:shape id="_x0000_s1042" type="#_x0000_t202" style="position:absolute;margin-left:0;margin-top:360.45pt;width:451.3pt;height:.05pt;z-index:251664384;mso-position-horizontal-relative:text;mso-position-vertical-relative:text" stroked="f">
            <v:textbox style="mso-next-textbox:#_x0000_s1042;mso-fit-shape-to-text:t" inset="0,0,0,0">
              <w:txbxContent>
                <w:p w14:paraId="1AD1CE2C" w14:textId="4A5AFA56" w:rsidR="003823B2" w:rsidRPr="003C70E6" w:rsidRDefault="003823B2" w:rsidP="003823B2">
                  <w:pPr>
                    <w:pStyle w:val="Caption"/>
                  </w:pPr>
                  <w:r>
                    <w:t xml:space="preserve">Figure </w:t>
                  </w:r>
                  <w:fldSimple w:instr=" SEQ Figure \* ARABIC ">
                    <w:r w:rsidR="00DF2E7E">
                      <w:rPr>
                        <w:noProof/>
                      </w:rPr>
                      <w:t>9</w:t>
                    </w:r>
                  </w:fldSimple>
                  <w:r>
                    <w:t xml:space="preserve"> - Histograms of Defective Tiles</w:t>
                  </w:r>
                </w:p>
              </w:txbxContent>
            </v:textbox>
            <w10:wrap type="topAndBottom"/>
          </v:shape>
        </w:pict>
      </w:r>
    </w:p>
    <w:p w14:paraId="77FD002B" w14:textId="1B776166" w:rsidR="00372678" w:rsidRDefault="00FE759A" w:rsidP="00372678">
      <w:r>
        <w:lastRenderedPageBreak/>
        <w:t xml:space="preserve">Figure </w:t>
      </w:r>
      <w:r w:rsidR="00457502">
        <w:t>9</w:t>
      </w:r>
      <w:r>
        <w:t xml:space="preserve"> displays the two defective tiles a (a) crease and a (b) knot and their associated histograms</w:t>
      </w:r>
      <w:r w:rsidR="00CE7A03">
        <w:t>.</w:t>
      </w:r>
    </w:p>
    <w:p w14:paraId="4DA9107E" w14:textId="6EA9BAAF" w:rsidR="00E874DF" w:rsidRDefault="00781AE0" w:rsidP="004D311F">
      <w:r>
        <w:t>The histograms illustrate that some d</w:t>
      </w:r>
      <w:r w:rsidR="008C625C">
        <w:t>efective tiles differ in key metrics such as mean pixel colour or the range of the pixel values from ideal tiles. These could be used to identify defective tiles.</w:t>
      </w:r>
    </w:p>
    <w:p w14:paraId="7649067C" w14:textId="1899503C" w:rsidR="00295AAE" w:rsidRPr="00751CF2" w:rsidRDefault="00295AAE" w:rsidP="00751CF2"/>
    <w:p w14:paraId="37C0FA52" w14:textId="57A39930" w:rsidR="005C62A1" w:rsidRDefault="00A23DEF" w:rsidP="00D107C5">
      <w:pPr>
        <w:pStyle w:val="Heading4"/>
        <w:spacing w:line="276" w:lineRule="auto"/>
      </w:pPr>
      <w:r>
        <w:t>Statistical Analysis</w:t>
      </w:r>
    </w:p>
    <w:p w14:paraId="491F7959" w14:textId="77777777" w:rsidR="0058271B"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r w:rsidR="0058271B" w:rsidRPr="0058271B">
        <w:t>np.std</w:t>
      </w:r>
      <w:proofErr w:type="spellEnd"/>
      <w:r w:rsidR="0058271B">
        <w:t>()”. Range was found using a “</w:t>
      </w:r>
      <w:proofErr w:type="spellStart"/>
      <w:r w:rsidR="0058271B">
        <w:t>findRange</w:t>
      </w:r>
      <w:proofErr w:type="spellEnd"/>
      <w:r w:rsidR="0058271B">
        <w:t xml:space="preserve">()” function  created during the project. The function loops through all the pixel in the array and stores both the lowest and highest values found. The lowest can then be subtracted from the highest to return the range. </w:t>
      </w:r>
    </w:p>
    <w:p w14:paraId="2DE761BC" w14:textId="4A26CB56" w:rsidR="00A23DEF" w:rsidRDefault="0058271B" w:rsidP="00A23DEF">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10F8C53E" w14:textId="77777777" w:rsidTr="00941EAA">
        <w:tc>
          <w:tcPr>
            <w:tcW w:w="3080" w:type="dxa"/>
          </w:tcPr>
          <w:p w14:paraId="3F4C9F9D" w14:textId="51153ACE" w:rsidR="005F67A1" w:rsidRDefault="005F67A1" w:rsidP="005F67A1">
            <w:r>
              <w:t>Normal Tile Number</w:t>
            </w:r>
          </w:p>
        </w:tc>
        <w:tc>
          <w:tcPr>
            <w:tcW w:w="3081" w:type="dxa"/>
          </w:tcPr>
          <w:p w14:paraId="7994194E" w14:textId="5BFEAEE7" w:rsidR="005F67A1" w:rsidRDefault="005F67A1" w:rsidP="005F67A1">
            <w:r>
              <w:t xml:space="preserve">Standard Deviation </w:t>
            </w:r>
          </w:p>
        </w:tc>
        <w:tc>
          <w:tcPr>
            <w:tcW w:w="3081" w:type="dxa"/>
          </w:tcPr>
          <w:p w14:paraId="419BCC48" w14:textId="4ED395D5" w:rsidR="005F67A1" w:rsidRDefault="005F67A1" w:rsidP="005F67A1">
            <w:r>
              <w:t xml:space="preserve">Range </w:t>
            </w:r>
          </w:p>
        </w:tc>
      </w:tr>
      <w:tr w:rsidR="00941EAA" w14:paraId="48038AB6" w14:textId="77777777" w:rsidTr="00941EAA">
        <w:tc>
          <w:tcPr>
            <w:tcW w:w="3080" w:type="dxa"/>
          </w:tcPr>
          <w:p w14:paraId="32B3A242" w14:textId="60B7A5B2" w:rsidR="00941EAA" w:rsidRDefault="00941EAA" w:rsidP="00A23DEF">
            <w:r>
              <w:t>1</w:t>
            </w:r>
          </w:p>
        </w:tc>
        <w:tc>
          <w:tcPr>
            <w:tcW w:w="3081" w:type="dxa"/>
          </w:tcPr>
          <w:p w14:paraId="30648370" w14:textId="04DAD7AD" w:rsidR="00941EAA" w:rsidRDefault="00941EAA" w:rsidP="00A23DEF">
            <w:r>
              <w:t>16.448</w:t>
            </w:r>
          </w:p>
        </w:tc>
        <w:tc>
          <w:tcPr>
            <w:tcW w:w="3081" w:type="dxa"/>
          </w:tcPr>
          <w:p w14:paraId="1B1321C7" w14:textId="7DFEEA5B" w:rsidR="00941EAA" w:rsidRDefault="00941EAA" w:rsidP="00A23DEF">
            <w:r>
              <w:t>81</w:t>
            </w:r>
          </w:p>
        </w:tc>
      </w:tr>
      <w:tr w:rsidR="00941EAA" w14:paraId="468881A5" w14:textId="77777777" w:rsidTr="00941EAA">
        <w:tc>
          <w:tcPr>
            <w:tcW w:w="3080" w:type="dxa"/>
          </w:tcPr>
          <w:p w14:paraId="4AED4388" w14:textId="005C9AE0" w:rsidR="00941EAA" w:rsidRDefault="00941EAA" w:rsidP="00A23DEF">
            <w:r>
              <w:t>2</w:t>
            </w:r>
          </w:p>
        </w:tc>
        <w:tc>
          <w:tcPr>
            <w:tcW w:w="3081" w:type="dxa"/>
          </w:tcPr>
          <w:p w14:paraId="0B4482F7" w14:textId="15D1A5B0" w:rsidR="00941EAA" w:rsidRDefault="00941EAA" w:rsidP="00A23DEF">
            <w:r>
              <w:t>16.736</w:t>
            </w:r>
          </w:p>
        </w:tc>
        <w:tc>
          <w:tcPr>
            <w:tcW w:w="3081" w:type="dxa"/>
          </w:tcPr>
          <w:p w14:paraId="5E60E6F1" w14:textId="49697E39" w:rsidR="00941EAA" w:rsidRDefault="00941EAA" w:rsidP="00A23DEF">
            <w:r>
              <w:t>85</w:t>
            </w:r>
          </w:p>
        </w:tc>
      </w:tr>
      <w:tr w:rsidR="00941EAA" w14:paraId="168D40D6" w14:textId="77777777" w:rsidTr="00941EAA">
        <w:tc>
          <w:tcPr>
            <w:tcW w:w="3080" w:type="dxa"/>
          </w:tcPr>
          <w:p w14:paraId="7DE26576" w14:textId="7BAE247D" w:rsidR="00941EAA" w:rsidRDefault="00941EAA" w:rsidP="00A23DEF">
            <w:r>
              <w:t>3</w:t>
            </w:r>
          </w:p>
        </w:tc>
        <w:tc>
          <w:tcPr>
            <w:tcW w:w="3081" w:type="dxa"/>
          </w:tcPr>
          <w:p w14:paraId="715B6DDB" w14:textId="62369362" w:rsidR="00941EAA" w:rsidRDefault="00941EAA" w:rsidP="00A23DEF">
            <w:r>
              <w:t>11.917</w:t>
            </w:r>
          </w:p>
        </w:tc>
        <w:tc>
          <w:tcPr>
            <w:tcW w:w="3081" w:type="dxa"/>
          </w:tcPr>
          <w:p w14:paraId="5B924C7D" w14:textId="1EE62FF3" w:rsidR="00941EAA" w:rsidRDefault="00941EAA" w:rsidP="00A23DEF">
            <w:r>
              <w:t>70</w:t>
            </w:r>
          </w:p>
        </w:tc>
      </w:tr>
      <w:tr w:rsidR="00941EAA" w14:paraId="031940B4" w14:textId="77777777" w:rsidTr="00941EAA">
        <w:tc>
          <w:tcPr>
            <w:tcW w:w="3080" w:type="dxa"/>
          </w:tcPr>
          <w:p w14:paraId="43FD1B06" w14:textId="62BADA8D" w:rsidR="00941EAA" w:rsidRDefault="00941EAA" w:rsidP="00A23DEF">
            <w:r>
              <w:t>4</w:t>
            </w:r>
          </w:p>
        </w:tc>
        <w:tc>
          <w:tcPr>
            <w:tcW w:w="3081" w:type="dxa"/>
          </w:tcPr>
          <w:p w14:paraId="60028161" w14:textId="186D739F" w:rsidR="00941EAA" w:rsidRDefault="00941EAA" w:rsidP="00A23DEF">
            <w:r>
              <w:t>18.832</w:t>
            </w:r>
          </w:p>
        </w:tc>
        <w:tc>
          <w:tcPr>
            <w:tcW w:w="3081" w:type="dxa"/>
          </w:tcPr>
          <w:p w14:paraId="5B2A5C06" w14:textId="2FA52485" w:rsidR="00941EAA" w:rsidRDefault="00941EAA" w:rsidP="00A23DEF">
            <w:r>
              <w:t>94</w:t>
            </w:r>
          </w:p>
        </w:tc>
      </w:tr>
      <w:tr w:rsidR="00941EAA" w14:paraId="6C91EBEB" w14:textId="77777777" w:rsidTr="00941EAA">
        <w:tc>
          <w:tcPr>
            <w:tcW w:w="3080" w:type="dxa"/>
          </w:tcPr>
          <w:p w14:paraId="7AD3E9CB" w14:textId="355F474A" w:rsidR="00941EAA" w:rsidRDefault="00941EAA" w:rsidP="00A23DEF">
            <w:r>
              <w:t>5</w:t>
            </w:r>
          </w:p>
        </w:tc>
        <w:tc>
          <w:tcPr>
            <w:tcW w:w="3081" w:type="dxa"/>
          </w:tcPr>
          <w:p w14:paraId="2EBCF7A0" w14:textId="12B0EC80" w:rsidR="00941EAA" w:rsidRDefault="00941EAA" w:rsidP="00A23DEF">
            <w:r>
              <w:t>27.395</w:t>
            </w:r>
          </w:p>
        </w:tc>
        <w:tc>
          <w:tcPr>
            <w:tcW w:w="3081" w:type="dxa"/>
          </w:tcPr>
          <w:p w14:paraId="22748EAB" w14:textId="1BB317E2" w:rsidR="00941EAA" w:rsidRDefault="00941EAA" w:rsidP="00A23DEF">
            <w:r>
              <w:t>128</w:t>
            </w:r>
          </w:p>
        </w:tc>
      </w:tr>
      <w:tr w:rsidR="00494040" w14:paraId="0AE58154" w14:textId="77777777" w:rsidTr="00941EAA">
        <w:tc>
          <w:tcPr>
            <w:tcW w:w="3080" w:type="dxa"/>
          </w:tcPr>
          <w:p w14:paraId="19564288" w14:textId="5A85F935" w:rsidR="00494040" w:rsidRDefault="00494040" w:rsidP="00A23DEF">
            <w:r>
              <w:t>Average:</w:t>
            </w:r>
          </w:p>
        </w:tc>
        <w:tc>
          <w:tcPr>
            <w:tcW w:w="3081" w:type="dxa"/>
          </w:tcPr>
          <w:p w14:paraId="1D431D45" w14:textId="09495E5A" w:rsidR="00494040" w:rsidRDefault="00494040" w:rsidP="00A23DEF">
            <w:r>
              <w:t>18.266</w:t>
            </w:r>
          </w:p>
        </w:tc>
        <w:tc>
          <w:tcPr>
            <w:tcW w:w="3081" w:type="dxa"/>
          </w:tcPr>
          <w:p w14:paraId="32C6ACF2" w14:textId="2CABEE30" w:rsidR="00494040" w:rsidRDefault="00494040" w:rsidP="00A23DEF">
            <w:r>
              <w:t>91.6</w:t>
            </w:r>
          </w:p>
        </w:tc>
      </w:tr>
    </w:tbl>
    <w:p w14:paraId="28BE10B3" w14:textId="77777777" w:rsidR="00941EAA" w:rsidRDefault="00941EAA" w:rsidP="00A23DEF"/>
    <w:p w14:paraId="40493C85" w14:textId="7CBBA0AD" w:rsidR="009A0AE6" w:rsidRDefault="009A0AE6" w:rsidP="009A0AE6">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39AE577E" w14:textId="77777777" w:rsidTr="005F67A1">
        <w:tc>
          <w:tcPr>
            <w:tcW w:w="3080" w:type="dxa"/>
          </w:tcPr>
          <w:p w14:paraId="19CEDAB7" w14:textId="59E685AC" w:rsidR="005F67A1" w:rsidRDefault="005F67A1" w:rsidP="005F67A1">
            <w:r>
              <w:t>Defective Tile Number</w:t>
            </w:r>
          </w:p>
        </w:tc>
        <w:tc>
          <w:tcPr>
            <w:tcW w:w="3081" w:type="dxa"/>
          </w:tcPr>
          <w:p w14:paraId="2FA95CBF" w14:textId="6EE9190E" w:rsidR="005F67A1" w:rsidRDefault="005F67A1" w:rsidP="005F67A1">
            <w:r>
              <w:t xml:space="preserve">Standard Deviation </w:t>
            </w:r>
          </w:p>
        </w:tc>
        <w:tc>
          <w:tcPr>
            <w:tcW w:w="3081" w:type="dxa"/>
          </w:tcPr>
          <w:p w14:paraId="0F57E30E" w14:textId="21B959E1" w:rsidR="005F67A1" w:rsidRDefault="005F67A1" w:rsidP="005F67A1">
            <w:r>
              <w:t xml:space="preserve">Range </w:t>
            </w:r>
          </w:p>
        </w:tc>
      </w:tr>
      <w:tr w:rsidR="005F67A1" w14:paraId="71EB0F48" w14:textId="77777777" w:rsidTr="005F67A1">
        <w:tc>
          <w:tcPr>
            <w:tcW w:w="3080" w:type="dxa"/>
          </w:tcPr>
          <w:p w14:paraId="705F5A95" w14:textId="5EB9D4E5" w:rsidR="005F67A1" w:rsidRDefault="005F67A1" w:rsidP="005F67A1">
            <w:r>
              <w:t>1</w:t>
            </w:r>
          </w:p>
        </w:tc>
        <w:tc>
          <w:tcPr>
            <w:tcW w:w="3081" w:type="dxa"/>
          </w:tcPr>
          <w:p w14:paraId="1522EFDB" w14:textId="3D4B4C3E" w:rsidR="005F67A1" w:rsidRDefault="005F67A1" w:rsidP="005F67A1">
            <w:r>
              <w:t>16.289</w:t>
            </w:r>
          </w:p>
        </w:tc>
        <w:tc>
          <w:tcPr>
            <w:tcW w:w="3081" w:type="dxa"/>
          </w:tcPr>
          <w:p w14:paraId="7858636C" w14:textId="3D1AAB2E" w:rsidR="005F67A1" w:rsidRDefault="005F67A1" w:rsidP="005F67A1">
            <w:r>
              <w:t>114</w:t>
            </w:r>
          </w:p>
        </w:tc>
      </w:tr>
      <w:tr w:rsidR="005F67A1" w14:paraId="3880D56A" w14:textId="77777777" w:rsidTr="005F67A1">
        <w:tc>
          <w:tcPr>
            <w:tcW w:w="3080" w:type="dxa"/>
          </w:tcPr>
          <w:p w14:paraId="61B63078" w14:textId="1A292BF6" w:rsidR="005F67A1" w:rsidRDefault="005F67A1" w:rsidP="005F67A1">
            <w:r>
              <w:t>2</w:t>
            </w:r>
          </w:p>
        </w:tc>
        <w:tc>
          <w:tcPr>
            <w:tcW w:w="3081" w:type="dxa"/>
          </w:tcPr>
          <w:p w14:paraId="256E5A6A" w14:textId="175A90EB" w:rsidR="005F67A1" w:rsidRDefault="005F67A1" w:rsidP="005F67A1">
            <w:r>
              <w:t>16.839</w:t>
            </w:r>
          </w:p>
        </w:tc>
        <w:tc>
          <w:tcPr>
            <w:tcW w:w="3081" w:type="dxa"/>
          </w:tcPr>
          <w:p w14:paraId="158F60CA" w14:textId="12629CA6" w:rsidR="005F67A1" w:rsidRDefault="005F67A1" w:rsidP="005F67A1">
            <w:r>
              <w:t>107</w:t>
            </w:r>
          </w:p>
        </w:tc>
      </w:tr>
      <w:tr w:rsidR="005F67A1" w14:paraId="115F2B56" w14:textId="77777777" w:rsidTr="005F67A1">
        <w:tc>
          <w:tcPr>
            <w:tcW w:w="3080" w:type="dxa"/>
          </w:tcPr>
          <w:p w14:paraId="4188078B" w14:textId="38883CE2" w:rsidR="005F67A1" w:rsidRDefault="005F67A1" w:rsidP="005F67A1">
            <w:r>
              <w:t>3</w:t>
            </w:r>
          </w:p>
        </w:tc>
        <w:tc>
          <w:tcPr>
            <w:tcW w:w="3081" w:type="dxa"/>
          </w:tcPr>
          <w:p w14:paraId="1A9636A4" w14:textId="7EC83CC4" w:rsidR="005F67A1" w:rsidRDefault="00F80D96" w:rsidP="005F67A1">
            <w:r>
              <w:t>17.569</w:t>
            </w:r>
          </w:p>
        </w:tc>
        <w:tc>
          <w:tcPr>
            <w:tcW w:w="3081" w:type="dxa"/>
          </w:tcPr>
          <w:p w14:paraId="0FBAEE93" w14:textId="785ED2BD" w:rsidR="005F67A1" w:rsidRDefault="00F80D96" w:rsidP="005F67A1">
            <w:r>
              <w:t>107</w:t>
            </w:r>
          </w:p>
        </w:tc>
      </w:tr>
      <w:tr w:rsidR="005F67A1" w14:paraId="55D77C15" w14:textId="77777777" w:rsidTr="005F67A1">
        <w:tc>
          <w:tcPr>
            <w:tcW w:w="3080" w:type="dxa"/>
          </w:tcPr>
          <w:p w14:paraId="0B0E42FC" w14:textId="5D946CA3" w:rsidR="005F67A1" w:rsidRDefault="005F67A1" w:rsidP="005F67A1">
            <w:r>
              <w:t>4</w:t>
            </w:r>
          </w:p>
        </w:tc>
        <w:tc>
          <w:tcPr>
            <w:tcW w:w="3081" w:type="dxa"/>
          </w:tcPr>
          <w:p w14:paraId="3D2C6EA0" w14:textId="1C28D1CA" w:rsidR="005F67A1" w:rsidRDefault="00F80D96" w:rsidP="005F67A1">
            <w:r>
              <w:t>17.099</w:t>
            </w:r>
          </w:p>
        </w:tc>
        <w:tc>
          <w:tcPr>
            <w:tcW w:w="3081" w:type="dxa"/>
          </w:tcPr>
          <w:p w14:paraId="6C9CC8FD" w14:textId="070F169C" w:rsidR="005F67A1" w:rsidRDefault="00F80D96" w:rsidP="005F67A1">
            <w:r>
              <w:t>113</w:t>
            </w:r>
          </w:p>
        </w:tc>
      </w:tr>
      <w:tr w:rsidR="005F67A1" w14:paraId="61D13D17" w14:textId="77777777" w:rsidTr="005F67A1">
        <w:tc>
          <w:tcPr>
            <w:tcW w:w="3080" w:type="dxa"/>
          </w:tcPr>
          <w:p w14:paraId="46C01A4E" w14:textId="22188E72" w:rsidR="005F67A1" w:rsidRDefault="005F67A1" w:rsidP="005F67A1">
            <w:r>
              <w:t>5</w:t>
            </w:r>
          </w:p>
        </w:tc>
        <w:tc>
          <w:tcPr>
            <w:tcW w:w="3081" w:type="dxa"/>
          </w:tcPr>
          <w:p w14:paraId="52BDF2A9" w14:textId="39F18B95" w:rsidR="005F67A1" w:rsidRDefault="00F80D96" w:rsidP="005F67A1">
            <w:r>
              <w:t>14.642</w:t>
            </w:r>
          </w:p>
        </w:tc>
        <w:tc>
          <w:tcPr>
            <w:tcW w:w="3081" w:type="dxa"/>
          </w:tcPr>
          <w:p w14:paraId="5C130C71" w14:textId="36E0F849" w:rsidR="005F67A1" w:rsidRDefault="00F80D96" w:rsidP="005F67A1">
            <w:r>
              <w:t>99</w:t>
            </w:r>
          </w:p>
        </w:tc>
      </w:tr>
      <w:tr w:rsidR="00494040" w14:paraId="7EFC6645" w14:textId="77777777" w:rsidTr="005F67A1">
        <w:tc>
          <w:tcPr>
            <w:tcW w:w="3080" w:type="dxa"/>
          </w:tcPr>
          <w:p w14:paraId="076F2348" w14:textId="11052E9C" w:rsidR="00494040" w:rsidRDefault="00494040" w:rsidP="005F67A1">
            <w:r>
              <w:t>Average:</w:t>
            </w:r>
          </w:p>
        </w:tc>
        <w:tc>
          <w:tcPr>
            <w:tcW w:w="3081" w:type="dxa"/>
          </w:tcPr>
          <w:p w14:paraId="4DA9389A" w14:textId="46490A07" w:rsidR="00494040" w:rsidRDefault="00494040" w:rsidP="005F67A1">
            <w:r>
              <w:t>16.488</w:t>
            </w:r>
          </w:p>
        </w:tc>
        <w:tc>
          <w:tcPr>
            <w:tcW w:w="3081" w:type="dxa"/>
          </w:tcPr>
          <w:p w14:paraId="6FED55AB" w14:textId="199FE114" w:rsidR="00494040" w:rsidRDefault="00494040" w:rsidP="005F67A1">
            <w:r>
              <w:t>108</w:t>
            </w:r>
          </w:p>
        </w:tc>
      </w:tr>
    </w:tbl>
    <w:p w14:paraId="03A74FE5" w14:textId="77777777" w:rsidR="009A0AE6" w:rsidRPr="00A23DEF" w:rsidRDefault="009A0AE6" w:rsidP="00A23DEF"/>
    <w:p w14:paraId="70C3AA3D" w14:textId="45A851D8" w:rsidR="00817F7A" w:rsidRDefault="00EB3C77" w:rsidP="007D2E67">
      <w:r>
        <w:t>These are discussed further in results section however it’s clear that comparing the range and standard deviation of tiles would not prove an effective form of inspection.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The “</w:t>
      </w:r>
      <w:proofErr w:type="spellStart"/>
      <w:r>
        <w:t>roundTile</w:t>
      </w:r>
      <w:proofErr w:type="spellEnd"/>
      <w:r>
        <w:t xml:space="preserve">()” functions is supplied with the tile to be processed and the intervals the pixels should be rounded too. </w:t>
      </w:r>
      <w:r w:rsidR="00550AE2">
        <w:t>This then calls the “</w:t>
      </w:r>
      <w:proofErr w:type="spellStart"/>
      <w:r w:rsidR="00550AE2">
        <w:t>roundPixel</w:t>
      </w:r>
      <w:proofErr w:type="spellEnd"/>
      <w:r w:rsidR="00550AE2">
        <w:t>()” function on each pixel un the tile, this takes the absolute difference between the pixel value and each interval and returns the interval that produced the lowest difference.</w:t>
      </w:r>
    </w:p>
    <w:p w14:paraId="573CAC2A" w14:textId="7A352F45" w:rsidR="00F7405B" w:rsidRDefault="00000000" w:rsidP="007D2E67">
      <w:r>
        <w:rPr>
          <w:noProof/>
        </w:rPr>
        <w:lastRenderedPageBreak/>
        <w:pict w14:anchorId="17586624">
          <v:shape id="_x0000_s1051" type="#_x0000_t202" style="position:absolute;margin-left:80pt;margin-top:277.5pt;width:290.75pt;height:21pt;z-index:251667456;mso-position-horizontal-relative:text;mso-position-vertical-relative:text" stroked="f">
            <v:textbox style="mso-next-textbox:#_x0000_s1051;mso-fit-shape-to-text:t" inset="0,0,0,0">
              <w:txbxContent>
                <w:p w14:paraId="355328A7" w14:textId="26358AA0" w:rsidR="003B0CB9" w:rsidRPr="00D53A7B" w:rsidRDefault="003B0CB9" w:rsidP="003B0CB9">
                  <w:pPr>
                    <w:pStyle w:val="Caption"/>
                    <w:rPr>
                      <w:noProof/>
                    </w:rPr>
                  </w:pPr>
                  <w:r>
                    <w:t xml:space="preserve">Figure </w:t>
                  </w:r>
                  <w:fldSimple w:instr=" SEQ Figure \* ARABIC ">
                    <w:r w:rsidR="00DF2E7E">
                      <w:rPr>
                        <w:noProof/>
                      </w:rPr>
                      <w:t>10</w:t>
                    </w:r>
                  </w:fldSimple>
                  <w:r>
                    <w:t xml:space="preserve"> - Colour Space Reduction and Plot</w:t>
                  </w:r>
                </w:p>
              </w:txbxContent>
            </v:textbox>
            <w10:wrap type="topAndBottom"/>
          </v:shape>
        </w:pict>
      </w:r>
      <w:r w:rsidR="00D80356">
        <w:rPr>
          <w:noProof/>
        </w:rPr>
        <w:drawing>
          <wp:anchor distT="0" distB="0" distL="114300" distR="114300" simplePos="0" relativeHeight="251653120" behindDoc="0" locked="0" layoutInCell="1" allowOverlap="1" wp14:anchorId="6FD04D9F" wp14:editId="4D4BE403">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76043157" w14:textId="21A612F9" w:rsidR="00B95F66" w:rsidRDefault="003B0CB9" w:rsidP="007D2E67">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It illustrates that the majority of pixels have a value of either 100 or 120.</w:t>
      </w:r>
    </w:p>
    <w:p w14:paraId="1976F107" w14:textId="77777777" w:rsidR="00AF1520" w:rsidRDefault="00AF1520" w:rsidP="00AF1520">
      <w:pPr>
        <w:keepNext/>
      </w:pPr>
      <w:r>
        <w:rPr>
          <w:noProof/>
        </w:rPr>
        <w:drawing>
          <wp:inline distT="0" distB="0" distL="0" distR="0" wp14:anchorId="2B29DB61" wp14:editId="4C2542D7">
            <wp:extent cx="3911600" cy="207454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0"/>
                    <a:stretch>
                      <a:fillRect/>
                    </a:stretch>
                  </pic:blipFill>
                  <pic:spPr>
                    <a:xfrm>
                      <a:off x="0" y="0"/>
                      <a:ext cx="3911600" cy="2074543"/>
                    </a:xfrm>
                    <a:prstGeom prst="rect">
                      <a:avLst/>
                    </a:prstGeom>
                  </pic:spPr>
                </pic:pic>
              </a:graphicData>
            </a:graphic>
          </wp:inline>
        </w:drawing>
      </w:r>
    </w:p>
    <w:p w14:paraId="413981C9" w14:textId="100DFC86" w:rsidR="006423EC" w:rsidRDefault="00AF1520" w:rsidP="00AF1520">
      <w:pPr>
        <w:pStyle w:val="Caption"/>
      </w:pPr>
      <w:r>
        <w:t xml:space="preserve">Figure </w:t>
      </w:r>
      <w:fldSimple w:instr=" SEQ Figure \* ARABIC ">
        <w:r w:rsidR="00DF2E7E">
          <w:rPr>
            <w:noProof/>
          </w:rPr>
          <w:t>11</w:t>
        </w:r>
      </w:fldSimple>
      <w:r>
        <w:t xml:space="preserve"> - Normal against Defective Plot</w:t>
      </w:r>
    </w:p>
    <w:p w14:paraId="48A57666" w14:textId="15A872F0" w:rsidR="00AF1520" w:rsidRDefault="00AF1520" w:rsidP="00AF1520">
      <w:r>
        <w:t>Figure 11 plots the occurrence of pixel colours from five good tiles and six defective tiles. It shows that while the example defective tiles do contain a larger number of there pixels towards the centre of the colour space, unfortunately so do many normal tiles</w:t>
      </w:r>
      <w:r w:rsidR="00A40C2F">
        <w:t>.</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   “</w:t>
      </w:r>
      <w:proofErr w:type="spellStart"/>
      <w:r w:rsidRPr="002927BB">
        <w:t>SimpleBlobDetector</w:t>
      </w:r>
      <w:proofErr w:type="spellEnd"/>
      <w:r>
        <w:t xml:space="preserve">” class provided by OpenCV was used but after many attempts and many </w:t>
      </w:r>
      <w:r>
        <w:lastRenderedPageBreak/>
        <w:t>different permutations of the “</w:t>
      </w:r>
      <w:proofErr w:type="spellStart"/>
      <w:r w:rsidRPr="002927BB">
        <w:t>SimpleBlobDetector</w:t>
      </w:r>
      <w:proofErr w:type="spellEnd"/>
      <w:r>
        <w:t xml:space="preserve">” parameters it could not detect even the most </w:t>
      </w:r>
      <w:r w:rsidR="000D3F37">
        <w:t>obvious</w:t>
      </w:r>
      <w:r>
        <w:t xml:space="preserve"> defects.</w:t>
      </w:r>
      <w:r w:rsidR="00DC727F">
        <w:t xml:space="preserve"> </w:t>
      </w:r>
    </w:p>
    <w:p w14:paraId="2490304D" w14:textId="16D703D9" w:rsidR="002D05EE" w:rsidRDefault="00E70C93" w:rsidP="002D05EE">
      <w:pPr>
        <w:pStyle w:val="Heading4"/>
      </w:pPr>
      <w:r>
        <w:t xml:space="preserve">Noise Reduction </w:t>
      </w:r>
    </w:p>
    <w:p w14:paraId="7D90E33D" w14:textId="6B59DE7E"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In order to reduce the noise a number </w:t>
      </w:r>
      <w:proofErr w:type="spellStart"/>
      <w:r w:rsidR="000557C5">
        <w:t>od</w:t>
      </w:r>
      <w:proofErr w:type="spellEnd"/>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findDefect</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threshHold</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pixThresh</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errode</w:t>
      </w:r>
      <w:proofErr w:type="spellEnd"/>
      <w:r w:rsidRPr="00104EBB">
        <w:rPr>
          <w:rFonts w:ascii="Consolas" w:eastAsia="Times New Roman" w:hAnsi="Consolas" w:cs="Times New Roman"/>
          <w:color w:val="D4D4D4"/>
          <w:sz w:val="16"/>
          <w:szCs w:val="16"/>
          <w:lang w:eastAsia="en-GB"/>
        </w:rPr>
        <w:t>,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exitCode</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xml:space="preserve"> = cv2.cvtColor(</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 cv2.blur(</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w:t>
      </w:r>
      <w:proofErr w:type="spellStart"/>
      <w:r w:rsidRPr="00104EBB">
        <w:rPr>
          <w:rFonts w:ascii="Consolas" w:eastAsia="Times New Roman" w:hAnsi="Consolas" w:cs="Times New Roman"/>
          <w:color w:val="D4D4D4"/>
          <w:sz w:val="16"/>
          <w:szCs w:val="16"/>
          <w:lang w:eastAsia="en-GB"/>
        </w:rPr>
        <w:t>lightBlur,lightBlur</w:t>
      </w:r>
      <w:proofErr w:type="spellEnd"/>
      <w:r w:rsidRPr="00104EBB">
        <w:rPr>
          <w:rFonts w:ascii="Consolas" w:eastAsia="Times New Roman" w:hAnsi="Consolas" w:cs="Times New Roman"/>
          <w:color w:val="D4D4D4"/>
          <w:sz w:val="16"/>
          <w:szCs w:val="16"/>
          <w:lang w:eastAsia="en-GB"/>
        </w:rPr>
        <w:t xml:space="preserve">))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adjusted = </w:t>
      </w:r>
      <w:proofErr w:type="spellStart"/>
      <w:r w:rsidRPr="00104EBB">
        <w:rPr>
          <w:rFonts w:ascii="Consolas" w:eastAsia="Times New Roman" w:hAnsi="Consolas" w:cs="Times New Roman"/>
          <w:color w:val="6A9955"/>
          <w:sz w:val="16"/>
          <w:szCs w:val="16"/>
          <w:lang w:eastAsia="en-GB"/>
        </w:rPr>
        <w:t>setLims</w:t>
      </w:r>
      <w:proofErr w:type="spellEnd"/>
      <w:r w:rsidRPr="00104EBB">
        <w:rPr>
          <w:rFonts w:ascii="Consolas" w:eastAsia="Times New Roman" w:hAnsi="Consolas" w:cs="Times New Roman"/>
          <w:color w:val="6A9955"/>
          <w:sz w:val="16"/>
          <w:szCs w:val="16"/>
          <w:lang w:eastAsia="en-GB"/>
        </w:rPr>
        <w:t>(</w:t>
      </w:r>
      <w:proofErr w:type="spellStart"/>
      <w:r w:rsidRPr="00104EBB">
        <w:rPr>
          <w:rFonts w:ascii="Consolas" w:eastAsia="Times New Roman" w:hAnsi="Consolas" w:cs="Times New Roman"/>
          <w:color w:val="6A9955"/>
          <w:sz w:val="16"/>
          <w:szCs w:val="16"/>
          <w:lang w:eastAsia="en-GB"/>
        </w:rPr>
        <w:t>lightBlur</w:t>
      </w:r>
      <w:proofErr w:type="spellEnd"/>
      <w:r w:rsidRPr="00104EBB">
        <w:rPr>
          <w:rFonts w:ascii="Consolas" w:eastAsia="Times New Roman" w:hAnsi="Consolas" w:cs="Times New Roman"/>
          <w:color w:val="6A9955"/>
          <w:sz w:val="16"/>
          <w:szCs w:val="16"/>
          <w:lang w:eastAsia="en-GB"/>
        </w:rPr>
        <w:t>,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pixThresh,pixThresh,cv2.THRESH_TRUNC)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w:t>
      </w:r>
      <w:proofErr w:type="spellStart"/>
      <w:r w:rsidRPr="00104EBB">
        <w:rPr>
          <w:rFonts w:ascii="Consolas" w:eastAsia="Times New Roman" w:hAnsi="Consolas" w:cs="Times New Roman"/>
          <w:color w:val="D4D4D4"/>
          <w:sz w:val="16"/>
          <w:szCs w:val="16"/>
          <w:lang w:eastAsia="en-GB"/>
        </w:rPr>
        <w:t>np.ones</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errode,errode</w:t>
      </w:r>
      <w:proofErr w:type="spellEnd"/>
      <w:r w:rsidRPr="00104EBB">
        <w:rPr>
          <w:rFonts w:ascii="Consolas" w:eastAsia="Times New Roman" w:hAnsi="Consolas" w:cs="Times New Roman"/>
          <w:color w:val="D4D4D4"/>
          <w:sz w:val="16"/>
          <w:szCs w:val="16"/>
          <w:lang w:eastAsia="en-GB"/>
        </w:rPr>
        <w:t xml:space="preserv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erosion = cv2.erode(</w:t>
      </w:r>
      <w:proofErr w:type="spellStart"/>
      <w:r w:rsidRPr="00104EBB">
        <w:rPr>
          <w:rFonts w:ascii="Consolas" w:eastAsia="Times New Roman" w:hAnsi="Consolas" w:cs="Times New Roman"/>
          <w:color w:val="D4D4D4"/>
          <w:sz w:val="16"/>
          <w:szCs w:val="16"/>
          <w:lang w:eastAsia="en-GB"/>
        </w:rPr>
        <w:t>adjusted,kernel,iterations</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greyBlur</w:t>
      </w:r>
      <w:proofErr w:type="spellEnd"/>
      <w:r w:rsidRPr="00104EBB">
        <w:rPr>
          <w:rFonts w:ascii="Consolas" w:eastAsia="Times New Roman" w:hAnsi="Consolas" w:cs="Times New Roman"/>
          <w:color w:val="D4D4D4"/>
          <w:sz w:val="16"/>
          <w:szCs w:val="16"/>
          <w:lang w:eastAsia="en-GB"/>
        </w:rPr>
        <w:t xml:space="preserve"> = cv2.blur(erosion, (</w:t>
      </w:r>
      <w:proofErr w:type="spellStart"/>
      <w:r w:rsidRPr="00104EBB">
        <w:rPr>
          <w:rFonts w:ascii="Consolas" w:eastAsia="Times New Roman" w:hAnsi="Consolas" w:cs="Times New Roman"/>
          <w:color w:val="D4D4D4"/>
          <w:sz w:val="16"/>
          <w:szCs w:val="16"/>
          <w:lang w:eastAsia="en-GB"/>
        </w:rPr>
        <w:t>blur,blur</w:t>
      </w:r>
      <w:proofErr w:type="spellEnd"/>
      <w:r w:rsidRPr="00104EBB">
        <w:rPr>
          <w:rFonts w:ascii="Consolas" w:eastAsia="Times New Roman" w:hAnsi="Consolas" w:cs="Times New Roman"/>
          <w:color w:val="D4D4D4"/>
          <w:sz w:val="16"/>
          <w:szCs w:val="16"/>
          <w:lang w:eastAsia="en-GB"/>
        </w:rPr>
        <w:t>))</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#threshold on Gray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,cv2.ADAPTIVE_THRESH_MEAN_C,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cnts</w:t>
      </w:r>
      <w:proofErr w:type="spellEnd"/>
      <w:r w:rsidRPr="00104EBB">
        <w:rPr>
          <w:rFonts w:ascii="Consolas" w:eastAsia="Times New Roman" w:hAnsi="Consolas" w:cs="Times New Roman"/>
          <w:color w:val="D4D4D4"/>
          <w:sz w:val="16"/>
          <w:szCs w:val="16"/>
          <w:lang w:eastAsia="en-GB"/>
        </w:rPr>
        <w:t xml:space="preserve">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w:t>
      </w:r>
      <w:proofErr w:type="spellStart"/>
      <w:r>
        <w:t>findDefcet</w:t>
      </w:r>
      <w:proofErr w:type="spellEnd"/>
      <w:r>
        <w:t>()” function</w:t>
      </w:r>
      <w:r w:rsidR="00F15B40">
        <w:t>.</w:t>
      </w:r>
    </w:p>
    <w:p w14:paraId="57C2EAA9" w14:textId="159B1777" w:rsidR="00F15B40" w:rsidRDefault="00BC0449" w:rsidP="002D05EE">
      <w:r>
        <w:t>First a light blur is a applied using the “blur()” function shown in code snippet 3 to shrink highlights and shadows and obscure the weave. This blur is achieved in the same way as blurring in the first sprit was and the factor the image was blurred by is controlled by the “</w:t>
      </w:r>
      <w:proofErr w:type="spellStart"/>
      <w:r>
        <w:t>lightBlur</w:t>
      </w:r>
      <w:proofErr w:type="spellEnd"/>
      <w:r>
        <w:t>” parameter.</w:t>
      </w:r>
    </w:p>
    <w:p w14:paraId="62BD2A83" w14:textId="77777777" w:rsidR="002306CB" w:rsidRDefault="002306CB" w:rsidP="002306CB">
      <w:r>
        <w:t>Highlights and shadows produced by inconsistent lighting needed to be removed. This was done by the function “</w:t>
      </w:r>
      <w:proofErr w:type="spellStart"/>
      <w:r>
        <w:t>setLims</w:t>
      </w:r>
      <w:proofErr w:type="spellEnd"/>
      <w:r>
        <w:t>()” this function is supplied with an image and a lower and upper bound. The image is then iterated through, and new image array is created each pixels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proofErr w:type="spellStart"/>
      <w:r w:rsidRPr="00F15B40">
        <w:t>pixThresh</w:t>
      </w:r>
      <w:proofErr w:type="spellEnd"/>
      <w:r>
        <w:t>”.</w:t>
      </w:r>
    </w:p>
    <w:p w14:paraId="0E14D376" w14:textId="77777777" w:rsidR="002306CB" w:rsidRDefault="002306CB" w:rsidP="002306CB">
      <w:r>
        <w:lastRenderedPageBreak/>
        <w:t xml:space="preserve"> While this implementation worked its sequential implementation proved too slow and instead OpenCV thresholding was used to remove highlights. The thresholding was done using the same “threshold()”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7777777" w:rsidR="00724E92" w:rsidRDefault="00000000" w:rsidP="007D2E67">
      <w:r>
        <w:rPr>
          <w:noProof/>
        </w:rPr>
        <w:pict w14:anchorId="602A94E6">
          <v:shape id="_x0000_s1054" type="#_x0000_t202" style="position:absolute;margin-left:79.9pt;margin-top:145.6pt;width:236.1pt;height:42.95pt;z-index:251668480;mso-position-horizontal-relative:text;mso-position-vertical-relative:text" stroked="f">
            <v:textbox style="mso-next-textbox:#_x0000_s1054;mso-fit-shape-to-text:t" inset="0,0,0,0">
              <w:txbxContent>
                <w:p w14:paraId="5C9F3709" w14:textId="4CD5A3AA" w:rsidR="009D71B9" w:rsidRPr="008164DF" w:rsidRDefault="009D71B9" w:rsidP="009D71B9">
                  <w:pPr>
                    <w:pStyle w:val="Caption"/>
                    <w:rPr>
                      <w:noProof/>
                    </w:rPr>
                  </w:pPr>
                  <w:r>
                    <w:t xml:space="preserve">Figure </w:t>
                  </w:r>
                  <w:fldSimple w:instr=" SEQ Figure \* ARABIC ">
                    <w:r w:rsidR="00DF2E7E">
                      <w:rPr>
                        <w:noProof/>
                      </w:rPr>
                      <w:t>12</w:t>
                    </w:r>
                  </w:fldSimple>
                  <w:r>
                    <w:t xml:space="preserve"> - Morphology Examples (</w:t>
                  </w:r>
                  <w:r w:rsidRPr="00A71B5A">
                    <w:t>https://docs.opencv.org/4.x/d9/d61/tutorial_py_morphological_ops.html</w:t>
                  </w:r>
                  <w:r>
                    <w:t>)</w:t>
                  </w:r>
                </w:p>
              </w:txbxContent>
            </v:textbox>
            <w10:wrap type="topAndBottom"/>
          </v:shape>
        </w:pict>
      </w:r>
      <w:r w:rsidR="00B24188">
        <w:rPr>
          <w:noProof/>
        </w:rPr>
        <w:drawing>
          <wp:anchor distT="0" distB="0" distL="114300" distR="114300" simplePos="0" relativeHeight="251655168" behindDoc="0" locked="0" layoutInCell="1" allowOverlap="1" wp14:anchorId="3645F77E" wp14:editId="3A2ED38B">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4790FF84" w:rsidR="00F91E19" w:rsidRDefault="00F91E19" w:rsidP="007D2E67">
      <w:r>
        <w:t>OpenCV contour finding is then used outline or bound the shape of the defect or defects</w:t>
      </w:r>
      <w:r w:rsidR="004B6FDB">
        <w:t xml:space="preserve">. It </w:t>
      </w:r>
      <w:r w:rsidR="00BA1957">
        <w:t>works</w:t>
      </w:r>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61C7EAD" w14:textId="77777777" w:rsidR="000B5AA9" w:rsidRDefault="000B5AA9" w:rsidP="007D2E67"/>
    <w:p w14:paraId="19C73206" w14:textId="3355385A" w:rsidR="00A90BEB" w:rsidRDefault="00765F42" w:rsidP="007D2E67">
      <w:r>
        <w:lastRenderedPageBreak/>
        <w:t>The end of the function simply checks if the size of any of the contours found is over a given value and is so the tile is deemed defective</w:t>
      </w:r>
      <w:r w:rsidR="00FA420C">
        <w:t xml:space="preserve"> and an “</w:t>
      </w:r>
      <w:proofErr w:type="spellStart"/>
      <w:r w:rsidR="00FA420C">
        <w:t>exitCode</w:t>
      </w:r>
      <w:proofErr w:type="spellEnd"/>
      <w:r w:rsidR="00FA420C">
        <w:t>” of 0 is returned.</w:t>
      </w:r>
    </w:p>
    <w:p w14:paraId="3A350F8A" w14:textId="7AA7AB89" w:rsidR="00ED4574" w:rsidRDefault="00ED4574" w:rsidP="007D2E67">
      <w:r>
        <w:rPr>
          <w:noProof/>
        </w:rPr>
        <w:drawing>
          <wp:anchor distT="0" distB="0" distL="114300" distR="114300" simplePos="0" relativeHeight="251654144" behindDoc="0" locked="0" layoutInCell="1" allowOverlap="1" wp14:anchorId="67CB7F96" wp14:editId="7377135D">
            <wp:simplePos x="0" y="0"/>
            <wp:positionH relativeFrom="column">
              <wp:posOffset>0</wp:posOffset>
            </wp:positionH>
            <wp:positionV relativeFrom="paragraph">
              <wp:posOffset>1176020</wp:posOffset>
            </wp:positionV>
            <wp:extent cx="5309870" cy="521970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9870" cy="5219700"/>
                    </a:xfrm>
                    <a:prstGeom prst="rect">
                      <a:avLst/>
                    </a:prstGeom>
                  </pic:spPr>
                </pic:pic>
              </a:graphicData>
            </a:graphic>
          </wp:anchor>
        </w:drawing>
      </w:r>
      <w:r w:rsidR="000B5AA9">
        <w:t>However, the was on major problem with this implementation, lighter defects would not be found. The initial thresholding was needed to remove highlights but would also remove lighter defects. This was easily fixed</w:t>
      </w:r>
      <w:r w:rsidR="009911E1">
        <w:t xml:space="preserve"> by ruining “</w:t>
      </w:r>
      <w:proofErr w:type="spellStart"/>
      <w:r w:rsidR="009911E1">
        <w:t>findDefect</w:t>
      </w:r>
      <w:proofErr w:type="spellEnd"/>
      <w:r w:rsidR="009911E1">
        <w:t>()” function twice each tile</w:t>
      </w:r>
      <w:r w:rsidR="00AF099D">
        <w:t>, inverting the tile after the first call transforming any light defects into darker defects which are more easily detected.</w:t>
      </w:r>
      <w:r w:rsidR="00AE40CC">
        <w:t xml:space="preserve"> This was implemented in the “</w:t>
      </w:r>
      <w:proofErr w:type="spellStart"/>
      <w:r w:rsidR="00AE40CC" w:rsidRPr="00AE40CC">
        <w:t>twoPassInspection</w:t>
      </w:r>
      <w:proofErr w:type="spellEnd"/>
      <w:r w:rsidR="00AE40CC">
        <w:t>()” function.</w:t>
      </w:r>
    </w:p>
    <w:p w14:paraId="382AB3D5" w14:textId="6C6F088B" w:rsidR="000B5AA9" w:rsidRDefault="00000000" w:rsidP="007D2E67">
      <w:r>
        <w:rPr>
          <w:noProof/>
        </w:rPr>
        <w:pict w14:anchorId="6D5F512C">
          <v:shape id="_x0000_s1058" type="#_x0000_t202" style="position:absolute;margin-left:0;margin-top:429.75pt;width:418.1pt;height:21pt;z-index:251669504;mso-position-horizontal-relative:text;mso-position-vertical-relative:text" stroked="f">
            <v:textbox style="mso-fit-shape-to-text:t" inset="0,0,0,0">
              <w:txbxContent>
                <w:p w14:paraId="7CB9F18D" w14:textId="3377F54F" w:rsidR="00ED4574" w:rsidRPr="00872986" w:rsidRDefault="00ED4574" w:rsidP="00ED4574">
                  <w:pPr>
                    <w:pStyle w:val="Caption"/>
                    <w:rPr>
                      <w:noProof/>
                    </w:rPr>
                  </w:pPr>
                  <w:r>
                    <w:t xml:space="preserve">Figure </w:t>
                  </w:r>
                  <w:fldSimple w:instr=" SEQ Figure \* ARABIC ">
                    <w:r w:rsidR="00DF2E7E">
                      <w:rPr>
                        <w:noProof/>
                      </w:rPr>
                      <w:t>13</w:t>
                    </w:r>
                  </w:fldSimple>
                  <w:r>
                    <w:t xml:space="preserve"> - Inspection Steps</w:t>
                  </w:r>
                </w:p>
              </w:txbxContent>
            </v:textbox>
            <w10:wrap type="topAndBottom"/>
          </v:shape>
        </w:pict>
      </w:r>
    </w:p>
    <w:p w14:paraId="07BC23A1" w14:textId="7CCBB717" w:rsidR="00ED4574" w:rsidRDefault="00ED4574" w:rsidP="00CA4DE9">
      <w:r>
        <w:t xml:space="preserve">Figure 13 displays the result of each stage of the inspection function, while some steps may seem </w:t>
      </w:r>
      <w:r w:rsidR="00CA4DE9" w:rsidRPr="00ED4574">
        <w:t>unnecessary,</w:t>
      </w:r>
      <w:r>
        <w:t xml:space="preserve"> they become more necessary in smaller or more complex defects.</w:t>
      </w:r>
      <w:bookmarkStart w:id="28" w:name="_Toc133508975"/>
      <w:r w:rsidR="00571E1A">
        <w:t xml:space="preserve"> </w:t>
      </w:r>
    </w:p>
    <w:p w14:paraId="160C66D7" w14:textId="22B4A8CA" w:rsidR="00C3608A" w:rsidRDefault="00ED72A5" w:rsidP="00ED4574">
      <w:pPr>
        <w:pStyle w:val="Heading3"/>
        <w:spacing w:line="276" w:lineRule="auto"/>
      </w:pPr>
      <w:r>
        <w:t>Sprint Review</w:t>
      </w:r>
      <w:bookmarkEnd w:id="28"/>
    </w:p>
    <w:p w14:paraId="4CE16F97" w14:textId="2CA1B5E2" w:rsidR="00571E1A" w:rsidRDefault="00571E1A" w:rsidP="00571E1A">
      <w:r>
        <w:t xml:space="preserve">This </w:t>
      </w:r>
      <w:r w:rsidR="00433350">
        <w:t xml:space="preserve">sprint </w:t>
      </w:r>
      <w:r w:rsidR="005724A2">
        <w:t>was moderately successful many of the goal were achieved</w:t>
      </w:r>
      <w:r w:rsidR="00D0681C">
        <w:t>. There now existed a method to analytically compare the segments of a</w:t>
      </w:r>
      <w:r w:rsidR="00AB11A2">
        <w:t xml:space="preserve">n image using several pixel intervals. However, this method could not accurately determine whether an image included a defect. </w:t>
      </w:r>
    </w:p>
    <w:p w14:paraId="197B61D2" w14:textId="64A51CEB" w:rsidR="00D123DA" w:rsidRPr="00571E1A" w:rsidRDefault="00AB11A2" w:rsidP="00571E1A">
      <w:r>
        <w:lastRenderedPageBreak/>
        <w:t>This was expected</w:t>
      </w:r>
      <w:r w:rsidR="00C02100">
        <w:t>, the</w:t>
      </w:r>
      <w:r>
        <w:t xml:space="preserve"> </w:t>
      </w:r>
      <w:r w:rsidR="00C02100">
        <w:t>progress was made on the more complex inspection technique using image morphology and contour finding proved more effective at determining defects. However</w:t>
      </w:r>
      <w:r w:rsidR="00D123DA">
        <w:t>,</w:t>
      </w:r>
      <w:r w:rsidR="00C02100">
        <w:t xml:space="preserve"> it</w:t>
      </w:r>
      <w:r w:rsidR="00D123DA">
        <w:t>s accuracy could</w:t>
      </w:r>
      <w:r w:rsidR="00C02100">
        <w:t xml:space="preserve"> </w:t>
      </w:r>
      <w:proofErr w:type="spellStart"/>
      <w:r w:rsidR="00D123DA">
        <w:t>improved</w:t>
      </w:r>
      <w:proofErr w:type="spellEnd"/>
      <w:r w:rsidR="00C02100">
        <w:t xml:space="preserve"> upon by tuning </w:t>
      </w:r>
      <w:r w:rsidR="00D123DA">
        <w:t>many of the internal parameters that control the factor of blurring or eroding. This tuning would need to be done in a later sprint.</w:t>
      </w:r>
    </w:p>
    <w:p w14:paraId="302EDA07" w14:textId="3807D2F9" w:rsidR="005C62A1" w:rsidRDefault="005C62A1" w:rsidP="00D107C5">
      <w:pPr>
        <w:pStyle w:val="Heading2"/>
        <w:spacing w:line="276" w:lineRule="auto"/>
      </w:pPr>
      <w:bookmarkStart w:id="29" w:name="_Toc133508976"/>
      <w:r>
        <w:t xml:space="preserve">Sprint 3: </w:t>
      </w:r>
      <w:r w:rsidR="00BF490A">
        <w:t xml:space="preserve">Parameter Tuning and </w:t>
      </w:r>
      <w:r>
        <w:t>TensorFlow</w:t>
      </w:r>
      <w:bookmarkEnd w:id="29"/>
      <w:r>
        <w:t xml:space="preserve"> </w:t>
      </w:r>
    </w:p>
    <w:p w14:paraId="0ACDF0A6" w14:textId="2AAEEA52" w:rsidR="00FF53A5" w:rsidRDefault="005C62A1" w:rsidP="00FF53A5">
      <w:pPr>
        <w:pStyle w:val="Heading3"/>
        <w:spacing w:line="276" w:lineRule="auto"/>
      </w:pPr>
      <w:bookmarkStart w:id="30" w:name="_Toc133508977"/>
      <w:r>
        <w:t>Goals</w:t>
      </w:r>
      <w:bookmarkEnd w:id="30"/>
      <w:r w:rsidR="00FF53A5" w:rsidRPr="00FF53A5">
        <w:t xml:space="preserve"> </w:t>
      </w:r>
      <w:r w:rsidR="00FF53A5">
        <w:t>and Design Decisions</w:t>
      </w:r>
    </w:p>
    <w:p w14:paraId="6A1A8876" w14:textId="6BC09748" w:rsidR="00FF53A5" w:rsidRDefault="00460323" w:rsidP="00FF53A5">
      <w:r>
        <w:t>For this sprint the goal</w:t>
      </w:r>
      <w:r w:rsidR="00C257DB">
        <w:t>s</w:t>
      </w:r>
      <w:r>
        <w:t xml:space="preserve"> w</w:t>
      </w:r>
      <w:r w:rsidR="00C257DB">
        <w:t>ere</w:t>
      </w:r>
      <w:r>
        <w:t xml:space="preserve"> to tune the contour finding inspection technique to increase it accuracy and start development on an inspection technique leveraging </w:t>
      </w:r>
      <w:r w:rsidR="00572858">
        <w:t>deep learning</w:t>
      </w:r>
      <w:r>
        <w:t xml:space="preserve">. The tuning will be done by exhausting lists of parameters until the highest accuracy is found. While this technique will likely be slow </w:t>
      </w:r>
      <w:r w:rsidR="0084087D">
        <w:t xml:space="preserve">it will find the exact combination of parameters needed to find the maximum </w:t>
      </w:r>
      <w:r w:rsidR="009B0545">
        <w:t>accuracy</w:t>
      </w:r>
      <w:r w:rsidR="0084087D">
        <w:t xml:space="preserve"> the method is capable of.</w:t>
      </w:r>
      <w:r>
        <w:t xml:space="preserve"> </w:t>
      </w:r>
    </w:p>
    <w:p w14:paraId="2289A442" w14:textId="5D3B32D3" w:rsidR="008F62EF" w:rsidRPr="008F62EF" w:rsidRDefault="00572858" w:rsidP="008F62EF">
      <w:r>
        <w:t xml:space="preserve">For the third and last inspection techniques developed in the project </w:t>
      </w:r>
      <w:r w:rsidR="003B3ED1">
        <w:t xml:space="preserve">it was decided </w:t>
      </w:r>
      <w:r w:rsidR="00AE103A">
        <w:t>that some form of neural network would be trained to categorise image segments / tile as either defective or normal. A convolution neural network was the exact method chose.</w:t>
      </w:r>
      <w:r w:rsidR="00C257DB">
        <w:t xml:space="preserve"> Hence second goal for this sprint is to develop an appropriate layer structure for the CNN and </w:t>
      </w:r>
      <w:r w:rsidR="00096DAA">
        <w:t>then train it.</w:t>
      </w:r>
      <w:r w:rsidR="00C257DB">
        <w:t xml:space="preserve"> </w:t>
      </w:r>
      <w:r w:rsidR="007A6B08">
        <w:t>The CNN would be trained on the tile / segments of an image as the defects represent a larger proportion of the image</w:t>
      </w:r>
      <w:r w:rsidR="00602342">
        <w:t>. It also would</w:t>
      </w:r>
      <w:r w:rsidR="00C85BA0">
        <w:t xml:space="preserve"> </w:t>
      </w:r>
      <w:r w:rsidR="00602342">
        <w:t>increase</w:t>
      </w:r>
      <w:r w:rsidR="00C85BA0">
        <w:t xml:space="preserve"> the number of each label in training set.</w:t>
      </w:r>
      <w:r w:rsidR="00602342">
        <w:t xml:space="preserve"> This will likely increase the inference time however accuracy was the key metric in this project.</w:t>
      </w:r>
    </w:p>
    <w:p w14:paraId="1057E12A" w14:textId="06FD53E4" w:rsidR="005C62A1" w:rsidRDefault="005C62A1" w:rsidP="00D107C5">
      <w:pPr>
        <w:pStyle w:val="Heading3"/>
        <w:spacing w:line="276" w:lineRule="auto"/>
      </w:pPr>
      <w:bookmarkStart w:id="31" w:name="_Toc133508978"/>
      <w:r>
        <w:t>Implementation</w:t>
      </w:r>
      <w:bookmarkEnd w:id="31"/>
    </w:p>
    <w:p w14:paraId="51AEE486" w14:textId="57FF98B9" w:rsidR="004D0D1C" w:rsidRDefault="004D0D1C" w:rsidP="004D0D1C">
      <w:pPr>
        <w:pStyle w:val="Heading4"/>
      </w:pPr>
      <w:r>
        <w:t>Parameter Tuning</w:t>
      </w:r>
    </w:p>
    <w:p w14:paraId="49A89A3A" w14:textId="33C63DF3" w:rsidR="00C131F7" w:rsidRPr="00C131F7" w:rsidRDefault="00C131F7" w:rsidP="00C131F7">
      <w:pPr>
        <w:rPr>
          <w:color w:val="FF0000"/>
        </w:rPr>
      </w:pPr>
      <w:r>
        <w:rPr>
          <w:color w:val="FF0000"/>
        </w:rPr>
        <w:t>**Insert code snippet if space**</w:t>
      </w:r>
    </w:p>
    <w:p w14:paraId="14BBB027" w14:textId="62F4097F" w:rsidR="004D0D1C" w:rsidRDefault="004D0D1C" w:rsidP="004D0D1C">
      <w:r>
        <w:t>To make sur</w:t>
      </w:r>
      <w:r w:rsidR="001F189E">
        <w:t xml:space="preserve">e the second inspection technique was as accurate as possible multiple sets of parameters were looped through. So that this optimising could be done in a reasonable amount of time it was split up in to two sets of nested for loops. The first set was consisted of two for loops that </w:t>
      </w:r>
      <w:r w:rsidR="004B1751">
        <w:t xml:space="preserve">iterated over two lists </w:t>
      </w:r>
      <w:r w:rsidR="004B1751" w:rsidRPr="004B1751">
        <w:t>[50,100,150,200,250,300]</w:t>
      </w:r>
      <w:r w:rsidR="004B1751">
        <w:t xml:space="preserve"> and </w:t>
      </w:r>
      <w:r w:rsidR="004B1751" w:rsidRPr="004B1751">
        <w:t>[50,60,70,80,90,100,110,120,140]</w:t>
      </w:r>
      <w:r w:rsidR="004B1751">
        <w:t>. The first list decides the minimum size of a defect and the second contain</w:t>
      </w:r>
      <w:r w:rsidR="00C131F7">
        <w:t>s what pixel value should be used when thresholding. The upper and lower bounds of the list was found through manual testing.</w:t>
      </w:r>
    </w:p>
    <w:p w14:paraId="041F4427" w14:textId="475E3A91" w:rsidR="00C131F7" w:rsidRDefault="00C131F7" w:rsidP="004D0D1C">
      <w:r>
        <w:t xml:space="preserve">The Second set of for loops consisted of three nested for loops. The first two iterated over values 1-10 and controlled the factor of the first blurring and erosion filters. The third iterated over values 1-20 and controlled the amount of the heavier blur. </w:t>
      </w:r>
    </w:p>
    <w:p w14:paraId="3DED71DC" w14:textId="1498B673" w:rsidR="001E73F3" w:rsidRPr="004D0D1C" w:rsidRDefault="001E73F3" w:rsidP="004D0D1C">
      <w:r>
        <w:t>For each set of parameters 1000 randomly selected normal tiles and all 900 defective tiles were put through the inspection function and the accuracy was calculated. The set of parameters that produced the highest accuracy was then saved for later use.</w:t>
      </w:r>
    </w:p>
    <w:p w14:paraId="5AFC2925" w14:textId="56857BD9" w:rsidR="005C62A1" w:rsidRDefault="005C62A1" w:rsidP="00D107C5">
      <w:pPr>
        <w:pStyle w:val="Heading4"/>
        <w:spacing w:line="276" w:lineRule="auto"/>
      </w:pPr>
      <w:r>
        <w:t>CNN</w:t>
      </w:r>
    </w:p>
    <w:p w14:paraId="1F31F836" w14:textId="2C055F63" w:rsidR="005C62A1" w:rsidRPr="005C62A1" w:rsidRDefault="005C62A1" w:rsidP="00D107C5">
      <w:pPr>
        <w:spacing w:line="276" w:lineRule="auto"/>
      </w:pPr>
    </w:p>
    <w:p w14:paraId="16C35333" w14:textId="22D33752" w:rsidR="005C62A1" w:rsidRDefault="005C62A1" w:rsidP="00D107C5">
      <w:pPr>
        <w:pStyle w:val="Heading3"/>
        <w:spacing w:line="276" w:lineRule="auto"/>
      </w:pPr>
      <w:bookmarkStart w:id="32" w:name="_Toc133508979"/>
      <w:r>
        <w:t>Sprint Review</w:t>
      </w:r>
      <w:bookmarkEnd w:id="32"/>
    </w:p>
    <w:p w14:paraId="65C0CABE" w14:textId="49AD7717" w:rsidR="005C62A1" w:rsidRPr="00392518" w:rsidRDefault="005C62A1" w:rsidP="00D107C5">
      <w:pPr>
        <w:spacing w:line="276" w:lineRule="auto"/>
      </w:pPr>
    </w:p>
    <w:p w14:paraId="344BA63E" w14:textId="0CCA6F79" w:rsidR="003C131F" w:rsidRPr="003C131F" w:rsidRDefault="00065B60" w:rsidP="003A77F8">
      <w:pPr>
        <w:pStyle w:val="Heading2"/>
        <w:spacing w:line="276" w:lineRule="auto"/>
      </w:pPr>
      <w:bookmarkStart w:id="33" w:name="_Toc133508980"/>
      <w:r>
        <w:t xml:space="preserve">Sprint 4: </w:t>
      </w:r>
      <w:bookmarkEnd w:id="33"/>
      <w:r w:rsidR="003A77F8">
        <w:t xml:space="preserve">Inspection Application and Human Testing Application  </w:t>
      </w:r>
    </w:p>
    <w:p w14:paraId="6118CC25" w14:textId="77777777" w:rsidR="003C131F" w:rsidRPr="003C131F" w:rsidRDefault="003C131F" w:rsidP="003C131F"/>
    <w:p w14:paraId="0880D070" w14:textId="0A0CA50C" w:rsidR="00065B60" w:rsidRDefault="00065B60" w:rsidP="00D107C5">
      <w:pPr>
        <w:pStyle w:val="Heading3"/>
        <w:spacing w:line="276" w:lineRule="auto"/>
      </w:pPr>
      <w:bookmarkStart w:id="34" w:name="_Toc133508981"/>
      <w:r>
        <w:lastRenderedPageBreak/>
        <w:t>Goals</w:t>
      </w:r>
      <w:bookmarkEnd w:id="34"/>
      <w:r w:rsidR="003A77F8">
        <w:t xml:space="preserve"> </w:t>
      </w:r>
      <w:r w:rsidR="003A77F8">
        <w:t>and Design Decisions</w:t>
      </w:r>
    </w:p>
    <w:p w14:paraId="597C945D" w14:textId="5D0BB281" w:rsidR="003A77F8" w:rsidRDefault="003A77F8" w:rsidP="003A77F8">
      <w:r>
        <w:t>The goal</w:t>
      </w:r>
      <w:r w:rsidR="00693CC1">
        <w:t>s</w:t>
      </w:r>
      <w:r>
        <w:t xml:space="preserve"> of this sprint </w:t>
      </w:r>
      <w:r w:rsidR="00C32043">
        <w:t>were</w:t>
      </w:r>
      <w:r>
        <w:t xml:space="preserve"> </w:t>
      </w:r>
      <w:r w:rsidR="00C32043">
        <w:t>developing</w:t>
      </w:r>
      <w:r>
        <w:t xml:space="preserve"> a prototype inspection application </w:t>
      </w:r>
      <w:r w:rsidR="00693CC1">
        <w:t xml:space="preserve">and application to test the </w:t>
      </w:r>
      <w:r w:rsidR="00C32043">
        <w:t>accuracy of human inspection. The inspection application will use the morphology inspection technique and the convolutional neural network. It must allow the user too:</w:t>
      </w:r>
    </w:p>
    <w:p w14:paraId="3D506B87" w14:textId="3C0690FB" w:rsidR="00C32043" w:rsidRDefault="00C32043" w:rsidP="00C32043">
      <w:pPr>
        <w:pStyle w:val="ListParagraph"/>
        <w:numPr>
          <w:ilvl w:val="0"/>
          <w:numId w:val="4"/>
        </w:numPr>
      </w:pPr>
      <w:r>
        <w:t>Import a set of images to be inspected.</w:t>
      </w:r>
    </w:p>
    <w:p w14:paraId="608A451F" w14:textId="520C9433" w:rsidR="00C32043" w:rsidRDefault="00C32043" w:rsidP="00C32043">
      <w:pPr>
        <w:pStyle w:val="ListParagraph"/>
        <w:numPr>
          <w:ilvl w:val="0"/>
          <w:numId w:val="4"/>
        </w:numPr>
      </w:pPr>
      <w:r>
        <w:t>Choose which inspection technique is used.</w:t>
      </w:r>
    </w:p>
    <w:p w14:paraId="78E82B62" w14:textId="509A43D8" w:rsidR="00C32043" w:rsidRDefault="009D30C2" w:rsidP="00C32043">
      <w:pPr>
        <w:pStyle w:val="ListParagraph"/>
        <w:numPr>
          <w:ilvl w:val="0"/>
          <w:numId w:val="4"/>
        </w:numPr>
      </w:pPr>
      <w:r>
        <w:t>If the neural network inspection is chosen, the user can choose which model to use.</w:t>
      </w:r>
    </w:p>
    <w:p w14:paraId="3D9C6217" w14:textId="0FC3A8C5" w:rsidR="00C5386D" w:rsidRDefault="00C5386D" w:rsidP="00C5386D">
      <w:pPr>
        <w:pStyle w:val="ListParagraph"/>
        <w:numPr>
          <w:ilvl w:val="0"/>
          <w:numId w:val="4"/>
        </w:numPr>
      </w:pPr>
      <w:r>
        <w:t xml:space="preserve">Control the parameters of the chosen inspection technique. </w:t>
      </w:r>
    </w:p>
    <w:p w14:paraId="0448851D" w14:textId="320549E0" w:rsidR="00C5386D" w:rsidRDefault="00197251" w:rsidP="00C5386D">
      <w:pPr>
        <w:pStyle w:val="ListParagraph"/>
        <w:numPr>
          <w:ilvl w:val="0"/>
          <w:numId w:val="4"/>
        </w:numPr>
      </w:pPr>
      <w:r>
        <w:rPr>
          <w:noProof/>
        </w:rPr>
        <w:pict w14:anchorId="3E26602B">
          <v:shape id="_x0000_s1060" type="#_x0000_t202" style="position:absolute;left:0;text-align:left;margin-left:70.8pt;margin-top:202.35pt;width:309.6pt;height:.05pt;z-index:251670528;mso-position-horizontal-relative:text;mso-position-vertical-relative:text" stroked="f">
            <v:textbox style="mso-fit-shape-to-text:t" inset="0,0,0,0">
              <w:txbxContent>
                <w:p w14:paraId="61443161" w14:textId="6F9D3A56" w:rsidR="00197251" w:rsidRPr="00145282" w:rsidRDefault="00197251" w:rsidP="00197251">
                  <w:pPr>
                    <w:pStyle w:val="Caption"/>
                  </w:pPr>
                  <w:r>
                    <w:t xml:space="preserve">Figure </w:t>
                  </w:r>
                  <w:fldSimple w:instr=" SEQ Figure \* ARABIC ">
                    <w:r w:rsidR="00DF2E7E">
                      <w:rPr>
                        <w:noProof/>
                      </w:rPr>
                      <w:t>14</w:t>
                    </w:r>
                  </w:fldSimple>
                  <w:r>
                    <w:t xml:space="preserve"> - Inspection Application Wireframe</w:t>
                  </w:r>
                </w:p>
              </w:txbxContent>
            </v:textbox>
            <w10:wrap type="topAndBottom"/>
          </v:shape>
        </w:pict>
      </w:r>
      <w:r w:rsidRPr="00197251">
        <w:drawing>
          <wp:anchor distT="0" distB="0" distL="114300" distR="114300" simplePos="0" relativeHeight="251651584" behindDoc="0" locked="0" layoutInCell="1" allowOverlap="1" wp14:anchorId="6AB5F65A" wp14:editId="31763F9B">
            <wp:simplePos x="0" y="0"/>
            <wp:positionH relativeFrom="column">
              <wp:posOffset>899160</wp:posOffset>
            </wp:positionH>
            <wp:positionV relativeFrom="paragraph">
              <wp:posOffset>340360</wp:posOffset>
            </wp:positionV>
            <wp:extent cx="3931920" cy="2172880"/>
            <wp:effectExtent l="0" t="0" r="0" b="0"/>
            <wp:wrapTopAndBottom/>
            <wp:docPr id="42344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3752" name="Picture 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1920" cy="2172880"/>
                    </a:xfrm>
                    <a:prstGeom prst="rect">
                      <a:avLst/>
                    </a:prstGeom>
                  </pic:spPr>
                </pic:pic>
              </a:graphicData>
            </a:graphic>
          </wp:anchor>
        </w:drawing>
      </w:r>
      <w:r w:rsidR="00C5386D">
        <w:t>View the defects found.</w:t>
      </w:r>
    </w:p>
    <w:p w14:paraId="14C27025" w14:textId="601AFD22" w:rsidR="00C5386D" w:rsidRDefault="00C5386D" w:rsidP="00C5386D"/>
    <w:p w14:paraId="676E82DE" w14:textId="399877D2" w:rsidR="00197251" w:rsidRDefault="00CA2F1A" w:rsidP="00C5386D">
      <w:r>
        <w:t xml:space="preserve">I chose to import images rather than connect to </w:t>
      </w:r>
      <w:r w:rsidR="0045784A">
        <w:t xml:space="preserve">a live camera feed as it </w:t>
      </w:r>
      <w:r w:rsidR="0053622D">
        <w:t>enables the user to quickly inspect a variety of fabric without having to reset a machine. While this would not be ideal in a production environment it is optimal for testing.</w:t>
      </w:r>
    </w:p>
    <w:p w14:paraId="069CC21C" w14:textId="77777777" w:rsidR="00891A05" w:rsidRDefault="0053622D" w:rsidP="00C5386D">
      <w:r>
        <w:t xml:space="preserve">The application to test human inspection </w:t>
      </w:r>
      <w:r w:rsidR="00075909">
        <w:t xml:space="preserve">should be simple, it should display </w:t>
      </w:r>
      <w:r w:rsidR="00857BF6">
        <w:t>several</w:t>
      </w:r>
      <w:r w:rsidR="00075909">
        <w:t xml:space="preserve"> images in a random order some with defects </w:t>
      </w:r>
      <w:r w:rsidR="00722482">
        <w:t>and</w:t>
      </w:r>
      <w:r w:rsidR="00075909">
        <w:t xml:space="preserve"> some without. For each image the user should select whether they believe the image to include a defect or not. The application should display how the user performed so it can be recorded.</w:t>
      </w:r>
      <w:r w:rsidR="00FA1C50">
        <w:t xml:space="preserve"> This application should be as minimal as possible as to not take up development time that could be used form more important tasks. </w:t>
      </w:r>
    </w:p>
    <w:p w14:paraId="73BE6FEC" w14:textId="7F17386D" w:rsidR="00891A05" w:rsidRDefault="00891A05" w:rsidP="00C5386D">
      <w:r>
        <w:rPr>
          <w:noProof/>
        </w:rPr>
        <w:lastRenderedPageBreak/>
        <w:pict w14:anchorId="04D4DEE1">
          <v:shape id="_x0000_s1061" type="#_x0000_t202" style="position:absolute;margin-left:84pt;margin-top:161.65pt;width:283.2pt;height:.05pt;z-index:251671552;mso-position-horizontal-relative:text;mso-position-vertical-relative:text" stroked="f">
            <v:textbox style="mso-fit-shape-to-text:t" inset="0,0,0,0">
              <w:txbxContent>
                <w:p w14:paraId="75770EAA" w14:textId="06852B06" w:rsidR="00891A05" w:rsidRPr="0059299B" w:rsidRDefault="00891A05" w:rsidP="00891A05">
                  <w:pPr>
                    <w:pStyle w:val="Caption"/>
                  </w:pPr>
                  <w:r>
                    <w:t xml:space="preserve">Figure </w:t>
                  </w:r>
                  <w:fldSimple w:instr=" SEQ Figure \* ARABIC ">
                    <w:r w:rsidR="00DF2E7E">
                      <w:rPr>
                        <w:noProof/>
                      </w:rPr>
                      <w:t>15</w:t>
                    </w:r>
                  </w:fldSimple>
                  <w:r>
                    <w:t xml:space="preserve"> - Human Testing Application Wireframe</w:t>
                  </w:r>
                </w:p>
              </w:txbxContent>
            </v:textbox>
            <w10:wrap type="topAndBottom"/>
          </v:shape>
        </w:pict>
      </w:r>
      <w:r w:rsidRPr="00891A05">
        <w:drawing>
          <wp:anchor distT="0" distB="0" distL="114300" distR="114300" simplePos="0" relativeHeight="251653632" behindDoc="0" locked="0" layoutInCell="1" allowOverlap="1" wp14:anchorId="3009A4CC" wp14:editId="2072FB6C">
            <wp:simplePos x="0" y="0"/>
            <wp:positionH relativeFrom="column">
              <wp:posOffset>1066800</wp:posOffset>
            </wp:positionH>
            <wp:positionV relativeFrom="paragraph">
              <wp:posOffset>-635</wp:posOffset>
            </wp:positionV>
            <wp:extent cx="3596640" cy="1996440"/>
            <wp:effectExtent l="0" t="0" r="0" b="0"/>
            <wp:wrapTopAndBottom/>
            <wp:docPr id="171089714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7141" name="Picture 1"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6640" cy="1996440"/>
                    </a:xfrm>
                    <a:prstGeom prst="rect">
                      <a:avLst/>
                    </a:prstGeom>
                  </pic:spPr>
                </pic:pic>
              </a:graphicData>
            </a:graphic>
            <wp14:sizeRelH relativeFrom="margin">
              <wp14:pctWidth>0</wp14:pctWidth>
            </wp14:sizeRelH>
            <wp14:sizeRelV relativeFrom="margin">
              <wp14:pctHeight>0</wp14:pctHeight>
            </wp14:sizeRelV>
          </wp:anchor>
        </w:drawing>
      </w:r>
    </w:p>
    <w:p w14:paraId="5620C66D" w14:textId="2D9315BF" w:rsidR="00857BF6" w:rsidRPr="003A77F8" w:rsidRDefault="00857BF6" w:rsidP="00C5386D">
      <w:r>
        <w:t xml:space="preserve">I used </w:t>
      </w:r>
      <w:proofErr w:type="spellStart"/>
      <w:r>
        <w:t>PyQt</w:t>
      </w:r>
      <w:proofErr w:type="spellEnd"/>
      <w:r>
        <w:t xml:space="preserve"> to develop both as </w:t>
      </w:r>
      <w:r w:rsidR="00891A05">
        <w:t>the use of the designer tool allows for rapid development.</w:t>
      </w:r>
    </w:p>
    <w:p w14:paraId="1AFD936C" w14:textId="7F3589F2" w:rsidR="00065B60" w:rsidRDefault="00065B60" w:rsidP="00D107C5">
      <w:pPr>
        <w:pStyle w:val="Heading3"/>
        <w:spacing w:line="276" w:lineRule="auto"/>
      </w:pPr>
      <w:bookmarkStart w:id="35" w:name="_Toc133508982"/>
      <w:r>
        <w:t>Implementation</w:t>
      </w:r>
      <w:bookmarkEnd w:id="35"/>
    </w:p>
    <w:p w14:paraId="06864458" w14:textId="27FC8B23" w:rsidR="00722482" w:rsidRDefault="00891A05" w:rsidP="00891A05">
      <w:pPr>
        <w:pStyle w:val="Heading4"/>
      </w:pPr>
      <w:r>
        <w:t xml:space="preserve">Inspection Application </w:t>
      </w:r>
    </w:p>
    <w:p w14:paraId="634B6AC3" w14:textId="269531F8" w:rsidR="00891A05" w:rsidRDefault="00DF2E7E" w:rsidP="00891A05">
      <w:r>
        <w:rPr>
          <w:noProof/>
        </w:rPr>
        <w:pict w14:anchorId="7CE9CD07">
          <v:shape id="_x0000_s1064" type="#_x0000_t202" style="position:absolute;margin-left:16.75pt;margin-top:342.6pt;width:417.4pt;height:.05pt;z-index:251674624;mso-position-horizontal-relative:text;mso-position-vertical-relative:text" stroked="f">
            <v:textbox style="mso-fit-shape-to-text:t" inset="0,0,0,0">
              <w:txbxContent>
                <w:p w14:paraId="306B7C88" w14:textId="17B57359" w:rsidR="00DF2E7E" w:rsidRPr="007F77D7" w:rsidRDefault="00DF2E7E" w:rsidP="00DF2E7E">
                  <w:pPr>
                    <w:pStyle w:val="Caption"/>
                  </w:pPr>
                  <w:r>
                    <w:t xml:space="preserve">Figure </w:t>
                  </w:r>
                  <w:fldSimple w:instr=" SEQ Figure \* ARABIC ">
                    <w:r>
                      <w:rPr>
                        <w:noProof/>
                      </w:rPr>
                      <w:t>16</w:t>
                    </w:r>
                  </w:fldSimple>
                  <w:r>
                    <w:t xml:space="preserve">  - Inspection Application User Interface</w:t>
                  </w:r>
                </w:p>
              </w:txbxContent>
            </v:textbox>
            <w10:wrap type="topAndBottom"/>
          </v:shape>
        </w:pict>
      </w:r>
      <w:r w:rsidRPr="00DF2E7E">
        <w:drawing>
          <wp:anchor distT="0" distB="0" distL="114300" distR="114300" simplePos="0" relativeHeight="251662848" behindDoc="0" locked="0" layoutInCell="1" allowOverlap="1" wp14:anchorId="0377E118" wp14:editId="2B16F8C9">
            <wp:simplePos x="0" y="0"/>
            <wp:positionH relativeFrom="column">
              <wp:posOffset>212725</wp:posOffset>
            </wp:positionH>
            <wp:positionV relativeFrom="paragraph">
              <wp:posOffset>849630</wp:posOffset>
            </wp:positionV>
            <wp:extent cx="5300980" cy="3444240"/>
            <wp:effectExtent l="0" t="0" r="0" b="0"/>
            <wp:wrapTopAndBottom/>
            <wp:docPr id="5134914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485" name="Picture 1"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0980" cy="3444240"/>
                    </a:xfrm>
                    <a:prstGeom prst="rect">
                      <a:avLst/>
                    </a:prstGeom>
                  </pic:spPr>
                </pic:pic>
              </a:graphicData>
            </a:graphic>
            <wp14:sizeRelH relativeFrom="margin">
              <wp14:pctWidth>0</wp14:pctWidth>
            </wp14:sizeRelH>
            <wp14:sizeRelV relativeFrom="margin">
              <wp14:pctHeight>0</wp14:pctHeight>
            </wp14:sizeRelV>
          </wp:anchor>
        </w:drawing>
      </w:r>
      <w:r w:rsidR="00891A05">
        <w:t xml:space="preserve">QT designer was used to create a basic </w:t>
      </w:r>
      <w:r w:rsidR="00824AB1">
        <w:t>layout for the application, consisting of labels (used to display both images and text), check boxes, spin boxes (allow the users to input numerical data) and button. Once converted into a python file these buttons</w:t>
      </w:r>
      <w:r w:rsidR="00556CE9">
        <w:t>,</w:t>
      </w:r>
      <w:r w:rsidR="00556CE9" w:rsidRPr="00556CE9">
        <w:t xml:space="preserve"> </w:t>
      </w:r>
      <w:r w:rsidR="00556CE9">
        <w:t>check boxes</w:t>
      </w:r>
      <w:r w:rsidR="00556CE9">
        <w:t xml:space="preserve"> and</w:t>
      </w:r>
      <w:r w:rsidR="00556CE9">
        <w:t xml:space="preserve"> spin boxes</w:t>
      </w:r>
      <w:r w:rsidR="00824AB1">
        <w:t xml:space="preserve"> could be </w:t>
      </w:r>
      <w:r w:rsidR="00556CE9">
        <w:t xml:space="preserve">connected to functions. </w:t>
      </w:r>
    </w:p>
    <w:p w14:paraId="20C51976" w14:textId="447CC3D2" w:rsidR="00556CE9" w:rsidRDefault="00083359" w:rsidP="00891A05">
      <w:r>
        <w:lastRenderedPageBreak/>
        <w:t xml:space="preserve">The image data is loaded after the user specifies the folder they are stored , no background removal is incorporated into this prototype so any images must have been pre-processed beforehand. The images </w:t>
      </w:r>
      <w:r w:rsidR="00EA2E5C">
        <w:t xml:space="preserve">are moved into main memory by listing all the file names in the specified folder and calling the </w:t>
      </w:r>
      <w:proofErr w:type="spellStart"/>
      <w:r w:rsidR="00EA2E5C">
        <w:t>OpenCv</w:t>
      </w:r>
      <w:proofErr w:type="spellEnd"/>
      <w:r w:rsidR="00EA2E5C">
        <w:t xml:space="preserve"> “</w:t>
      </w:r>
      <w:proofErr w:type="spellStart"/>
      <w:r w:rsidR="00EA2E5C" w:rsidRPr="00EA2E5C">
        <w:t>imread</w:t>
      </w:r>
      <w:proofErr w:type="spellEnd"/>
      <w:r w:rsidR="00EA2E5C">
        <w:t>()” function.</w:t>
      </w:r>
      <w:r w:rsidR="00755B69">
        <w:t xml:space="preserve"> This loads all the image at once enabling faster accesses when inspecting at the cost hardware utilisation.</w:t>
      </w:r>
    </w:p>
    <w:p w14:paraId="22CCAC97" w14:textId="14DAF239" w:rsidR="002D0928" w:rsidRDefault="002D0928" w:rsidP="00891A05">
      <w:r>
        <w:t xml:space="preserve">The model used for the neural network inspection technique </w:t>
      </w:r>
      <w:r w:rsidR="00A6536E">
        <w:t xml:space="preserve">loaded at the applications startup. Two models are loaded both trained during the third sprint, one is trained on only </w:t>
      </w:r>
      <w:r w:rsidR="0073782A">
        <w:t>a</w:t>
      </w:r>
      <w:r w:rsidR="00A6536E">
        <w:t xml:space="preserve"> set of tiles and the other trained using the same set of tiles with data augmentation applied.</w:t>
      </w:r>
      <w:r w:rsidR="0073782A">
        <w:t xml:space="preserve"> </w:t>
      </w:r>
    </w:p>
    <w:p w14:paraId="2F54596C" w14:textId="00690047" w:rsidR="0073782A" w:rsidRDefault="0073782A" w:rsidP="00891A05">
      <w:r>
        <w:t xml:space="preserve">Inspection begins once the start button is pressed, an image is tiled </w:t>
      </w:r>
      <w:r w:rsidR="00F42A72">
        <w:t xml:space="preserve">and each tile run through the selected inspection techniques, an array of the defective tiles found is then returned and displayed to the user. Whenever the “next” button is pressed the next defect found is displayed to the user until all the defects in the list have been displayed. “Start” can then be repeatedly pressed to inspect images in turn each time displaying the defective tiles found. </w:t>
      </w:r>
    </w:p>
    <w:p w14:paraId="6DAB2400" w14:textId="4388010E" w:rsidR="00A0568E" w:rsidRDefault="00A0568E" w:rsidP="00A0568E">
      <w:pPr>
        <w:pStyle w:val="Heading4"/>
      </w:pPr>
      <w:r>
        <w:t>Human Testing Application</w:t>
      </w:r>
    </w:p>
    <w:p w14:paraId="567D1858" w14:textId="77777777" w:rsidR="00A0568E" w:rsidRPr="00A0568E" w:rsidRDefault="00A0568E" w:rsidP="00A0568E"/>
    <w:p w14:paraId="1FE71A7D" w14:textId="3B2D00A0" w:rsidR="006431FD" w:rsidRDefault="00065B60" w:rsidP="00A6536E">
      <w:pPr>
        <w:pStyle w:val="Heading3"/>
        <w:spacing w:line="276" w:lineRule="auto"/>
      </w:pPr>
      <w:bookmarkStart w:id="36" w:name="_Toc133508983"/>
      <w:r>
        <w:t>Sprint Review</w:t>
      </w:r>
      <w:bookmarkEnd w:id="36"/>
    </w:p>
    <w:p w14:paraId="3070B7B1" w14:textId="4219F02B" w:rsidR="006431FD" w:rsidRDefault="006431FD" w:rsidP="00D107C5">
      <w:pPr>
        <w:pStyle w:val="Heading1"/>
        <w:spacing w:line="276" w:lineRule="auto"/>
      </w:pPr>
      <w:bookmarkStart w:id="37" w:name="_Toc133508984"/>
      <w:r>
        <w:t xml:space="preserve">Chapter </w:t>
      </w:r>
      <w:r w:rsidR="002A73AC">
        <w:t>3</w:t>
      </w:r>
      <w:r>
        <w:t>: Results</w:t>
      </w:r>
      <w:bookmarkEnd w:id="37"/>
    </w:p>
    <w:p w14:paraId="0FE799D1" w14:textId="65AF8A1F" w:rsidR="00EB3C77" w:rsidRDefault="00EB3C77" w:rsidP="00EB3C77">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16BFFBAC" w14:textId="77777777" w:rsidTr="00B047FE">
        <w:tc>
          <w:tcPr>
            <w:tcW w:w="3080" w:type="dxa"/>
          </w:tcPr>
          <w:p w14:paraId="43049BE6" w14:textId="77777777" w:rsidR="00EB3C77" w:rsidRDefault="00EB3C77" w:rsidP="00B047FE">
            <w:r>
              <w:t>Normal Tile Number</w:t>
            </w:r>
          </w:p>
        </w:tc>
        <w:tc>
          <w:tcPr>
            <w:tcW w:w="3081" w:type="dxa"/>
          </w:tcPr>
          <w:p w14:paraId="22DDB081" w14:textId="1A8B3E76" w:rsidR="00EB3C77" w:rsidRDefault="00EB3C77" w:rsidP="00B047FE">
            <w:r>
              <w:t xml:space="preserve">Standard Deviation </w:t>
            </w:r>
          </w:p>
        </w:tc>
        <w:tc>
          <w:tcPr>
            <w:tcW w:w="3081" w:type="dxa"/>
          </w:tcPr>
          <w:p w14:paraId="2DC9188F" w14:textId="77777777" w:rsidR="00EB3C77" w:rsidRDefault="00EB3C77" w:rsidP="00B047FE">
            <w:r>
              <w:t xml:space="preserve">Range </w:t>
            </w:r>
          </w:p>
        </w:tc>
      </w:tr>
      <w:tr w:rsidR="00EB3C77" w14:paraId="54B02351" w14:textId="77777777" w:rsidTr="00B047FE">
        <w:tc>
          <w:tcPr>
            <w:tcW w:w="3080" w:type="dxa"/>
          </w:tcPr>
          <w:p w14:paraId="5E26A12B" w14:textId="77777777" w:rsidR="00EB3C77" w:rsidRDefault="00EB3C77" w:rsidP="00B047FE">
            <w:r>
              <w:t>1</w:t>
            </w:r>
          </w:p>
        </w:tc>
        <w:tc>
          <w:tcPr>
            <w:tcW w:w="3081" w:type="dxa"/>
          </w:tcPr>
          <w:p w14:paraId="0B01C47E" w14:textId="77777777" w:rsidR="00EB3C77" w:rsidRDefault="00EB3C77" w:rsidP="00B047FE">
            <w:r>
              <w:t>16.448</w:t>
            </w:r>
          </w:p>
        </w:tc>
        <w:tc>
          <w:tcPr>
            <w:tcW w:w="3081" w:type="dxa"/>
          </w:tcPr>
          <w:p w14:paraId="5DDBCF64" w14:textId="77777777" w:rsidR="00EB3C77" w:rsidRDefault="00EB3C77" w:rsidP="00B047FE">
            <w:r>
              <w:t>81</w:t>
            </w:r>
          </w:p>
        </w:tc>
      </w:tr>
      <w:tr w:rsidR="00EB3C77" w14:paraId="63E1B395" w14:textId="77777777" w:rsidTr="00B047FE">
        <w:tc>
          <w:tcPr>
            <w:tcW w:w="3080" w:type="dxa"/>
          </w:tcPr>
          <w:p w14:paraId="0447BB2A" w14:textId="77777777" w:rsidR="00EB3C77" w:rsidRDefault="00EB3C77" w:rsidP="00B047FE">
            <w:r>
              <w:t>2</w:t>
            </w:r>
          </w:p>
        </w:tc>
        <w:tc>
          <w:tcPr>
            <w:tcW w:w="3081" w:type="dxa"/>
          </w:tcPr>
          <w:p w14:paraId="4EE3DA7A" w14:textId="65BF7AA9" w:rsidR="00EB3C77" w:rsidRDefault="00EB3C77" w:rsidP="00B047FE">
            <w:r>
              <w:t>16.736</w:t>
            </w:r>
          </w:p>
        </w:tc>
        <w:tc>
          <w:tcPr>
            <w:tcW w:w="3081" w:type="dxa"/>
          </w:tcPr>
          <w:p w14:paraId="16415835" w14:textId="77777777" w:rsidR="00EB3C77" w:rsidRDefault="00EB3C77" w:rsidP="00B047FE">
            <w:r>
              <w:t>85</w:t>
            </w:r>
          </w:p>
        </w:tc>
      </w:tr>
      <w:tr w:rsidR="00EB3C77" w14:paraId="541517E9" w14:textId="77777777" w:rsidTr="00B047FE">
        <w:tc>
          <w:tcPr>
            <w:tcW w:w="3080" w:type="dxa"/>
          </w:tcPr>
          <w:p w14:paraId="64B33C29" w14:textId="77777777" w:rsidR="00EB3C77" w:rsidRDefault="00EB3C77" w:rsidP="00B047FE">
            <w:r>
              <w:t>3</w:t>
            </w:r>
          </w:p>
        </w:tc>
        <w:tc>
          <w:tcPr>
            <w:tcW w:w="3081" w:type="dxa"/>
          </w:tcPr>
          <w:p w14:paraId="4B17D35A" w14:textId="77777777" w:rsidR="00EB3C77" w:rsidRDefault="00EB3C77" w:rsidP="00B047FE">
            <w:r>
              <w:t>11.917</w:t>
            </w:r>
          </w:p>
        </w:tc>
        <w:tc>
          <w:tcPr>
            <w:tcW w:w="3081" w:type="dxa"/>
          </w:tcPr>
          <w:p w14:paraId="6C13F118" w14:textId="77777777" w:rsidR="00EB3C77" w:rsidRDefault="00EB3C77" w:rsidP="00B047FE">
            <w:r>
              <w:t>70</w:t>
            </w:r>
          </w:p>
        </w:tc>
      </w:tr>
      <w:tr w:rsidR="00EB3C77" w14:paraId="43DCE65E" w14:textId="77777777" w:rsidTr="00B047FE">
        <w:tc>
          <w:tcPr>
            <w:tcW w:w="3080" w:type="dxa"/>
          </w:tcPr>
          <w:p w14:paraId="48431897" w14:textId="77777777" w:rsidR="00EB3C77" w:rsidRDefault="00EB3C77" w:rsidP="00B047FE">
            <w:r>
              <w:t>4</w:t>
            </w:r>
          </w:p>
        </w:tc>
        <w:tc>
          <w:tcPr>
            <w:tcW w:w="3081" w:type="dxa"/>
          </w:tcPr>
          <w:p w14:paraId="5113359E" w14:textId="77777777" w:rsidR="00EB3C77" w:rsidRDefault="00EB3C77" w:rsidP="00B047FE">
            <w:r>
              <w:t>18.832</w:t>
            </w:r>
          </w:p>
        </w:tc>
        <w:tc>
          <w:tcPr>
            <w:tcW w:w="3081" w:type="dxa"/>
          </w:tcPr>
          <w:p w14:paraId="68FCC34A" w14:textId="77777777" w:rsidR="00EB3C77" w:rsidRDefault="00EB3C77" w:rsidP="00B047FE">
            <w:r>
              <w:t>94</w:t>
            </w:r>
          </w:p>
        </w:tc>
      </w:tr>
      <w:tr w:rsidR="00EB3C77" w14:paraId="1E86E1BB" w14:textId="77777777" w:rsidTr="00B047FE">
        <w:tc>
          <w:tcPr>
            <w:tcW w:w="3080" w:type="dxa"/>
          </w:tcPr>
          <w:p w14:paraId="0C7E80FD" w14:textId="77777777" w:rsidR="00EB3C77" w:rsidRDefault="00EB3C77" w:rsidP="00B047FE">
            <w:r>
              <w:t>5</w:t>
            </w:r>
          </w:p>
        </w:tc>
        <w:tc>
          <w:tcPr>
            <w:tcW w:w="3081" w:type="dxa"/>
          </w:tcPr>
          <w:p w14:paraId="6C271F68" w14:textId="77777777" w:rsidR="00EB3C77" w:rsidRDefault="00EB3C77" w:rsidP="00B047FE">
            <w:r>
              <w:t>27.395</w:t>
            </w:r>
          </w:p>
        </w:tc>
        <w:tc>
          <w:tcPr>
            <w:tcW w:w="3081" w:type="dxa"/>
          </w:tcPr>
          <w:p w14:paraId="33ECCD25" w14:textId="77777777" w:rsidR="00EB3C77" w:rsidRDefault="00EB3C77" w:rsidP="00B047FE">
            <w:r>
              <w:t>128</w:t>
            </w:r>
          </w:p>
        </w:tc>
      </w:tr>
      <w:tr w:rsidR="00EB3C77" w14:paraId="2DC5729B" w14:textId="77777777" w:rsidTr="00B047FE">
        <w:tc>
          <w:tcPr>
            <w:tcW w:w="3080" w:type="dxa"/>
          </w:tcPr>
          <w:p w14:paraId="378E7BE1" w14:textId="77777777" w:rsidR="00EB3C77" w:rsidRDefault="00EB3C77" w:rsidP="00B047FE">
            <w:r>
              <w:t>Average:</w:t>
            </w:r>
          </w:p>
        </w:tc>
        <w:tc>
          <w:tcPr>
            <w:tcW w:w="3081" w:type="dxa"/>
          </w:tcPr>
          <w:p w14:paraId="7033425F" w14:textId="77777777" w:rsidR="00EB3C77" w:rsidRDefault="00EB3C77" w:rsidP="00B047FE">
            <w:r>
              <w:t>18.266</w:t>
            </w:r>
          </w:p>
        </w:tc>
        <w:tc>
          <w:tcPr>
            <w:tcW w:w="3081" w:type="dxa"/>
          </w:tcPr>
          <w:p w14:paraId="79863C55" w14:textId="77777777" w:rsidR="00EB3C77" w:rsidRDefault="00EB3C77" w:rsidP="00B047FE">
            <w:r>
              <w:t>91.6</w:t>
            </w:r>
          </w:p>
        </w:tc>
      </w:tr>
    </w:tbl>
    <w:p w14:paraId="0ACA632D" w14:textId="6D0F2CD5" w:rsidR="00EB3C77" w:rsidRDefault="00EB3C77" w:rsidP="00EB3C77"/>
    <w:p w14:paraId="114B7809" w14:textId="1B7C7A1F" w:rsidR="00EB3C77" w:rsidRDefault="00EB3C77" w:rsidP="00EB3C77">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237C8FDE" w14:textId="77777777" w:rsidTr="00B047FE">
        <w:tc>
          <w:tcPr>
            <w:tcW w:w="3080" w:type="dxa"/>
          </w:tcPr>
          <w:p w14:paraId="1748BE13" w14:textId="77777777" w:rsidR="00EB3C77" w:rsidRDefault="00EB3C77" w:rsidP="00B047FE">
            <w:r>
              <w:t>Defective Tile Number</w:t>
            </w:r>
          </w:p>
        </w:tc>
        <w:tc>
          <w:tcPr>
            <w:tcW w:w="3081" w:type="dxa"/>
          </w:tcPr>
          <w:p w14:paraId="5CB09958" w14:textId="77777777" w:rsidR="00EB3C77" w:rsidRDefault="00EB3C77" w:rsidP="00B047FE">
            <w:r>
              <w:t xml:space="preserve">Standard Deviation </w:t>
            </w:r>
          </w:p>
        </w:tc>
        <w:tc>
          <w:tcPr>
            <w:tcW w:w="3081" w:type="dxa"/>
          </w:tcPr>
          <w:p w14:paraId="7DF7B8E1" w14:textId="77777777" w:rsidR="00EB3C77" w:rsidRDefault="00EB3C77" w:rsidP="00B047FE">
            <w:r>
              <w:t xml:space="preserve">Range </w:t>
            </w:r>
          </w:p>
        </w:tc>
      </w:tr>
      <w:tr w:rsidR="00EB3C77" w14:paraId="458D523B" w14:textId="77777777" w:rsidTr="00B047FE">
        <w:tc>
          <w:tcPr>
            <w:tcW w:w="3080" w:type="dxa"/>
          </w:tcPr>
          <w:p w14:paraId="7CA80280" w14:textId="77777777" w:rsidR="00EB3C77" w:rsidRDefault="00EB3C77" w:rsidP="00B047FE">
            <w:r>
              <w:t>1</w:t>
            </w:r>
          </w:p>
        </w:tc>
        <w:tc>
          <w:tcPr>
            <w:tcW w:w="3081" w:type="dxa"/>
          </w:tcPr>
          <w:p w14:paraId="5474D3F2" w14:textId="77777777" w:rsidR="00EB3C77" w:rsidRDefault="00EB3C77" w:rsidP="00B047FE">
            <w:r>
              <w:t>16.289</w:t>
            </w:r>
          </w:p>
        </w:tc>
        <w:tc>
          <w:tcPr>
            <w:tcW w:w="3081" w:type="dxa"/>
          </w:tcPr>
          <w:p w14:paraId="20F3D70A" w14:textId="77777777" w:rsidR="00EB3C77" w:rsidRDefault="00EB3C77" w:rsidP="00B047FE">
            <w:r>
              <w:t>114</w:t>
            </w:r>
          </w:p>
        </w:tc>
      </w:tr>
      <w:tr w:rsidR="00EB3C77" w14:paraId="212C9CDB" w14:textId="77777777" w:rsidTr="00B047FE">
        <w:tc>
          <w:tcPr>
            <w:tcW w:w="3080" w:type="dxa"/>
          </w:tcPr>
          <w:p w14:paraId="599872BB" w14:textId="77777777" w:rsidR="00EB3C77" w:rsidRDefault="00EB3C77" w:rsidP="00B047FE">
            <w:r>
              <w:t>2</w:t>
            </w:r>
          </w:p>
        </w:tc>
        <w:tc>
          <w:tcPr>
            <w:tcW w:w="3081" w:type="dxa"/>
          </w:tcPr>
          <w:p w14:paraId="48764CD8" w14:textId="77777777" w:rsidR="00EB3C77" w:rsidRDefault="00EB3C77" w:rsidP="00B047FE">
            <w:r>
              <w:t>16.839</w:t>
            </w:r>
          </w:p>
        </w:tc>
        <w:tc>
          <w:tcPr>
            <w:tcW w:w="3081" w:type="dxa"/>
          </w:tcPr>
          <w:p w14:paraId="7D6EDD4C" w14:textId="77777777" w:rsidR="00EB3C77" w:rsidRDefault="00EB3C77" w:rsidP="00B047FE">
            <w:r>
              <w:t>107</w:t>
            </w:r>
          </w:p>
        </w:tc>
      </w:tr>
      <w:tr w:rsidR="00EB3C77" w14:paraId="341A8352" w14:textId="77777777" w:rsidTr="00B047FE">
        <w:tc>
          <w:tcPr>
            <w:tcW w:w="3080" w:type="dxa"/>
          </w:tcPr>
          <w:p w14:paraId="478A34EE" w14:textId="77777777" w:rsidR="00EB3C77" w:rsidRDefault="00EB3C77" w:rsidP="00B047FE">
            <w:r>
              <w:t>3</w:t>
            </w:r>
          </w:p>
        </w:tc>
        <w:tc>
          <w:tcPr>
            <w:tcW w:w="3081" w:type="dxa"/>
          </w:tcPr>
          <w:p w14:paraId="1C1D7138" w14:textId="77777777" w:rsidR="00EB3C77" w:rsidRDefault="00EB3C77" w:rsidP="00B047FE">
            <w:r>
              <w:t>17.569</w:t>
            </w:r>
          </w:p>
        </w:tc>
        <w:tc>
          <w:tcPr>
            <w:tcW w:w="3081" w:type="dxa"/>
          </w:tcPr>
          <w:p w14:paraId="308D3442" w14:textId="77777777" w:rsidR="00EB3C77" w:rsidRDefault="00EB3C77" w:rsidP="00B047FE">
            <w:r>
              <w:t>107</w:t>
            </w:r>
          </w:p>
        </w:tc>
      </w:tr>
      <w:tr w:rsidR="00EB3C77" w14:paraId="121CD9E4" w14:textId="77777777" w:rsidTr="00B047FE">
        <w:tc>
          <w:tcPr>
            <w:tcW w:w="3080" w:type="dxa"/>
          </w:tcPr>
          <w:p w14:paraId="782CB53B" w14:textId="77777777" w:rsidR="00EB3C77" w:rsidRDefault="00EB3C77" w:rsidP="00B047FE">
            <w:r>
              <w:t>4</w:t>
            </w:r>
          </w:p>
        </w:tc>
        <w:tc>
          <w:tcPr>
            <w:tcW w:w="3081" w:type="dxa"/>
          </w:tcPr>
          <w:p w14:paraId="66318D78" w14:textId="77777777" w:rsidR="00EB3C77" w:rsidRDefault="00EB3C77" w:rsidP="00B047FE">
            <w:r>
              <w:t>17.099</w:t>
            </w:r>
          </w:p>
        </w:tc>
        <w:tc>
          <w:tcPr>
            <w:tcW w:w="3081" w:type="dxa"/>
          </w:tcPr>
          <w:p w14:paraId="160D2A4F" w14:textId="77777777" w:rsidR="00EB3C77" w:rsidRDefault="00EB3C77" w:rsidP="00B047FE">
            <w:r>
              <w:t>113</w:t>
            </w:r>
          </w:p>
        </w:tc>
      </w:tr>
      <w:tr w:rsidR="00EB3C77" w14:paraId="11170EF7" w14:textId="77777777" w:rsidTr="00B047FE">
        <w:tc>
          <w:tcPr>
            <w:tcW w:w="3080" w:type="dxa"/>
          </w:tcPr>
          <w:p w14:paraId="77DFB45A" w14:textId="77777777" w:rsidR="00EB3C77" w:rsidRDefault="00EB3C77" w:rsidP="00B047FE">
            <w:r>
              <w:t>5</w:t>
            </w:r>
          </w:p>
        </w:tc>
        <w:tc>
          <w:tcPr>
            <w:tcW w:w="3081" w:type="dxa"/>
          </w:tcPr>
          <w:p w14:paraId="5C16C732" w14:textId="77777777" w:rsidR="00EB3C77" w:rsidRDefault="00EB3C77" w:rsidP="00B047FE">
            <w:r>
              <w:t>14.642</w:t>
            </w:r>
          </w:p>
        </w:tc>
        <w:tc>
          <w:tcPr>
            <w:tcW w:w="3081" w:type="dxa"/>
          </w:tcPr>
          <w:p w14:paraId="70E4B595" w14:textId="77777777" w:rsidR="00EB3C77" w:rsidRDefault="00EB3C77" w:rsidP="00B047FE">
            <w:r>
              <w:t>99</w:t>
            </w:r>
          </w:p>
        </w:tc>
      </w:tr>
      <w:tr w:rsidR="00EB3C77" w14:paraId="7E130A21" w14:textId="77777777" w:rsidTr="00B047FE">
        <w:tc>
          <w:tcPr>
            <w:tcW w:w="3080" w:type="dxa"/>
          </w:tcPr>
          <w:p w14:paraId="3CA5DAB2" w14:textId="77777777" w:rsidR="00EB3C77" w:rsidRDefault="00EB3C77" w:rsidP="00B047FE">
            <w:r>
              <w:t>Average:</w:t>
            </w:r>
          </w:p>
        </w:tc>
        <w:tc>
          <w:tcPr>
            <w:tcW w:w="3081" w:type="dxa"/>
          </w:tcPr>
          <w:p w14:paraId="41C3A4A6" w14:textId="77777777" w:rsidR="00EB3C77" w:rsidRDefault="00EB3C77" w:rsidP="00B047FE">
            <w:r>
              <w:t>16.488</w:t>
            </w:r>
          </w:p>
        </w:tc>
        <w:tc>
          <w:tcPr>
            <w:tcW w:w="3081" w:type="dxa"/>
          </w:tcPr>
          <w:p w14:paraId="099040CF" w14:textId="77777777" w:rsidR="00EB3C77" w:rsidRDefault="00EB3C77" w:rsidP="00B047FE">
            <w:r>
              <w:t>108</w:t>
            </w:r>
          </w:p>
        </w:tc>
      </w:tr>
    </w:tbl>
    <w:p w14:paraId="5A0F16B9" w14:textId="77777777" w:rsidR="00EB3C77" w:rsidRDefault="00EB3C77" w:rsidP="00EB3C77"/>
    <w:p w14:paraId="3799440B" w14:textId="77777777" w:rsidR="000966BC" w:rsidRDefault="00F556D5" w:rsidP="00EB3C77">
      <w:pPr>
        <w:rPr>
          <w:color w:val="FF0000"/>
        </w:rPr>
      </w:pPr>
      <w:r w:rsidRPr="00F556D5">
        <w:rPr>
          <w:color w:val="FF0000"/>
        </w:rPr>
        <w:t>**</w:t>
      </w:r>
      <w:r>
        <w:rPr>
          <w:color w:val="FF0000"/>
        </w:rPr>
        <w:t xml:space="preserve"> Talk about, how converting to greyscale in the CNN and maybe a size reduction layer. This could massively reduce the training and inference time. </w:t>
      </w:r>
    </w:p>
    <w:p w14:paraId="494B4B4E" w14:textId="55A97C25" w:rsidR="00F556D5" w:rsidRPr="00F556D5" w:rsidRDefault="000966BC" w:rsidP="00EB3C77">
      <w:pPr>
        <w:rPr>
          <w:color w:val="FF0000"/>
        </w:rPr>
      </w:pPr>
      <w:r>
        <w:rPr>
          <w:color w:val="FF0000"/>
        </w:rPr>
        <w:t>Explain different defect metrics, explain difference between tile and image accuracy.</w:t>
      </w:r>
      <w:r w:rsidR="00F556D5">
        <w:rPr>
          <w:color w:val="FF0000"/>
        </w:rPr>
        <w:t xml:space="preserve"> </w:t>
      </w:r>
    </w:p>
    <w:p w14:paraId="3BBCF633" w14:textId="6F95C4CF" w:rsidR="006431FD" w:rsidRPr="006431FD" w:rsidRDefault="006431FD" w:rsidP="00D107C5">
      <w:pPr>
        <w:pStyle w:val="Heading1"/>
        <w:spacing w:line="276" w:lineRule="auto"/>
      </w:pPr>
      <w:bookmarkStart w:id="38" w:name="_Toc133508985"/>
      <w:r>
        <w:lastRenderedPageBreak/>
        <w:t xml:space="preserve">Chapter 4: </w:t>
      </w:r>
      <w:r w:rsidR="001A537F">
        <w:t>Discussion</w:t>
      </w:r>
      <w:bookmarkEnd w:id="38"/>
    </w:p>
    <w:p w14:paraId="168D90B4" w14:textId="3558BE53" w:rsidR="00392518" w:rsidRDefault="006431FD" w:rsidP="00D107C5">
      <w:pPr>
        <w:pStyle w:val="Heading1"/>
        <w:spacing w:line="276" w:lineRule="auto"/>
      </w:pPr>
      <w:bookmarkStart w:id="39" w:name="_Toc133508986"/>
      <w:r w:rsidRPr="006431FD">
        <w:t>Bibliography</w:t>
      </w:r>
      <w:bookmarkEnd w:id="39"/>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26"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27"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28"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29"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abric Defects To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30"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1"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2"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33"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lastRenderedPageBreak/>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77777777" w:rsidR="00B37273" w:rsidRDefault="00B37273" w:rsidP="00D107C5">
      <w:pPr>
        <w:spacing w:line="276" w:lineRule="auto"/>
        <w:rPr>
          <w:rFonts w:ascii="Arial" w:hAnsi="Arial" w:cs="Arial"/>
          <w:color w:val="222222"/>
          <w:sz w:val="20"/>
          <w:szCs w:val="20"/>
          <w:shd w:val="clear" w:color="auto" w:fill="FFFFFF"/>
        </w:rPr>
      </w:pPr>
    </w:p>
    <w:p w14:paraId="1C2977D2" w14:textId="77777777" w:rsidR="00B359D2" w:rsidRDefault="00B359D2" w:rsidP="00D107C5">
      <w:pPr>
        <w:spacing w:line="276" w:lineRule="auto"/>
      </w:pPr>
    </w:p>
    <w:p w14:paraId="0A886C23" w14:textId="77777777" w:rsidR="002437D4" w:rsidRPr="002A426A" w:rsidRDefault="002437D4" w:rsidP="00D107C5">
      <w:pPr>
        <w:spacing w:line="276" w:lineRule="auto"/>
      </w:pPr>
    </w:p>
    <w:p w14:paraId="66FA32DD" w14:textId="47286CBF" w:rsidR="006431FD" w:rsidRPr="006431FD" w:rsidRDefault="006431FD" w:rsidP="00D107C5">
      <w:pPr>
        <w:pStyle w:val="Heading1"/>
        <w:spacing w:line="276" w:lineRule="auto"/>
      </w:pPr>
      <w:bookmarkStart w:id="40" w:name="_Toc133508987"/>
      <w:r w:rsidRPr="006431FD">
        <w:t>Appendix A Self-appraisal</w:t>
      </w:r>
      <w:bookmarkEnd w:id="40"/>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C9155" w14:textId="77777777" w:rsidR="001A68FA" w:rsidRDefault="001A68FA" w:rsidP="00E874DF">
      <w:pPr>
        <w:spacing w:after="0" w:line="240" w:lineRule="auto"/>
      </w:pPr>
      <w:r>
        <w:separator/>
      </w:r>
    </w:p>
  </w:endnote>
  <w:endnote w:type="continuationSeparator" w:id="0">
    <w:p w14:paraId="5CD43B34" w14:textId="77777777" w:rsidR="001A68FA" w:rsidRDefault="001A68FA"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EB544" w14:textId="77777777" w:rsidR="001A68FA" w:rsidRDefault="001A68FA" w:rsidP="00E874DF">
      <w:pPr>
        <w:spacing w:after="0" w:line="240" w:lineRule="auto"/>
      </w:pPr>
      <w:r>
        <w:separator/>
      </w:r>
    </w:p>
  </w:footnote>
  <w:footnote w:type="continuationSeparator" w:id="0">
    <w:p w14:paraId="76905FE1" w14:textId="77777777" w:rsidR="001A68FA" w:rsidRDefault="001A68FA"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521F28"/>
    <w:multiLevelType w:val="hybridMultilevel"/>
    <w:tmpl w:val="E4A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3"/>
  </w:num>
  <w:num w:numId="3" w16cid:durableId="1365060230">
    <w:abstractNumId w:val="1"/>
  </w:num>
  <w:num w:numId="4" w16cid:durableId="95754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7A6"/>
    <w:rsid w:val="000059B1"/>
    <w:rsid w:val="00011C65"/>
    <w:rsid w:val="00014846"/>
    <w:rsid w:val="00017B0A"/>
    <w:rsid w:val="00020828"/>
    <w:rsid w:val="00024708"/>
    <w:rsid w:val="000301BC"/>
    <w:rsid w:val="0003187C"/>
    <w:rsid w:val="000432A6"/>
    <w:rsid w:val="00043CB7"/>
    <w:rsid w:val="0005455D"/>
    <w:rsid w:val="00054EED"/>
    <w:rsid w:val="000557C5"/>
    <w:rsid w:val="00056E2B"/>
    <w:rsid w:val="00057224"/>
    <w:rsid w:val="00063206"/>
    <w:rsid w:val="00065B60"/>
    <w:rsid w:val="00072505"/>
    <w:rsid w:val="00075909"/>
    <w:rsid w:val="00083359"/>
    <w:rsid w:val="00093ECE"/>
    <w:rsid w:val="00096324"/>
    <w:rsid w:val="000966BC"/>
    <w:rsid w:val="00096DAA"/>
    <w:rsid w:val="00096E0A"/>
    <w:rsid w:val="000A2F70"/>
    <w:rsid w:val="000A5C41"/>
    <w:rsid w:val="000B1B33"/>
    <w:rsid w:val="000B5AA9"/>
    <w:rsid w:val="000C1CDE"/>
    <w:rsid w:val="000C22A0"/>
    <w:rsid w:val="000C764D"/>
    <w:rsid w:val="000D3F37"/>
    <w:rsid w:val="000D7A4C"/>
    <w:rsid w:val="000E0364"/>
    <w:rsid w:val="000E6B00"/>
    <w:rsid w:val="000F160F"/>
    <w:rsid w:val="000F5D1E"/>
    <w:rsid w:val="000F61C6"/>
    <w:rsid w:val="00104EBB"/>
    <w:rsid w:val="00107D61"/>
    <w:rsid w:val="00112068"/>
    <w:rsid w:val="001227BE"/>
    <w:rsid w:val="00140DF6"/>
    <w:rsid w:val="00140DFB"/>
    <w:rsid w:val="001542AC"/>
    <w:rsid w:val="00157B4A"/>
    <w:rsid w:val="00163E88"/>
    <w:rsid w:val="00175492"/>
    <w:rsid w:val="00195661"/>
    <w:rsid w:val="00197251"/>
    <w:rsid w:val="001A1A9F"/>
    <w:rsid w:val="001A2958"/>
    <w:rsid w:val="001A537F"/>
    <w:rsid w:val="001A68FA"/>
    <w:rsid w:val="001A6FCC"/>
    <w:rsid w:val="001B21B3"/>
    <w:rsid w:val="001B3ECE"/>
    <w:rsid w:val="001C575D"/>
    <w:rsid w:val="001C66A5"/>
    <w:rsid w:val="001D5C9B"/>
    <w:rsid w:val="001D6B23"/>
    <w:rsid w:val="001D796C"/>
    <w:rsid w:val="001E73F3"/>
    <w:rsid w:val="001F189E"/>
    <w:rsid w:val="00201AAC"/>
    <w:rsid w:val="002079BB"/>
    <w:rsid w:val="00214029"/>
    <w:rsid w:val="00215AF5"/>
    <w:rsid w:val="002249B2"/>
    <w:rsid w:val="002275E0"/>
    <w:rsid w:val="002301EF"/>
    <w:rsid w:val="002304E7"/>
    <w:rsid w:val="002306CB"/>
    <w:rsid w:val="00233581"/>
    <w:rsid w:val="002363D4"/>
    <w:rsid w:val="0024027F"/>
    <w:rsid w:val="00240E9D"/>
    <w:rsid w:val="002437D4"/>
    <w:rsid w:val="00244ECD"/>
    <w:rsid w:val="002451D8"/>
    <w:rsid w:val="00253E0B"/>
    <w:rsid w:val="00254EDF"/>
    <w:rsid w:val="00255AD7"/>
    <w:rsid w:val="00284558"/>
    <w:rsid w:val="00290196"/>
    <w:rsid w:val="002927BB"/>
    <w:rsid w:val="00295AAE"/>
    <w:rsid w:val="002A0F43"/>
    <w:rsid w:val="002A426A"/>
    <w:rsid w:val="002A73AC"/>
    <w:rsid w:val="002B37E6"/>
    <w:rsid w:val="002B7DAA"/>
    <w:rsid w:val="002C147F"/>
    <w:rsid w:val="002C4154"/>
    <w:rsid w:val="002C6332"/>
    <w:rsid w:val="002C7558"/>
    <w:rsid w:val="002D05EE"/>
    <w:rsid w:val="002D0928"/>
    <w:rsid w:val="002D09E9"/>
    <w:rsid w:val="002D1211"/>
    <w:rsid w:val="002D6C1B"/>
    <w:rsid w:val="002D7374"/>
    <w:rsid w:val="002F0B6D"/>
    <w:rsid w:val="002F350F"/>
    <w:rsid w:val="002F35DE"/>
    <w:rsid w:val="002F443B"/>
    <w:rsid w:val="00312459"/>
    <w:rsid w:val="00314402"/>
    <w:rsid w:val="0032210A"/>
    <w:rsid w:val="003226AD"/>
    <w:rsid w:val="0032715C"/>
    <w:rsid w:val="00332396"/>
    <w:rsid w:val="00336F46"/>
    <w:rsid w:val="00337745"/>
    <w:rsid w:val="00347106"/>
    <w:rsid w:val="00354A7F"/>
    <w:rsid w:val="00357DA1"/>
    <w:rsid w:val="00371BA4"/>
    <w:rsid w:val="00372678"/>
    <w:rsid w:val="0037663D"/>
    <w:rsid w:val="00377999"/>
    <w:rsid w:val="003823B2"/>
    <w:rsid w:val="0038629B"/>
    <w:rsid w:val="00392518"/>
    <w:rsid w:val="003934C7"/>
    <w:rsid w:val="00396778"/>
    <w:rsid w:val="00397901"/>
    <w:rsid w:val="003A77F8"/>
    <w:rsid w:val="003B0C90"/>
    <w:rsid w:val="003B0CB9"/>
    <w:rsid w:val="003B1C1C"/>
    <w:rsid w:val="003B3ED1"/>
    <w:rsid w:val="003B7687"/>
    <w:rsid w:val="003C131F"/>
    <w:rsid w:val="003C1AEC"/>
    <w:rsid w:val="003C41CE"/>
    <w:rsid w:val="003C72C9"/>
    <w:rsid w:val="003C768A"/>
    <w:rsid w:val="003C7728"/>
    <w:rsid w:val="003D2DF2"/>
    <w:rsid w:val="003D4F7E"/>
    <w:rsid w:val="003E74C8"/>
    <w:rsid w:val="003F52D9"/>
    <w:rsid w:val="003F5EA5"/>
    <w:rsid w:val="003F68E5"/>
    <w:rsid w:val="00400471"/>
    <w:rsid w:val="0040060C"/>
    <w:rsid w:val="00405E95"/>
    <w:rsid w:val="0041412B"/>
    <w:rsid w:val="004267D0"/>
    <w:rsid w:val="00433350"/>
    <w:rsid w:val="00436F14"/>
    <w:rsid w:val="00437980"/>
    <w:rsid w:val="004413B4"/>
    <w:rsid w:val="0044359D"/>
    <w:rsid w:val="00450AF4"/>
    <w:rsid w:val="00451E2F"/>
    <w:rsid w:val="00456EFA"/>
    <w:rsid w:val="00457502"/>
    <w:rsid w:val="0045784A"/>
    <w:rsid w:val="00460323"/>
    <w:rsid w:val="00462E92"/>
    <w:rsid w:val="00463071"/>
    <w:rsid w:val="00471738"/>
    <w:rsid w:val="00473489"/>
    <w:rsid w:val="00476904"/>
    <w:rsid w:val="004873FF"/>
    <w:rsid w:val="00494040"/>
    <w:rsid w:val="004A45C8"/>
    <w:rsid w:val="004A7575"/>
    <w:rsid w:val="004B1751"/>
    <w:rsid w:val="004B6FDB"/>
    <w:rsid w:val="004C01B9"/>
    <w:rsid w:val="004D0D1C"/>
    <w:rsid w:val="004D311F"/>
    <w:rsid w:val="004D316F"/>
    <w:rsid w:val="004D57B2"/>
    <w:rsid w:val="0050724B"/>
    <w:rsid w:val="0050776E"/>
    <w:rsid w:val="00507872"/>
    <w:rsid w:val="0051112E"/>
    <w:rsid w:val="005212D1"/>
    <w:rsid w:val="005217DE"/>
    <w:rsid w:val="00522C92"/>
    <w:rsid w:val="00522E29"/>
    <w:rsid w:val="0052707A"/>
    <w:rsid w:val="0053557A"/>
    <w:rsid w:val="00535AA9"/>
    <w:rsid w:val="0053622D"/>
    <w:rsid w:val="00545F1F"/>
    <w:rsid w:val="005501A0"/>
    <w:rsid w:val="00550AE2"/>
    <w:rsid w:val="00555645"/>
    <w:rsid w:val="00556CE9"/>
    <w:rsid w:val="00562764"/>
    <w:rsid w:val="0056493F"/>
    <w:rsid w:val="00571E1A"/>
    <w:rsid w:val="005724A2"/>
    <w:rsid w:val="00572858"/>
    <w:rsid w:val="005824E9"/>
    <w:rsid w:val="0058271B"/>
    <w:rsid w:val="00587492"/>
    <w:rsid w:val="005A319E"/>
    <w:rsid w:val="005A499D"/>
    <w:rsid w:val="005C62A1"/>
    <w:rsid w:val="005C6BEA"/>
    <w:rsid w:val="005C7BA5"/>
    <w:rsid w:val="005C7E3B"/>
    <w:rsid w:val="005D1E16"/>
    <w:rsid w:val="005D40F6"/>
    <w:rsid w:val="005D4B60"/>
    <w:rsid w:val="005E5001"/>
    <w:rsid w:val="005E5072"/>
    <w:rsid w:val="005F4B13"/>
    <w:rsid w:val="005F4CE3"/>
    <w:rsid w:val="005F67A1"/>
    <w:rsid w:val="00602342"/>
    <w:rsid w:val="006053AE"/>
    <w:rsid w:val="00623DC7"/>
    <w:rsid w:val="00624726"/>
    <w:rsid w:val="00640850"/>
    <w:rsid w:val="006423EC"/>
    <w:rsid w:val="006431FD"/>
    <w:rsid w:val="00661675"/>
    <w:rsid w:val="00665A08"/>
    <w:rsid w:val="00667877"/>
    <w:rsid w:val="00670128"/>
    <w:rsid w:val="00686C1B"/>
    <w:rsid w:val="00693CC1"/>
    <w:rsid w:val="00695969"/>
    <w:rsid w:val="00696743"/>
    <w:rsid w:val="006A1EF5"/>
    <w:rsid w:val="006A2387"/>
    <w:rsid w:val="006B25A2"/>
    <w:rsid w:val="006C0CAF"/>
    <w:rsid w:val="006C1148"/>
    <w:rsid w:val="006C6473"/>
    <w:rsid w:val="006D33C9"/>
    <w:rsid w:val="006D3992"/>
    <w:rsid w:val="006D3DF2"/>
    <w:rsid w:val="006F43B7"/>
    <w:rsid w:val="006F69E1"/>
    <w:rsid w:val="00700899"/>
    <w:rsid w:val="00702FFD"/>
    <w:rsid w:val="00704D6B"/>
    <w:rsid w:val="0071179F"/>
    <w:rsid w:val="00716C8C"/>
    <w:rsid w:val="00722482"/>
    <w:rsid w:val="00724E92"/>
    <w:rsid w:val="00730F4F"/>
    <w:rsid w:val="00732515"/>
    <w:rsid w:val="0073782A"/>
    <w:rsid w:val="0074124C"/>
    <w:rsid w:val="0074758D"/>
    <w:rsid w:val="00751C46"/>
    <w:rsid w:val="00751CF2"/>
    <w:rsid w:val="0075348E"/>
    <w:rsid w:val="00755B69"/>
    <w:rsid w:val="00765F42"/>
    <w:rsid w:val="0077076A"/>
    <w:rsid w:val="007762E5"/>
    <w:rsid w:val="00781AE0"/>
    <w:rsid w:val="007921E3"/>
    <w:rsid w:val="00796F5E"/>
    <w:rsid w:val="00797C16"/>
    <w:rsid w:val="007A3578"/>
    <w:rsid w:val="007A452A"/>
    <w:rsid w:val="007A6B08"/>
    <w:rsid w:val="007B4DAB"/>
    <w:rsid w:val="007B6954"/>
    <w:rsid w:val="007C24C7"/>
    <w:rsid w:val="007C2ACD"/>
    <w:rsid w:val="007C30DD"/>
    <w:rsid w:val="007D2DA0"/>
    <w:rsid w:val="007D2E67"/>
    <w:rsid w:val="007E0959"/>
    <w:rsid w:val="007E174D"/>
    <w:rsid w:val="007E3ADB"/>
    <w:rsid w:val="007E413E"/>
    <w:rsid w:val="007F2633"/>
    <w:rsid w:val="0080183A"/>
    <w:rsid w:val="008047E4"/>
    <w:rsid w:val="00806E23"/>
    <w:rsid w:val="00812E47"/>
    <w:rsid w:val="00813926"/>
    <w:rsid w:val="00814235"/>
    <w:rsid w:val="00817F7A"/>
    <w:rsid w:val="0082048C"/>
    <w:rsid w:val="00822270"/>
    <w:rsid w:val="00824AB1"/>
    <w:rsid w:val="008250E6"/>
    <w:rsid w:val="008260C2"/>
    <w:rsid w:val="008273C4"/>
    <w:rsid w:val="00830C00"/>
    <w:rsid w:val="00834DB5"/>
    <w:rsid w:val="008378C7"/>
    <w:rsid w:val="0084087D"/>
    <w:rsid w:val="00842A40"/>
    <w:rsid w:val="00851B70"/>
    <w:rsid w:val="00857BF6"/>
    <w:rsid w:val="0086027C"/>
    <w:rsid w:val="00862CF7"/>
    <w:rsid w:val="008717E0"/>
    <w:rsid w:val="0087337E"/>
    <w:rsid w:val="00875ED0"/>
    <w:rsid w:val="00876FB4"/>
    <w:rsid w:val="00891A05"/>
    <w:rsid w:val="008943C6"/>
    <w:rsid w:val="00894753"/>
    <w:rsid w:val="008A23EB"/>
    <w:rsid w:val="008A3D14"/>
    <w:rsid w:val="008A7CFC"/>
    <w:rsid w:val="008C625C"/>
    <w:rsid w:val="008C7C60"/>
    <w:rsid w:val="008D2ADD"/>
    <w:rsid w:val="008D6EB8"/>
    <w:rsid w:val="008E0D22"/>
    <w:rsid w:val="008E0F09"/>
    <w:rsid w:val="008E30AE"/>
    <w:rsid w:val="008E74A2"/>
    <w:rsid w:val="008F62EF"/>
    <w:rsid w:val="00901AEA"/>
    <w:rsid w:val="00905050"/>
    <w:rsid w:val="00922D24"/>
    <w:rsid w:val="00922D93"/>
    <w:rsid w:val="00925045"/>
    <w:rsid w:val="00926032"/>
    <w:rsid w:val="00941EAA"/>
    <w:rsid w:val="00946993"/>
    <w:rsid w:val="00952951"/>
    <w:rsid w:val="009716CA"/>
    <w:rsid w:val="00972717"/>
    <w:rsid w:val="00973312"/>
    <w:rsid w:val="009852DA"/>
    <w:rsid w:val="0098609F"/>
    <w:rsid w:val="009911E1"/>
    <w:rsid w:val="00994FDD"/>
    <w:rsid w:val="009A0AE6"/>
    <w:rsid w:val="009A1096"/>
    <w:rsid w:val="009A44A3"/>
    <w:rsid w:val="009A4872"/>
    <w:rsid w:val="009B0545"/>
    <w:rsid w:val="009B0BDA"/>
    <w:rsid w:val="009B1272"/>
    <w:rsid w:val="009D30C2"/>
    <w:rsid w:val="009D351E"/>
    <w:rsid w:val="009D4986"/>
    <w:rsid w:val="009D52DD"/>
    <w:rsid w:val="009D71B9"/>
    <w:rsid w:val="009E1DD0"/>
    <w:rsid w:val="009E1F73"/>
    <w:rsid w:val="009E65EE"/>
    <w:rsid w:val="00A02EFA"/>
    <w:rsid w:val="00A0568E"/>
    <w:rsid w:val="00A07126"/>
    <w:rsid w:val="00A07FD0"/>
    <w:rsid w:val="00A12D1E"/>
    <w:rsid w:val="00A2395F"/>
    <w:rsid w:val="00A23DEF"/>
    <w:rsid w:val="00A40C2F"/>
    <w:rsid w:val="00A4167C"/>
    <w:rsid w:val="00A41AF0"/>
    <w:rsid w:val="00A45687"/>
    <w:rsid w:val="00A47111"/>
    <w:rsid w:val="00A474BB"/>
    <w:rsid w:val="00A616D0"/>
    <w:rsid w:val="00A6536E"/>
    <w:rsid w:val="00A65B7C"/>
    <w:rsid w:val="00A90BEB"/>
    <w:rsid w:val="00A92002"/>
    <w:rsid w:val="00AA4B8C"/>
    <w:rsid w:val="00AB11A2"/>
    <w:rsid w:val="00AB2C68"/>
    <w:rsid w:val="00AB3312"/>
    <w:rsid w:val="00AC186E"/>
    <w:rsid w:val="00AC5973"/>
    <w:rsid w:val="00AD536C"/>
    <w:rsid w:val="00AD65C5"/>
    <w:rsid w:val="00AE103A"/>
    <w:rsid w:val="00AE40CC"/>
    <w:rsid w:val="00AE43DF"/>
    <w:rsid w:val="00AF099D"/>
    <w:rsid w:val="00AF1520"/>
    <w:rsid w:val="00AF38C3"/>
    <w:rsid w:val="00AF3BB0"/>
    <w:rsid w:val="00AF4332"/>
    <w:rsid w:val="00AF6726"/>
    <w:rsid w:val="00AF7D23"/>
    <w:rsid w:val="00B0261F"/>
    <w:rsid w:val="00B05552"/>
    <w:rsid w:val="00B06807"/>
    <w:rsid w:val="00B06AE4"/>
    <w:rsid w:val="00B12E77"/>
    <w:rsid w:val="00B22CAC"/>
    <w:rsid w:val="00B24188"/>
    <w:rsid w:val="00B32D7A"/>
    <w:rsid w:val="00B342D0"/>
    <w:rsid w:val="00B359D2"/>
    <w:rsid w:val="00B37273"/>
    <w:rsid w:val="00B44F57"/>
    <w:rsid w:val="00B457F7"/>
    <w:rsid w:val="00B47CD4"/>
    <w:rsid w:val="00B744ED"/>
    <w:rsid w:val="00B74660"/>
    <w:rsid w:val="00B872C3"/>
    <w:rsid w:val="00B91F3A"/>
    <w:rsid w:val="00B95F66"/>
    <w:rsid w:val="00BA1957"/>
    <w:rsid w:val="00BB35DC"/>
    <w:rsid w:val="00BB61D6"/>
    <w:rsid w:val="00BB69E2"/>
    <w:rsid w:val="00BC0449"/>
    <w:rsid w:val="00BC0D1A"/>
    <w:rsid w:val="00BC1EE0"/>
    <w:rsid w:val="00BD01D6"/>
    <w:rsid w:val="00BD0533"/>
    <w:rsid w:val="00BD2EC1"/>
    <w:rsid w:val="00BD60CA"/>
    <w:rsid w:val="00BE532C"/>
    <w:rsid w:val="00BF490A"/>
    <w:rsid w:val="00C02100"/>
    <w:rsid w:val="00C048AA"/>
    <w:rsid w:val="00C05485"/>
    <w:rsid w:val="00C070DA"/>
    <w:rsid w:val="00C131F7"/>
    <w:rsid w:val="00C175A5"/>
    <w:rsid w:val="00C175AB"/>
    <w:rsid w:val="00C218B0"/>
    <w:rsid w:val="00C23D93"/>
    <w:rsid w:val="00C257DB"/>
    <w:rsid w:val="00C31A05"/>
    <w:rsid w:val="00C32043"/>
    <w:rsid w:val="00C33F4F"/>
    <w:rsid w:val="00C34A50"/>
    <w:rsid w:val="00C3608A"/>
    <w:rsid w:val="00C366EB"/>
    <w:rsid w:val="00C420DE"/>
    <w:rsid w:val="00C5386D"/>
    <w:rsid w:val="00C604A1"/>
    <w:rsid w:val="00C614DB"/>
    <w:rsid w:val="00C65935"/>
    <w:rsid w:val="00C66230"/>
    <w:rsid w:val="00C6703D"/>
    <w:rsid w:val="00C71D67"/>
    <w:rsid w:val="00C737F7"/>
    <w:rsid w:val="00C74498"/>
    <w:rsid w:val="00C82874"/>
    <w:rsid w:val="00C831BE"/>
    <w:rsid w:val="00C85BA0"/>
    <w:rsid w:val="00CA2045"/>
    <w:rsid w:val="00CA2F1A"/>
    <w:rsid w:val="00CA4DE9"/>
    <w:rsid w:val="00CA6903"/>
    <w:rsid w:val="00CB11AD"/>
    <w:rsid w:val="00CB219F"/>
    <w:rsid w:val="00CB4E1C"/>
    <w:rsid w:val="00CC09C8"/>
    <w:rsid w:val="00CC7FFC"/>
    <w:rsid w:val="00CD7572"/>
    <w:rsid w:val="00CE2886"/>
    <w:rsid w:val="00CE4C42"/>
    <w:rsid w:val="00CE7A03"/>
    <w:rsid w:val="00D007B1"/>
    <w:rsid w:val="00D00B16"/>
    <w:rsid w:val="00D0681C"/>
    <w:rsid w:val="00D10081"/>
    <w:rsid w:val="00D107C5"/>
    <w:rsid w:val="00D123DA"/>
    <w:rsid w:val="00D202A6"/>
    <w:rsid w:val="00D21D93"/>
    <w:rsid w:val="00D244BF"/>
    <w:rsid w:val="00D3628C"/>
    <w:rsid w:val="00D37866"/>
    <w:rsid w:val="00D51FD5"/>
    <w:rsid w:val="00D77338"/>
    <w:rsid w:val="00D80356"/>
    <w:rsid w:val="00D81E49"/>
    <w:rsid w:val="00D86E15"/>
    <w:rsid w:val="00D935F1"/>
    <w:rsid w:val="00DA3545"/>
    <w:rsid w:val="00DB4F3D"/>
    <w:rsid w:val="00DB57AA"/>
    <w:rsid w:val="00DB6F62"/>
    <w:rsid w:val="00DC727F"/>
    <w:rsid w:val="00DD0CBA"/>
    <w:rsid w:val="00DD125D"/>
    <w:rsid w:val="00DD265E"/>
    <w:rsid w:val="00DE0AD7"/>
    <w:rsid w:val="00DF1F67"/>
    <w:rsid w:val="00DF2E7E"/>
    <w:rsid w:val="00E17F24"/>
    <w:rsid w:val="00E22849"/>
    <w:rsid w:val="00E27D08"/>
    <w:rsid w:val="00E34D1B"/>
    <w:rsid w:val="00E4724D"/>
    <w:rsid w:val="00E70C93"/>
    <w:rsid w:val="00E74D8E"/>
    <w:rsid w:val="00E874DF"/>
    <w:rsid w:val="00E87518"/>
    <w:rsid w:val="00E903E9"/>
    <w:rsid w:val="00EA2E5C"/>
    <w:rsid w:val="00EA49E8"/>
    <w:rsid w:val="00EB3C77"/>
    <w:rsid w:val="00ED4574"/>
    <w:rsid w:val="00ED4D4C"/>
    <w:rsid w:val="00ED595E"/>
    <w:rsid w:val="00ED72A5"/>
    <w:rsid w:val="00EE0E05"/>
    <w:rsid w:val="00EF4607"/>
    <w:rsid w:val="00F10021"/>
    <w:rsid w:val="00F12C5F"/>
    <w:rsid w:val="00F15B40"/>
    <w:rsid w:val="00F255E0"/>
    <w:rsid w:val="00F27002"/>
    <w:rsid w:val="00F3058C"/>
    <w:rsid w:val="00F33FF8"/>
    <w:rsid w:val="00F36279"/>
    <w:rsid w:val="00F378AC"/>
    <w:rsid w:val="00F42A72"/>
    <w:rsid w:val="00F43022"/>
    <w:rsid w:val="00F50F6C"/>
    <w:rsid w:val="00F556D5"/>
    <w:rsid w:val="00F622F3"/>
    <w:rsid w:val="00F71F07"/>
    <w:rsid w:val="00F7405B"/>
    <w:rsid w:val="00F80D96"/>
    <w:rsid w:val="00F8316A"/>
    <w:rsid w:val="00F84967"/>
    <w:rsid w:val="00F91A42"/>
    <w:rsid w:val="00F91E19"/>
    <w:rsid w:val="00FA1C50"/>
    <w:rsid w:val="00FA420C"/>
    <w:rsid w:val="00FA5F49"/>
    <w:rsid w:val="00FB2E4E"/>
    <w:rsid w:val="00FB454D"/>
    <w:rsid w:val="00FB517E"/>
    <w:rsid w:val="00FC1615"/>
    <w:rsid w:val="00FC6587"/>
    <w:rsid w:val="00FD639E"/>
    <w:rsid w:val="00FE0571"/>
    <w:rsid w:val="00FE1BF4"/>
    <w:rsid w:val="00FE4CFA"/>
    <w:rsid w:val="00FE759A"/>
    <w:rsid w:val="00FF13A8"/>
    <w:rsid w:val="00FF53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7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754">
          <w:marLeft w:val="0"/>
          <w:marRight w:val="0"/>
          <w:marTop w:val="0"/>
          <w:marBottom w:val="0"/>
          <w:divBdr>
            <w:top w:val="none" w:sz="0" w:space="0" w:color="auto"/>
            <w:left w:val="none" w:sz="0" w:space="0" w:color="auto"/>
            <w:bottom w:val="none" w:sz="0" w:space="0" w:color="auto"/>
            <w:right w:val="none" w:sz="0" w:space="0" w:color="auto"/>
          </w:divBdr>
          <w:divsChild>
            <w:div w:id="1915162763">
              <w:marLeft w:val="0"/>
              <w:marRight w:val="0"/>
              <w:marTop w:val="0"/>
              <w:marBottom w:val="0"/>
              <w:divBdr>
                <w:top w:val="none" w:sz="0" w:space="0" w:color="auto"/>
                <w:left w:val="none" w:sz="0" w:space="0" w:color="auto"/>
                <w:bottom w:val="none" w:sz="0" w:space="0" w:color="auto"/>
                <w:right w:val="none" w:sz="0" w:space="0" w:color="auto"/>
              </w:divBdr>
            </w:div>
            <w:div w:id="701134075">
              <w:marLeft w:val="0"/>
              <w:marRight w:val="0"/>
              <w:marTop w:val="0"/>
              <w:marBottom w:val="0"/>
              <w:divBdr>
                <w:top w:val="none" w:sz="0" w:space="0" w:color="auto"/>
                <w:left w:val="none" w:sz="0" w:space="0" w:color="auto"/>
                <w:bottom w:val="none" w:sz="0" w:space="0" w:color="auto"/>
                <w:right w:val="none" w:sz="0" w:space="0" w:color="auto"/>
              </w:divBdr>
            </w:div>
            <w:div w:id="1719621134">
              <w:marLeft w:val="0"/>
              <w:marRight w:val="0"/>
              <w:marTop w:val="0"/>
              <w:marBottom w:val="0"/>
              <w:divBdr>
                <w:top w:val="none" w:sz="0" w:space="0" w:color="auto"/>
                <w:left w:val="none" w:sz="0" w:space="0" w:color="auto"/>
                <w:bottom w:val="none" w:sz="0" w:space="0" w:color="auto"/>
                <w:right w:val="none" w:sz="0" w:space="0" w:color="auto"/>
              </w:divBdr>
            </w:div>
            <w:div w:id="98650964">
              <w:marLeft w:val="0"/>
              <w:marRight w:val="0"/>
              <w:marTop w:val="0"/>
              <w:marBottom w:val="0"/>
              <w:divBdr>
                <w:top w:val="none" w:sz="0" w:space="0" w:color="auto"/>
                <w:left w:val="none" w:sz="0" w:space="0" w:color="auto"/>
                <w:bottom w:val="none" w:sz="0" w:space="0" w:color="auto"/>
                <w:right w:val="none" w:sz="0" w:space="0" w:color="auto"/>
              </w:divBdr>
            </w:div>
            <w:div w:id="81294405">
              <w:marLeft w:val="0"/>
              <w:marRight w:val="0"/>
              <w:marTop w:val="0"/>
              <w:marBottom w:val="0"/>
              <w:divBdr>
                <w:top w:val="none" w:sz="0" w:space="0" w:color="auto"/>
                <w:left w:val="none" w:sz="0" w:space="0" w:color="auto"/>
                <w:bottom w:val="none" w:sz="0" w:space="0" w:color="auto"/>
                <w:right w:val="none" w:sz="0" w:space="0" w:color="auto"/>
              </w:divBdr>
            </w:div>
            <w:div w:id="559286341">
              <w:marLeft w:val="0"/>
              <w:marRight w:val="0"/>
              <w:marTop w:val="0"/>
              <w:marBottom w:val="0"/>
              <w:divBdr>
                <w:top w:val="none" w:sz="0" w:space="0" w:color="auto"/>
                <w:left w:val="none" w:sz="0" w:space="0" w:color="auto"/>
                <w:bottom w:val="none" w:sz="0" w:space="0" w:color="auto"/>
                <w:right w:val="none" w:sz="0" w:space="0" w:color="auto"/>
              </w:divBdr>
            </w:div>
            <w:div w:id="1090665928">
              <w:marLeft w:val="0"/>
              <w:marRight w:val="0"/>
              <w:marTop w:val="0"/>
              <w:marBottom w:val="0"/>
              <w:divBdr>
                <w:top w:val="none" w:sz="0" w:space="0" w:color="auto"/>
                <w:left w:val="none" w:sz="0" w:space="0" w:color="auto"/>
                <w:bottom w:val="none" w:sz="0" w:space="0" w:color="auto"/>
                <w:right w:val="none" w:sz="0" w:space="0" w:color="auto"/>
              </w:divBdr>
            </w:div>
            <w:div w:id="935552838">
              <w:marLeft w:val="0"/>
              <w:marRight w:val="0"/>
              <w:marTop w:val="0"/>
              <w:marBottom w:val="0"/>
              <w:divBdr>
                <w:top w:val="none" w:sz="0" w:space="0" w:color="auto"/>
                <w:left w:val="none" w:sz="0" w:space="0" w:color="auto"/>
                <w:bottom w:val="none" w:sz="0" w:space="0" w:color="auto"/>
                <w:right w:val="none" w:sz="0" w:space="0" w:color="auto"/>
              </w:divBdr>
            </w:div>
            <w:div w:id="380717312">
              <w:marLeft w:val="0"/>
              <w:marRight w:val="0"/>
              <w:marTop w:val="0"/>
              <w:marBottom w:val="0"/>
              <w:divBdr>
                <w:top w:val="none" w:sz="0" w:space="0" w:color="auto"/>
                <w:left w:val="none" w:sz="0" w:space="0" w:color="auto"/>
                <w:bottom w:val="none" w:sz="0" w:space="0" w:color="auto"/>
                <w:right w:val="none" w:sz="0" w:space="0" w:color="auto"/>
              </w:divBdr>
            </w:div>
            <w:div w:id="48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6829">
      <w:bodyDiv w:val="1"/>
      <w:marLeft w:val="0"/>
      <w:marRight w:val="0"/>
      <w:marTop w:val="0"/>
      <w:marBottom w:val="0"/>
      <w:divBdr>
        <w:top w:val="none" w:sz="0" w:space="0" w:color="auto"/>
        <w:left w:val="none" w:sz="0" w:space="0" w:color="auto"/>
        <w:bottom w:val="none" w:sz="0" w:space="0" w:color="auto"/>
        <w:right w:val="none" w:sz="0" w:space="0" w:color="auto"/>
      </w:divBdr>
      <w:divsChild>
        <w:div w:id="844248428">
          <w:marLeft w:val="0"/>
          <w:marRight w:val="0"/>
          <w:marTop w:val="0"/>
          <w:marBottom w:val="0"/>
          <w:divBdr>
            <w:top w:val="none" w:sz="0" w:space="0" w:color="auto"/>
            <w:left w:val="none" w:sz="0" w:space="0" w:color="auto"/>
            <w:bottom w:val="none" w:sz="0" w:space="0" w:color="auto"/>
            <w:right w:val="none" w:sz="0" w:space="0" w:color="auto"/>
          </w:divBdr>
          <w:divsChild>
            <w:div w:id="1261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4756">
      <w:bodyDiv w:val="1"/>
      <w:marLeft w:val="0"/>
      <w:marRight w:val="0"/>
      <w:marTop w:val="0"/>
      <w:marBottom w:val="0"/>
      <w:divBdr>
        <w:top w:val="none" w:sz="0" w:space="0" w:color="auto"/>
        <w:left w:val="none" w:sz="0" w:space="0" w:color="auto"/>
        <w:bottom w:val="none" w:sz="0" w:space="0" w:color="auto"/>
        <w:right w:val="none" w:sz="0" w:space="0" w:color="auto"/>
      </w:divBdr>
      <w:divsChild>
        <w:div w:id="173080883">
          <w:marLeft w:val="0"/>
          <w:marRight w:val="0"/>
          <w:marTop w:val="0"/>
          <w:marBottom w:val="0"/>
          <w:divBdr>
            <w:top w:val="none" w:sz="0" w:space="0" w:color="auto"/>
            <w:left w:val="none" w:sz="0" w:space="0" w:color="auto"/>
            <w:bottom w:val="none" w:sz="0" w:space="0" w:color="auto"/>
            <w:right w:val="none" w:sz="0" w:space="0" w:color="auto"/>
          </w:divBdr>
          <w:divsChild>
            <w:div w:id="4724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515/psr-2016-0024"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datasets/belkhirnacim/textiledefectdetec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ottonworks.com/en/defect/01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textilesphere.com/2021/03/weaving-yarn-processing-fabric-defect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aitex.es/afid/" TargetMode="External"/><Relationship Id="rId36" Type="http://schemas.openxmlformats.org/officeDocument/2006/relationships/theme" Target="theme/theme1.xm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hyperlink" Target="https://textiletutorials.com/types-of-fabric-defects-with-causes-and-remedi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80/00405166908688985" TargetMode="External"/><Relationship Id="rId30" Type="http://schemas.openxmlformats.org/officeDocument/2006/relationships/hyperlink" Target="https://www.intouch-quality.com/blog/5-common-fabric-defects-prevent" TargetMode="External"/><Relationship Id="rId35" Type="http://schemas.openxmlformats.org/officeDocument/2006/relationships/fontTable" Target="fontTable.xml"/><Relationship Id="rId8" Type="http://schemas.openxmlformats.org/officeDocument/2006/relationships/hyperlink" Target="https://www.aitex.es/af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6349</TotalTime>
  <Pages>24</Pages>
  <Words>7041</Words>
  <Characters>40138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302</cp:revision>
  <dcterms:created xsi:type="dcterms:W3CDTF">2023-04-10T18:16:00Z</dcterms:created>
  <dcterms:modified xsi:type="dcterms:W3CDTF">2023-05-04T20:55:00Z</dcterms:modified>
</cp:coreProperties>
</file>