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B124" w14:textId="6B3AF7E2" w:rsidR="00AC2AA5" w:rsidRDefault="00F92C2D" w:rsidP="00F92C2D">
      <w:pPr>
        <w:pStyle w:val="Heading1"/>
      </w:pPr>
      <w:r>
        <w:t>Ethics Lecture 1</w:t>
      </w:r>
    </w:p>
    <w:sectPr w:rsidR="00AC2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2D"/>
    <w:rsid w:val="00AC2AA5"/>
    <w:rsid w:val="00F9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6836"/>
  <w15:chartTrackingRefBased/>
  <w15:docId w15:val="{54E80594-7FDA-43E9-B7F7-AFE2A3BC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schofield</dc:creator>
  <cp:keywords/>
  <dc:description/>
  <cp:lastModifiedBy>tom schofield</cp:lastModifiedBy>
  <cp:revision>1</cp:revision>
  <dcterms:created xsi:type="dcterms:W3CDTF">2022-11-08T17:05:00Z</dcterms:created>
  <dcterms:modified xsi:type="dcterms:W3CDTF">2022-11-08T17:05:00Z</dcterms:modified>
</cp:coreProperties>
</file>