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Tables</w:t>
      </w:r>
    </w:p>
    <w:p>
      <w:pPr>
        <w:pStyle w:val="Heading1"/>
      </w:pPr>
      <w:r>
        <w:t>Simple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A</w:t>
            </w:r>
          </w:p>
        </w:tc>
        <w:tc>
          <w:tcPr>
            <w:tcW w:type="dxa" w:w="2880"/>
          </w:tcPr>
          <w:p>
            <w:r>
              <w:t>Column B</w:t>
            </w:r>
          </w:p>
        </w:tc>
        <w:tc>
          <w:tcPr>
            <w:tcW w:type="dxa" w:w="2880"/>
          </w:tcPr>
          <w:p>
            <w:r>
              <w:t>Column C</w:t>
            </w:r>
          </w:p>
        </w:tc>
      </w:tr>
      <w:tr>
        <w:tc>
          <w:tcPr>
            <w:tcW w:type="dxa" w:w="2880"/>
          </w:tcPr>
          <w:p>
            <w:r>
              <w:t>Row 1 Col 1</w:t>
            </w:r>
          </w:p>
        </w:tc>
        <w:tc>
          <w:tcPr>
            <w:tcW w:type="dxa" w:w="2880"/>
          </w:tcPr>
          <w:p>
            <w:r>
              <w:t>Row 1 Col 2</w:t>
            </w:r>
          </w:p>
        </w:tc>
        <w:tc>
          <w:tcPr>
            <w:tcW w:type="dxa" w:w="2880"/>
          </w:tcPr>
          <w:p>
            <w:r>
              <w:t>Row 1 Col 3</w:t>
            </w:r>
          </w:p>
        </w:tc>
      </w:tr>
      <w:tr>
        <w:tc>
          <w:tcPr>
            <w:tcW w:type="dxa" w:w="2880"/>
          </w:tcPr>
          <w:p>
            <w:r>
              <w:t>Row 2 Col 1</w:t>
            </w:r>
          </w:p>
        </w:tc>
        <w:tc>
          <w:tcPr>
            <w:tcW w:type="dxa" w:w="2880"/>
          </w:tcPr>
          <w:p>
            <w:r>
              <w:t>Row 2 Col 2</w:t>
            </w:r>
          </w:p>
        </w:tc>
        <w:tc>
          <w:tcPr>
            <w:tcW w:type="dxa" w:w="2880"/>
          </w:tcPr>
          <w:p>
            <w:r>
              <w:t>Row 2 Col 3</w:t>
            </w:r>
          </w:p>
        </w:tc>
      </w:tr>
      <w:tr>
        <w:tc>
          <w:tcPr>
            <w:tcW w:type="dxa" w:w="2880"/>
          </w:tcPr>
          <w:p>
            <w:r>
              <w:t>Row 3 Col 1</w:t>
            </w:r>
          </w:p>
        </w:tc>
        <w:tc>
          <w:tcPr>
            <w:tcW w:type="dxa" w:w="2880"/>
          </w:tcPr>
          <w:p>
            <w:r>
              <w:t>Row 3 Col 2</w:t>
            </w:r>
          </w:p>
        </w:tc>
        <w:tc>
          <w:tcPr>
            <w:tcW w:type="dxa" w:w="2880"/>
          </w:tcPr>
          <w:p>
            <w:r>
              <w:t>Row 3 Col 3</w:t>
            </w:r>
          </w:p>
        </w:tc>
      </w:tr>
    </w:tbl>
    <w:p>
      <w:r>
        <w:t>The table above contains structured data that tests table parsing functionality.</w:t>
      </w:r>
    </w:p>
    <w:p>
      <w:pPr>
        <w:pStyle w:val="Heading1"/>
      </w:pPr>
      <w:r>
        <w:t>Nested Table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Main Category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Sub</w:t>
                  </w:r>
                </w:p>
              </w:tc>
              <w:tc>
                <w:tcPr>
                  <w:tcW w:type="dxa" w:w="2160"/>
                </w:tcPr>
                <w:p>
                  <w:r>
                    <w:t>Item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Item A</w:t>
                  </w:r>
                </w:p>
              </w:tc>
              <w:tc>
                <w:tcPr>
                  <w:tcW w:type="dxa" w:w="2160"/>
                </w:tcPr>
                <w:p>
                  <w:r>
                    <w:t>Data 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Item B</w:t>
                  </w:r>
                </w:p>
              </w:tc>
              <w:tc>
                <w:tcPr>
                  <w:tcW w:type="dxa" w:w="2160"/>
                </w:tcPr>
                <w:p>
                  <w:r>
                    <w:t>Data 2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Complex nested structure here</w:t>
            </w:r>
          </w:p>
        </w:tc>
      </w:tr>
      <w:tr>
        <w:tc>
          <w:tcPr>
            <w:tcW w:type="dxa" w:w="4320"/>
          </w:tcPr>
          <w:p>
            <w:r>
              <w:t>Bottom</w:t>
            </w:r>
          </w:p>
        </w:tc>
        <w:tc>
          <w:tcPr>
            <w:tcW w:type="dxa" w:w="4320"/>
          </w:tcPr>
          <w:p>
            <w:r>
              <w:t>End content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