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7A2CD" w14:textId="1D5D70A9" w:rsidR="00A81C13" w:rsidRPr="00A81C13" w:rsidRDefault="00F5467A" w:rsidP="00065DDE">
      <w:pPr>
        <w:rPr>
          <w:rFonts w:ascii="Times New Roman" w:hAnsi="Times New Roman" w:cs="Times New Roman"/>
          <w:b/>
          <w:bCs/>
        </w:rPr>
      </w:pPr>
      <w:r w:rsidRPr="00A81C13">
        <w:rPr>
          <w:rFonts w:ascii="Times New Roman" w:hAnsi="Times New Roman" w:cs="Times New Roman"/>
          <w:b/>
          <w:bCs/>
        </w:rPr>
        <w:t>The efficiency of different power generation methods and the impact of carbon emissions on the global climate</w:t>
      </w:r>
    </w:p>
    <w:p w14:paraId="5043212C" w14:textId="3617CE13" w:rsidR="008822EF" w:rsidRPr="00A81C13" w:rsidRDefault="008822EF" w:rsidP="008822EF">
      <w:pPr>
        <w:jc w:val="right"/>
        <w:rPr>
          <w:rFonts w:ascii="Times New Roman" w:hAnsi="Times New Roman" w:cs="Times New Roman"/>
          <w:b/>
          <w:bCs/>
          <w:sz w:val="20"/>
          <w:szCs w:val="20"/>
        </w:rPr>
      </w:pPr>
      <w:r w:rsidRPr="00A81C13">
        <w:rPr>
          <w:rFonts w:ascii="Times New Roman" w:hAnsi="Times New Roman" w:cs="Times New Roman"/>
          <w:b/>
          <w:bCs/>
          <w:sz w:val="20"/>
          <w:szCs w:val="20"/>
        </w:rPr>
        <w:t xml:space="preserve">Comparative Efficiency and Carbon Emissions of Power Generation Methods </w:t>
      </w:r>
    </w:p>
    <w:p w14:paraId="43CDAD3A" w14:textId="3A5C7CC3" w:rsidR="008822EF" w:rsidRPr="00A81C13" w:rsidRDefault="008822EF" w:rsidP="00065DDE">
      <w:pPr>
        <w:rPr>
          <w:rFonts w:ascii="Times New Roman" w:hAnsi="Times New Roman" w:cs="Times New Roman"/>
          <w:b/>
          <w:bCs/>
        </w:rPr>
      </w:pPr>
    </w:p>
    <w:p w14:paraId="4FA1BAB2" w14:textId="77777777" w:rsidR="00497935" w:rsidRPr="00A81C13" w:rsidRDefault="00497935" w:rsidP="00065DDE">
      <w:pPr>
        <w:rPr>
          <w:rFonts w:ascii="Times New Roman" w:hAnsi="Times New Roman" w:cs="Times New Roman"/>
          <w:b/>
          <w:bCs/>
        </w:rPr>
      </w:pPr>
    </w:p>
    <w:p w14:paraId="4C38732D" w14:textId="29F16CB4" w:rsidR="00065DDE" w:rsidRPr="00065DDE" w:rsidRDefault="00065DDE" w:rsidP="00065DDE">
      <w:pPr>
        <w:rPr>
          <w:rFonts w:ascii="Times New Roman" w:hAnsi="Times New Roman" w:cs="Times New Roman"/>
        </w:rPr>
      </w:pPr>
      <w:r w:rsidRPr="00065DDE">
        <w:rPr>
          <w:rFonts w:ascii="Times New Roman" w:hAnsi="Times New Roman" w:cs="Times New Roman"/>
          <w:b/>
          <w:bCs/>
        </w:rPr>
        <w:t>1. Introduction</w:t>
      </w:r>
    </w:p>
    <w:p w14:paraId="2CA7749E" w14:textId="77777777" w:rsidR="00065DDE" w:rsidRPr="00065DDE" w:rsidRDefault="00065DDE" w:rsidP="00065DDE">
      <w:pPr>
        <w:rPr>
          <w:rFonts w:ascii="Times New Roman" w:hAnsi="Times New Roman" w:cs="Times New Roman"/>
        </w:rPr>
      </w:pPr>
      <w:r w:rsidRPr="00065DDE">
        <w:rPr>
          <w:rFonts w:ascii="Times New Roman" w:hAnsi="Times New Roman" w:cs="Times New Roman"/>
        </w:rPr>
        <w:t>This project investigates the comparative efficiency of various power generation methods and their associated carbon emissions. The aim is to understand how different energy sources impact global climate change, particularly focusing on small island environments that are highly susceptible to climate effects.</w:t>
      </w:r>
    </w:p>
    <w:p w14:paraId="2F31A120" w14:textId="77777777" w:rsidR="00065DDE" w:rsidRPr="00065DDE" w:rsidRDefault="00065DDE" w:rsidP="00065DDE">
      <w:pPr>
        <w:rPr>
          <w:rFonts w:ascii="Times New Roman" w:hAnsi="Times New Roman" w:cs="Times New Roman"/>
        </w:rPr>
      </w:pPr>
      <w:r w:rsidRPr="00065DDE">
        <w:rPr>
          <w:rFonts w:ascii="Times New Roman" w:hAnsi="Times New Roman" w:cs="Times New Roman"/>
          <w:b/>
          <w:bCs/>
        </w:rPr>
        <w:t>2. Research Questions</w:t>
      </w:r>
    </w:p>
    <w:p w14:paraId="1DFF064B" w14:textId="77777777" w:rsidR="00065DDE" w:rsidRPr="00065DDE" w:rsidRDefault="00065DDE" w:rsidP="00065DDE">
      <w:pPr>
        <w:numPr>
          <w:ilvl w:val="0"/>
          <w:numId w:val="1"/>
        </w:numPr>
        <w:rPr>
          <w:rFonts w:ascii="Times New Roman" w:hAnsi="Times New Roman" w:cs="Times New Roman"/>
        </w:rPr>
      </w:pPr>
      <w:r w:rsidRPr="00065DDE">
        <w:rPr>
          <w:rFonts w:ascii="Times New Roman" w:hAnsi="Times New Roman" w:cs="Times New Roman"/>
        </w:rPr>
        <w:t>What are the specific efficiency rates of different renewable energy sources compared to fossil fuels?</w:t>
      </w:r>
    </w:p>
    <w:p w14:paraId="5BA13187" w14:textId="77777777" w:rsidR="00065DDE" w:rsidRPr="00065DDE" w:rsidRDefault="00065DDE" w:rsidP="00065DDE">
      <w:pPr>
        <w:numPr>
          <w:ilvl w:val="0"/>
          <w:numId w:val="1"/>
        </w:numPr>
        <w:rPr>
          <w:rFonts w:ascii="Times New Roman" w:hAnsi="Times New Roman" w:cs="Times New Roman"/>
        </w:rPr>
      </w:pPr>
      <w:r w:rsidRPr="00065DDE">
        <w:rPr>
          <w:rFonts w:ascii="Times New Roman" w:hAnsi="Times New Roman" w:cs="Times New Roman"/>
        </w:rPr>
        <w:t>How does the carbon footprint of nuclear energy compare to that of renewable sources?</w:t>
      </w:r>
    </w:p>
    <w:p w14:paraId="51F5F06B" w14:textId="77777777" w:rsidR="00065DDE" w:rsidRPr="00065DDE" w:rsidRDefault="00065DDE" w:rsidP="00065DDE">
      <w:pPr>
        <w:numPr>
          <w:ilvl w:val="0"/>
          <w:numId w:val="1"/>
        </w:numPr>
        <w:rPr>
          <w:rFonts w:ascii="Times New Roman" w:hAnsi="Times New Roman" w:cs="Times New Roman"/>
        </w:rPr>
      </w:pPr>
      <w:r w:rsidRPr="00065DDE">
        <w:rPr>
          <w:rFonts w:ascii="Times New Roman" w:hAnsi="Times New Roman" w:cs="Times New Roman"/>
        </w:rPr>
        <w:t>What are the technological advancements needed to improve the efficiency of renewable energy sources?</w:t>
      </w:r>
    </w:p>
    <w:p w14:paraId="631513AF" w14:textId="77777777" w:rsidR="00065DDE" w:rsidRPr="00065DDE" w:rsidRDefault="00065DDE" w:rsidP="00065DDE">
      <w:pPr>
        <w:rPr>
          <w:rFonts w:ascii="Times New Roman" w:hAnsi="Times New Roman" w:cs="Times New Roman"/>
        </w:rPr>
      </w:pPr>
      <w:r w:rsidRPr="00065DDE">
        <w:rPr>
          <w:rFonts w:ascii="Times New Roman" w:hAnsi="Times New Roman" w:cs="Times New Roman"/>
          <w:b/>
          <w:bCs/>
        </w:rPr>
        <w:t>3. Description of the Issue</w:t>
      </w:r>
    </w:p>
    <w:p w14:paraId="3AA1001C" w14:textId="77777777" w:rsidR="00065DDE" w:rsidRPr="00065DDE" w:rsidRDefault="00065DDE" w:rsidP="00065DDE">
      <w:pPr>
        <w:rPr>
          <w:rFonts w:ascii="Times New Roman" w:hAnsi="Times New Roman" w:cs="Times New Roman"/>
        </w:rPr>
      </w:pPr>
      <w:r w:rsidRPr="00065DDE">
        <w:rPr>
          <w:rFonts w:ascii="Times New Roman" w:hAnsi="Times New Roman" w:cs="Times New Roman"/>
        </w:rPr>
        <w:t>The research explores the efficiency and environmental impact of various power generation methods: coal, natural gas, nuclear, solar, wind, and hydro. The focus is on how these methods contribute to carbon emissions and their effects on global warming, sea-level rise, and the sustainability of small island environments.</w:t>
      </w:r>
    </w:p>
    <w:p w14:paraId="4D8DFC5A" w14:textId="77777777" w:rsidR="00065DDE" w:rsidRPr="00065DDE" w:rsidRDefault="00065DDE" w:rsidP="00065DDE">
      <w:pPr>
        <w:rPr>
          <w:rFonts w:ascii="Times New Roman" w:hAnsi="Times New Roman" w:cs="Times New Roman"/>
        </w:rPr>
      </w:pPr>
      <w:r w:rsidRPr="00065DDE">
        <w:rPr>
          <w:rFonts w:ascii="Times New Roman" w:hAnsi="Times New Roman" w:cs="Times New Roman"/>
          <w:b/>
          <w:bCs/>
        </w:rPr>
        <w:t>4. Data Analysis</w:t>
      </w:r>
    </w:p>
    <w:p w14:paraId="5B16DBCA" w14:textId="77777777" w:rsidR="00065DDE" w:rsidRPr="00065DDE" w:rsidRDefault="00065DDE" w:rsidP="00065DDE">
      <w:pPr>
        <w:rPr>
          <w:rFonts w:ascii="Times New Roman" w:hAnsi="Times New Roman" w:cs="Times New Roman"/>
        </w:rPr>
      </w:pPr>
      <w:r w:rsidRPr="00065DDE">
        <w:rPr>
          <w:rFonts w:ascii="Times New Roman" w:hAnsi="Times New Roman" w:cs="Times New Roman"/>
          <w:b/>
          <w:bCs/>
        </w:rPr>
        <w:t>4.1 Efficiency and Carbon Emissions Data</w:t>
      </w:r>
    </w:p>
    <w:p w14:paraId="545AE98B" w14:textId="760A1B45" w:rsidR="004C689E" w:rsidRPr="00A81C13" w:rsidRDefault="00065DDE">
      <w:pPr>
        <w:rPr>
          <w:rFonts w:ascii="Times New Roman" w:hAnsi="Times New Roman" w:cs="Times New Roman"/>
        </w:rPr>
      </w:pPr>
      <w:r w:rsidRPr="00A81C13">
        <w:rPr>
          <w:rFonts w:ascii="Times New Roman" w:hAnsi="Times New Roman" w:cs="Times New Roman"/>
          <w:noProof/>
        </w:rPr>
        <w:drawing>
          <wp:inline distT="0" distB="0" distL="0" distR="0" wp14:anchorId="7CC525D1" wp14:editId="4E0E0CDD">
            <wp:extent cx="5486400" cy="1882140"/>
            <wp:effectExtent l="0" t="0" r="0" b="3810"/>
            <wp:docPr id="63941625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16255" name="Picture 1" descr="A screenshot of a graph&#10;&#10;Description automatically generated"/>
                    <pic:cNvPicPr/>
                  </pic:nvPicPr>
                  <pic:blipFill>
                    <a:blip r:embed="rId7"/>
                    <a:stretch>
                      <a:fillRect/>
                    </a:stretch>
                  </pic:blipFill>
                  <pic:spPr>
                    <a:xfrm>
                      <a:off x="0" y="0"/>
                      <a:ext cx="5486400" cy="1882140"/>
                    </a:xfrm>
                    <a:prstGeom prst="rect">
                      <a:avLst/>
                    </a:prstGeom>
                  </pic:spPr>
                </pic:pic>
              </a:graphicData>
            </a:graphic>
          </wp:inline>
        </w:drawing>
      </w:r>
    </w:p>
    <w:p w14:paraId="2F76E6E1" w14:textId="77777777" w:rsidR="00065DDE" w:rsidRPr="00065DDE" w:rsidRDefault="00065DDE" w:rsidP="00065DDE">
      <w:pPr>
        <w:rPr>
          <w:rFonts w:ascii="Times New Roman" w:hAnsi="Times New Roman" w:cs="Times New Roman"/>
        </w:rPr>
      </w:pPr>
      <w:r w:rsidRPr="00065DDE">
        <w:rPr>
          <w:rFonts w:ascii="Times New Roman" w:hAnsi="Times New Roman" w:cs="Times New Roman"/>
          <w:b/>
          <w:bCs/>
        </w:rPr>
        <w:lastRenderedPageBreak/>
        <w:t>4.2 Findings</w:t>
      </w:r>
    </w:p>
    <w:p w14:paraId="7F841E00" w14:textId="77777777" w:rsidR="00065DDE" w:rsidRPr="00065DDE" w:rsidRDefault="00065DDE" w:rsidP="00065DDE">
      <w:pPr>
        <w:numPr>
          <w:ilvl w:val="0"/>
          <w:numId w:val="2"/>
        </w:numPr>
        <w:rPr>
          <w:rFonts w:ascii="Times New Roman" w:hAnsi="Times New Roman" w:cs="Times New Roman"/>
        </w:rPr>
      </w:pPr>
      <w:r w:rsidRPr="00065DDE">
        <w:rPr>
          <w:rFonts w:ascii="Times New Roman" w:hAnsi="Times New Roman" w:cs="Times New Roman"/>
          <w:b/>
          <w:bCs/>
        </w:rPr>
        <w:t>Coal Power</w:t>
      </w:r>
      <w:r w:rsidRPr="00065DDE">
        <w:rPr>
          <w:rFonts w:ascii="Times New Roman" w:hAnsi="Times New Roman" w:cs="Times New Roman"/>
        </w:rPr>
        <w:t>: Least efficient with high carbon emissions. Contributes significantly to global warming.</w:t>
      </w:r>
    </w:p>
    <w:p w14:paraId="0A7FE528" w14:textId="77777777" w:rsidR="00065DDE" w:rsidRPr="00065DDE" w:rsidRDefault="00065DDE" w:rsidP="00065DDE">
      <w:pPr>
        <w:numPr>
          <w:ilvl w:val="0"/>
          <w:numId w:val="2"/>
        </w:numPr>
        <w:rPr>
          <w:rFonts w:ascii="Times New Roman" w:hAnsi="Times New Roman" w:cs="Times New Roman"/>
        </w:rPr>
      </w:pPr>
      <w:r w:rsidRPr="00065DDE">
        <w:rPr>
          <w:rFonts w:ascii="Times New Roman" w:hAnsi="Times New Roman" w:cs="Times New Roman"/>
          <w:b/>
          <w:bCs/>
        </w:rPr>
        <w:t>Natural Gas</w:t>
      </w:r>
      <w:r w:rsidRPr="00065DDE">
        <w:rPr>
          <w:rFonts w:ascii="Times New Roman" w:hAnsi="Times New Roman" w:cs="Times New Roman"/>
        </w:rPr>
        <w:t>: More efficient than coal but still emits substantial carbon.</w:t>
      </w:r>
    </w:p>
    <w:p w14:paraId="6786EC72" w14:textId="77777777" w:rsidR="00065DDE" w:rsidRPr="00065DDE" w:rsidRDefault="00065DDE" w:rsidP="00065DDE">
      <w:pPr>
        <w:numPr>
          <w:ilvl w:val="0"/>
          <w:numId w:val="2"/>
        </w:numPr>
        <w:rPr>
          <w:rFonts w:ascii="Times New Roman" w:hAnsi="Times New Roman" w:cs="Times New Roman"/>
        </w:rPr>
      </w:pPr>
      <w:r w:rsidRPr="00065DDE">
        <w:rPr>
          <w:rFonts w:ascii="Times New Roman" w:hAnsi="Times New Roman" w:cs="Times New Roman"/>
          <w:b/>
          <w:bCs/>
        </w:rPr>
        <w:t>Nuclear Power</w:t>
      </w:r>
      <w:r w:rsidRPr="00065DDE">
        <w:rPr>
          <w:rFonts w:ascii="Times New Roman" w:hAnsi="Times New Roman" w:cs="Times New Roman"/>
        </w:rPr>
        <w:t>: High efficiency and low carbon emissions, but with concerns about waste and safety.</w:t>
      </w:r>
    </w:p>
    <w:p w14:paraId="3E29C51B" w14:textId="77777777" w:rsidR="00065DDE" w:rsidRPr="00065DDE" w:rsidRDefault="00065DDE" w:rsidP="00065DDE">
      <w:pPr>
        <w:numPr>
          <w:ilvl w:val="0"/>
          <w:numId w:val="2"/>
        </w:numPr>
        <w:rPr>
          <w:rFonts w:ascii="Times New Roman" w:hAnsi="Times New Roman" w:cs="Times New Roman"/>
        </w:rPr>
      </w:pPr>
      <w:r w:rsidRPr="00065DDE">
        <w:rPr>
          <w:rFonts w:ascii="Times New Roman" w:hAnsi="Times New Roman" w:cs="Times New Roman"/>
          <w:b/>
          <w:bCs/>
        </w:rPr>
        <w:t>Solar Power</w:t>
      </w:r>
      <w:r w:rsidRPr="00065DDE">
        <w:rPr>
          <w:rFonts w:ascii="Times New Roman" w:hAnsi="Times New Roman" w:cs="Times New Roman"/>
        </w:rPr>
        <w:t>: Lower efficiency but significantly lower emissions, beneficial for reducing carbon footprint.</w:t>
      </w:r>
    </w:p>
    <w:p w14:paraId="637B61AA" w14:textId="77777777" w:rsidR="00065DDE" w:rsidRPr="00065DDE" w:rsidRDefault="00065DDE" w:rsidP="00065DDE">
      <w:pPr>
        <w:numPr>
          <w:ilvl w:val="0"/>
          <w:numId w:val="2"/>
        </w:numPr>
        <w:rPr>
          <w:rFonts w:ascii="Times New Roman" w:hAnsi="Times New Roman" w:cs="Times New Roman"/>
        </w:rPr>
      </w:pPr>
      <w:r w:rsidRPr="00065DDE">
        <w:rPr>
          <w:rFonts w:ascii="Times New Roman" w:hAnsi="Times New Roman" w:cs="Times New Roman"/>
          <w:b/>
          <w:bCs/>
        </w:rPr>
        <w:t>Wind Power</w:t>
      </w:r>
      <w:r w:rsidRPr="00065DDE">
        <w:rPr>
          <w:rFonts w:ascii="Times New Roman" w:hAnsi="Times New Roman" w:cs="Times New Roman"/>
        </w:rPr>
        <w:t>: Comparable efficiency to solar with even lower emissions.</w:t>
      </w:r>
    </w:p>
    <w:p w14:paraId="0F5EB431" w14:textId="77777777" w:rsidR="00065DDE" w:rsidRPr="00065DDE" w:rsidRDefault="00065DDE" w:rsidP="00065DDE">
      <w:pPr>
        <w:numPr>
          <w:ilvl w:val="0"/>
          <w:numId w:val="2"/>
        </w:numPr>
        <w:rPr>
          <w:rFonts w:ascii="Times New Roman" w:hAnsi="Times New Roman" w:cs="Times New Roman"/>
        </w:rPr>
      </w:pPr>
      <w:r w:rsidRPr="00065DDE">
        <w:rPr>
          <w:rFonts w:ascii="Times New Roman" w:hAnsi="Times New Roman" w:cs="Times New Roman"/>
          <w:b/>
          <w:bCs/>
        </w:rPr>
        <w:t>Hydropower</w:t>
      </w:r>
      <w:r w:rsidRPr="00065DDE">
        <w:rPr>
          <w:rFonts w:ascii="Times New Roman" w:hAnsi="Times New Roman" w:cs="Times New Roman"/>
        </w:rPr>
        <w:t>: Highest efficiency and lowest carbon emissions, ideal for reducing environmental impact.</w:t>
      </w:r>
    </w:p>
    <w:p w14:paraId="3F3371D3" w14:textId="77777777" w:rsidR="00065DDE" w:rsidRPr="00065DDE" w:rsidRDefault="00065DDE" w:rsidP="00065DDE">
      <w:pPr>
        <w:rPr>
          <w:rFonts w:ascii="Times New Roman" w:hAnsi="Times New Roman" w:cs="Times New Roman"/>
        </w:rPr>
      </w:pPr>
      <w:r w:rsidRPr="00065DDE">
        <w:rPr>
          <w:rFonts w:ascii="Times New Roman" w:hAnsi="Times New Roman" w:cs="Times New Roman"/>
          <w:b/>
          <w:bCs/>
        </w:rPr>
        <w:t>5. Adaptation and Mitigation Strategies</w:t>
      </w:r>
    </w:p>
    <w:p w14:paraId="33A28412" w14:textId="77777777" w:rsidR="00065DDE" w:rsidRPr="00065DDE" w:rsidRDefault="00065DDE" w:rsidP="00065DDE">
      <w:pPr>
        <w:rPr>
          <w:rFonts w:ascii="Times New Roman" w:hAnsi="Times New Roman" w:cs="Times New Roman"/>
        </w:rPr>
      </w:pPr>
      <w:r w:rsidRPr="00065DDE">
        <w:rPr>
          <w:rFonts w:ascii="Times New Roman" w:hAnsi="Times New Roman" w:cs="Times New Roman"/>
          <w:b/>
          <w:bCs/>
        </w:rPr>
        <w:t>5.1 Adaptation</w:t>
      </w:r>
    </w:p>
    <w:p w14:paraId="7CB166E6" w14:textId="77777777" w:rsidR="00065DDE" w:rsidRPr="00065DDE" w:rsidRDefault="00065DDE" w:rsidP="00065DDE">
      <w:pPr>
        <w:numPr>
          <w:ilvl w:val="0"/>
          <w:numId w:val="3"/>
        </w:numPr>
        <w:rPr>
          <w:rFonts w:ascii="Times New Roman" w:hAnsi="Times New Roman" w:cs="Times New Roman"/>
        </w:rPr>
      </w:pPr>
      <w:r w:rsidRPr="00065DDE">
        <w:rPr>
          <w:rFonts w:ascii="Times New Roman" w:hAnsi="Times New Roman" w:cs="Times New Roman"/>
          <w:b/>
          <w:bCs/>
        </w:rPr>
        <w:t>Building Sea Walls</w:t>
      </w:r>
      <w:r w:rsidRPr="00065DDE">
        <w:rPr>
          <w:rFonts w:ascii="Times New Roman" w:hAnsi="Times New Roman" w:cs="Times New Roman"/>
        </w:rPr>
        <w:t>: To protect against rising sea levels.</w:t>
      </w:r>
    </w:p>
    <w:p w14:paraId="3CC586E2" w14:textId="77777777" w:rsidR="00065DDE" w:rsidRPr="00065DDE" w:rsidRDefault="00065DDE" w:rsidP="00065DDE">
      <w:pPr>
        <w:numPr>
          <w:ilvl w:val="0"/>
          <w:numId w:val="3"/>
        </w:numPr>
        <w:rPr>
          <w:rFonts w:ascii="Times New Roman" w:hAnsi="Times New Roman" w:cs="Times New Roman"/>
        </w:rPr>
      </w:pPr>
      <w:r w:rsidRPr="00065DDE">
        <w:rPr>
          <w:rFonts w:ascii="Times New Roman" w:hAnsi="Times New Roman" w:cs="Times New Roman"/>
          <w:b/>
          <w:bCs/>
        </w:rPr>
        <w:t>Creating Freshwater Reservoirs</w:t>
      </w:r>
      <w:r w:rsidRPr="00065DDE">
        <w:rPr>
          <w:rFonts w:ascii="Times New Roman" w:hAnsi="Times New Roman" w:cs="Times New Roman"/>
        </w:rPr>
        <w:t>: To ensure water availability.</w:t>
      </w:r>
    </w:p>
    <w:p w14:paraId="00D4535D" w14:textId="77777777" w:rsidR="00065DDE" w:rsidRPr="00065DDE" w:rsidRDefault="00065DDE" w:rsidP="00065DDE">
      <w:pPr>
        <w:numPr>
          <w:ilvl w:val="0"/>
          <w:numId w:val="3"/>
        </w:numPr>
        <w:rPr>
          <w:rFonts w:ascii="Times New Roman" w:hAnsi="Times New Roman" w:cs="Times New Roman"/>
        </w:rPr>
      </w:pPr>
      <w:r w:rsidRPr="00065DDE">
        <w:rPr>
          <w:rFonts w:ascii="Times New Roman" w:hAnsi="Times New Roman" w:cs="Times New Roman"/>
          <w:b/>
          <w:bCs/>
        </w:rPr>
        <w:t>Developing Resilient Infrastructure</w:t>
      </w:r>
      <w:r w:rsidRPr="00065DDE">
        <w:rPr>
          <w:rFonts w:ascii="Times New Roman" w:hAnsi="Times New Roman" w:cs="Times New Roman"/>
        </w:rPr>
        <w:t>: To withstand extreme weather events.</w:t>
      </w:r>
    </w:p>
    <w:p w14:paraId="6C8EC04B" w14:textId="77777777" w:rsidR="00065DDE" w:rsidRPr="00065DDE" w:rsidRDefault="00065DDE" w:rsidP="00065DDE">
      <w:pPr>
        <w:rPr>
          <w:rFonts w:ascii="Times New Roman" w:hAnsi="Times New Roman" w:cs="Times New Roman"/>
        </w:rPr>
      </w:pPr>
      <w:r w:rsidRPr="00065DDE">
        <w:rPr>
          <w:rFonts w:ascii="Times New Roman" w:hAnsi="Times New Roman" w:cs="Times New Roman"/>
          <w:b/>
          <w:bCs/>
        </w:rPr>
        <w:t>5.2 Mitigation</w:t>
      </w:r>
    </w:p>
    <w:p w14:paraId="3B73EF37" w14:textId="77777777" w:rsidR="00065DDE" w:rsidRPr="00065DDE" w:rsidRDefault="00065DDE" w:rsidP="00065DDE">
      <w:pPr>
        <w:numPr>
          <w:ilvl w:val="0"/>
          <w:numId w:val="4"/>
        </w:numPr>
        <w:rPr>
          <w:rFonts w:ascii="Times New Roman" w:hAnsi="Times New Roman" w:cs="Times New Roman"/>
        </w:rPr>
      </w:pPr>
      <w:r w:rsidRPr="00065DDE">
        <w:rPr>
          <w:rFonts w:ascii="Times New Roman" w:hAnsi="Times New Roman" w:cs="Times New Roman"/>
          <w:b/>
          <w:bCs/>
        </w:rPr>
        <w:t>Transitioning to Renewable Energy Sources</w:t>
      </w:r>
      <w:r w:rsidRPr="00065DDE">
        <w:rPr>
          <w:rFonts w:ascii="Times New Roman" w:hAnsi="Times New Roman" w:cs="Times New Roman"/>
        </w:rPr>
        <w:t>: Reduces carbon emissions.</w:t>
      </w:r>
    </w:p>
    <w:p w14:paraId="69ACDAA2" w14:textId="77777777" w:rsidR="00065DDE" w:rsidRPr="00065DDE" w:rsidRDefault="00065DDE" w:rsidP="00065DDE">
      <w:pPr>
        <w:numPr>
          <w:ilvl w:val="0"/>
          <w:numId w:val="4"/>
        </w:numPr>
        <w:rPr>
          <w:rFonts w:ascii="Times New Roman" w:hAnsi="Times New Roman" w:cs="Times New Roman"/>
        </w:rPr>
      </w:pPr>
      <w:r w:rsidRPr="00065DDE">
        <w:rPr>
          <w:rFonts w:ascii="Times New Roman" w:hAnsi="Times New Roman" w:cs="Times New Roman"/>
          <w:b/>
          <w:bCs/>
        </w:rPr>
        <w:t>Increasing Energy Efficiency</w:t>
      </w:r>
      <w:r w:rsidRPr="00065DDE">
        <w:rPr>
          <w:rFonts w:ascii="Times New Roman" w:hAnsi="Times New Roman" w:cs="Times New Roman"/>
        </w:rPr>
        <w:t>: Helps lower overall energy demand.</w:t>
      </w:r>
    </w:p>
    <w:p w14:paraId="274C67E6" w14:textId="77777777" w:rsidR="00065DDE" w:rsidRPr="00065DDE" w:rsidRDefault="00065DDE" w:rsidP="00065DDE">
      <w:pPr>
        <w:numPr>
          <w:ilvl w:val="0"/>
          <w:numId w:val="4"/>
        </w:numPr>
        <w:rPr>
          <w:rFonts w:ascii="Times New Roman" w:hAnsi="Times New Roman" w:cs="Times New Roman"/>
        </w:rPr>
      </w:pPr>
      <w:r w:rsidRPr="00065DDE">
        <w:rPr>
          <w:rFonts w:ascii="Times New Roman" w:hAnsi="Times New Roman" w:cs="Times New Roman"/>
          <w:b/>
          <w:bCs/>
        </w:rPr>
        <w:t>Reforestation</w:t>
      </w:r>
      <w:r w:rsidRPr="00065DDE">
        <w:rPr>
          <w:rFonts w:ascii="Times New Roman" w:hAnsi="Times New Roman" w:cs="Times New Roman"/>
        </w:rPr>
        <w:t>: Absorbs CO2 from the atmosphere.</w:t>
      </w:r>
    </w:p>
    <w:p w14:paraId="393A9D60" w14:textId="77777777" w:rsidR="00065DDE" w:rsidRPr="00065DDE" w:rsidRDefault="00065DDE" w:rsidP="00065DDE">
      <w:pPr>
        <w:rPr>
          <w:rFonts w:ascii="Times New Roman" w:hAnsi="Times New Roman" w:cs="Times New Roman"/>
        </w:rPr>
      </w:pPr>
      <w:r w:rsidRPr="00065DDE">
        <w:rPr>
          <w:rFonts w:ascii="Times New Roman" w:hAnsi="Times New Roman" w:cs="Times New Roman"/>
          <w:b/>
          <w:bCs/>
        </w:rPr>
        <w:t>6. Challenges and Solutions</w:t>
      </w:r>
    </w:p>
    <w:p w14:paraId="18B435E8" w14:textId="77777777" w:rsidR="00065DDE" w:rsidRPr="00065DDE" w:rsidRDefault="00065DDE" w:rsidP="00065DDE">
      <w:pPr>
        <w:rPr>
          <w:rFonts w:ascii="Times New Roman" w:hAnsi="Times New Roman" w:cs="Times New Roman"/>
        </w:rPr>
      </w:pPr>
      <w:r w:rsidRPr="00065DDE">
        <w:rPr>
          <w:rFonts w:ascii="Times New Roman" w:hAnsi="Times New Roman" w:cs="Times New Roman"/>
          <w:b/>
          <w:bCs/>
        </w:rPr>
        <w:t>6.1 Challenges</w:t>
      </w:r>
    </w:p>
    <w:p w14:paraId="5484CA70" w14:textId="77777777" w:rsidR="00065DDE" w:rsidRPr="00065DDE" w:rsidRDefault="00065DDE" w:rsidP="00065DDE">
      <w:pPr>
        <w:numPr>
          <w:ilvl w:val="0"/>
          <w:numId w:val="5"/>
        </w:numPr>
        <w:rPr>
          <w:rFonts w:ascii="Times New Roman" w:hAnsi="Times New Roman" w:cs="Times New Roman"/>
        </w:rPr>
      </w:pPr>
      <w:r w:rsidRPr="00065DDE">
        <w:rPr>
          <w:rFonts w:ascii="Times New Roman" w:hAnsi="Times New Roman" w:cs="Times New Roman"/>
          <w:b/>
          <w:bCs/>
        </w:rPr>
        <w:t>Economic and Technological Barriers</w:t>
      </w:r>
      <w:r w:rsidRPr="00065DDE">
        <w:rPr>
          <w:rFonts w:ascii="Times New Roman" w:hAnsi="Times New Roman" w:cs="Times New Roman"/>
        </w:rPr>
        <w:t>: Transitioning from fossil fuels requires significant investment and innovation.</w:t>
      </w:r>
    </w:p>
    <w:p w14:paraId="05571DA2" w14:textId="77777777" w:rsidR="00065DDE" w:rsidRPr="00065DDE" w:rsidRDefault="00065DDE" w:rsidP="00065DDE">
      <w:pPr>
        <w:numPr>
          <w:ilvl w:val="0"/>
          <w:numId w:val="5"/>
        </w:numPr>
        <w:rPr>
          <w:rFonts w:ascii="Times New Roman" w:hAnsi="Times New Roman" w:cs="Times New Roman"/>
        </w:rPr>
      </w:pPr>
      <w:r w:rsidRPr="00065DDE">
        <w:rPr>
          <w:rFonts w:ascii="Times New Roman" w:hAnsi="Times New Roman" w:cs="Times New Roman"/>
          <w:b/>
          <w:bCs/>
        </w:rPr>
        <w:t>Political Resistance</w:t>
      </w:r>
      <w:r w:rsidRPr="00065DDE">
        <w:rPr>
          <w:rFonts w:ascii="Times New Roman" w:hAnsi="Times New Roman" w:cs="Times New Roman"/>
        </w:rPr>
        <w:t>: Fossil fuel industries and lack of global coordination slow progress.</w:t>
      </w:r>
    </w:p>
    <w:p w14:paraId="7A187563" w14:textId="77777777" w:rsidR="00065DDE" w:rsidRPr="00065DDE" w:rsidRDefault="00065DDE" w:rsidP="00065DDE">
      <w:pPr>
        <w:rPr>
          <w:rFonts w:ascii="Times New Roman" w:hAnsi="Times New Roman" w:cs="Times New Roman"/>
        </w:rPr>
      </w:pPr>
      <w:r w:rsidRPr="00065DDE">
        <w:rPr>
          <w:rFonts w:ascii="Times New Roman" w:hAnsi="Times New Roman" w:cs="Times New Roman"/>
          <w:b/>
          <w:bCs/>
        </w:rPr>
        <w:t>6.2 Solutions</w:t>
      </w:r>
    </w:p>
    <w:p w14:paraId="175C573F" w14:textId="77777777" w:rsidR="00065DDE" w:rsidRPr="00065DDE" w:rsidRDefault="00065DDE" w:rsidP="00065DDE">
      <w:pPr>
        <w:numPr>
          <w:ilvl w:val="0"/>
          <w:numId w:val="6"/>
        </w:numPr>
        <w:rPr>
          <w:rFonts w:ascii="Times New Roman" w:hAnsi="Times New Roman" w:cs="Times New Roman"/>
        </w:rPr>
      </w:pPr>
      <w:r w:rsidRPr="00065DDE">
        <w:rPr>
          <w:rFonts w:ascii="Times New Roman" w:hAnsi="Times New Roman" w:cs="Times New Roman"/>
          <w:b/>
          <w:bCs/>
        </w:rPr>
        <w:t>Increasing Public Awareness</w:t>
      </w:r>
      <w:r w:rsidRPr="00065DDE">
        <w:rPr>
          <w:rFonts w:ascii="Times New Roman" w:hAnsi="Times New Roman" w:cs="Times New Roman"/>
        </w:rPr>
        <w:t>: Educating the public about the benefits of renewable energy and climate change impacts can drive policy changes.</w:t>
      </w:r>
    </w:p>
    <w:p w14:paraId="4C8BBE2A" w14:textId="77777777" w:rsidR="00065DDE" w:rsidRPr="00065DDE" w:rsidRDefault="00065DDE" w:rsidP="00065DDE">
      <w:pPr>
        <w:numPr>
          <w:ilvl w:val="0"/>
          <w:numId w:val="6"/>
        </w:numPr>
        <w:rPr>
          <w:rFonts w:ascii="Times New Roman" w:hAnsi="Times New Roman" w:cs="Times New Roman"/>
        </w:rPr>
      </w:pPr>
      <w:r w:rsidRPr="00065DDE">
        <w:rPr>
          <w:rFonts w:ascii="Times New Roman" w:hAnsi="Times New Roman" w:cs="Times New Roman"/>
          <w:b/>
          <w:bCs/>
        </w:rPr>
        <w:lastRenderedPageBreak/>
        <w:t>Advancing Technology</w:t>
      </w:r>
      <w:r w:rsidRPr="00065DDE">
        <w:rPr>
          <w:rFonts w:ascii="Times New Roman" w:hAnsi="Times New Roman" w:cs="Times New Roman"/>
        </w:rPr>
        <w:t xml:space="preserve">: Developing new technologies to improve </w:t>
      </w:r>
      <w:proofErr w:type="gramStart"/>
      <w:r w:rsidRPr="00065DDE">
        <w:rPr>
          <w:rFonts w:ascii="Times New Roman" w:hAnsi="Times New Roman" w:cs="Times New Roman"/>
        </w:rPr>
        <w:t>the efficiency</w:t>
      </w:r>
      <w:proofErr w:type="gramEnd"/>
      <w:r w:rsidRPr="00065DDE">
        <w:rPr>
          <w:rFonts w:ascii="Times New Roman" w:hAnsi="Times New Roman" w:cs="Times New Roman"/>
        </w:rPr>
        <w:t xml:space="preserve"> and reduce the costs of renewable energy.</w:t>
      </w:r>
    </w:p>
    <w:p w14:paraId="280B2687" w14:textId="77777777" w:rsidR="00065DDE" w:rsidRPr="00065DDE" w:rsidRDefault="00065DDE" w:rsidP="00065DDE">
      <w:pPr>
        <w:rPr>
          <w:rFonts w:ascii="Times New Roman" w:hAnsi="Times New Roman" w:cs="Times New Roman"/>
        </w:rPr>
      </w:pPr>
      <w:r w:rsidRPr="00065DDE">
        <w:rPr>
          <w:rFonts w:ascii="Times New Roman" w:hAnsi="Times New Roman" w:cs="Times New Roman"/>
          <w:b/>
          <w:bCs/>
        </w:rPr>
        <w:t>7. Conclusion</w:t>
      </w:r>
    </w:p>
    <w:p w14:paraId="4ED1D7A4" w14:textId="77777777" w:rsidR="00065DDE" w:rsidRPr="00065DDE" w:rsidRDefault="00065DDE" w:rsidP="00065DDE">
      <w:pPr>
        <w:rPr>
          <w:rFonts w:ascii="Times New Roman" w:hAnsi="Times New Roman" w:cs="Times New Roman"/>
        </w:rPr>
      </w:pPr>
      <w:r w:rsidRPr="00065DDE">
        <w:rPr>
          <w:rFonts w:ascii="Times New Roman" w:hAnsi="Times New Roman" w:cs="Times New Roman"/>
        </w:rPr>
        <w:t>The future of energy must focus on reducing carbon emissions and increasing the efficiency of renewable energy sources. While challenges exist, there are clear paths forward through adaptation strategies and technological advancements.</w:t>
      </w:r>
    </w:p>
    <w:p w14:paraId="634A9D2C" w14:textId="77777777" w:rsidR="00065DDE" w:rsidRPr="00065DDE" w:rsidRDefault="00065DDE" w:rsidP="00065DDE">
      <w:pPr>
        <w:rPr>
          <w:rFonts w:ascii="Times New Roman" w:hAnsi="Times New Roman" w:cs="Times New Roman"/>
        </w:rPr>
      </w:pPr>
      <w:r w:rsidRPr="00065DDE">
        <w:rPr>
          <w:rFonts w:ascii="Times New Roman" w:hAnsi="Times New Roman" w:cs="Times New Roman"/>
          <w:b/>
          <w:bCs/>
        </w:rPr>
        <w:t>8. Communication and Creativity</w:t>
      </w:r>
    </w:p>
    <w:p w14:paraId="407C7EB8" w14:textId="77777777" w:rsidR="00065DDE" w:rsidRPr="00065DDE" w:rsidRDefault="00065DDE" w:rsidP="00065DDE">
      <w:pPr>
        <w:rPr>
          <w:rFonts w:ascii="Times New Roman" w:hAnsi="Times New Roman" w:cs="Times New Roman"/>
        </w:rPr>
      </w:pPr>
      <w:r w:rsidRPr="00065DDE">
        <w:rPr>
          <w:rFonts w:ascii="Times New Roman" w:hAnsi="Times New Roman" w:cs="Times New Roman"/>
        </w:rPr>
        <w:t>The project effectively communicates the findings through a simulation game that illustrates the impact of different power generation methods on water supply, population, and carbon emissions. The game includes visual aids and real-time data plots to enhance understanding.</w:t>
      </w:r>
    </w:p>
    <w:p w14:paraId="03163B9A" w14:textId="77777777" w:rsidR="00065DDE" w:rsidRPr="00065DDE" w:rsidRDefault="00065DDE" w:rsidP="00065DDE">
      <w:pPr>
        <w:rPr>
          <w:rFonts w:ascii="Times New Roman" w:hAnsi="Times New Roman" w:cs="Times New Roman"/>
        </w:rPr>
      </w:pPr>
      <w:r w:rsidRPr="00065DDE">
        <w:rPr>
          <w:rFonts w:ascii="Times New Roman" w:hAnsi="Times New Roman" w:cs="Times New Roman"/>
          <w:b/>
          <w:bCs/>
        </w:rPr>
        <w:t>8.1 Visual Aids</w:t>
      </w:r>
    </w:p>
    <w:p w14:paraId="06F945DC" w14:textId="77777777" w:rsidR="00065DDE" w:rsidRPr="00065DDE" w:rsidRDefault="00065DDE" w:rsidP="00065DDE">
      <w:pPr>
        <w:numPr>
          <w:ilvl w:val="0"/>
          <w:numId w:val="7"/>
        </w:numPr>
        <w:rPr>
          <w:rFonts w:ascii="Times New Roman" w:hAnsi="Times New Roman" w:cs="Times New Roman"/>
        </w:rPr>
      </w:pPr>
      <w:r w:rsidRPr="00065DDE">
        <w:rPr>
          <w:rFonts w:ascii="Times New Roman" w:hAnsi="Times New Roman" w:cs="Times New Roman"/>
          <w:b/>
          <w:bCs/>
        </w:rPr>
        <w:t>Carbon Emissions Over Time</w:t>
      </w:r>
      <w:r w:rsidRPr="00065DDE">
        <w:rPr>
          <w:rFonts w:ascii="Times New Roman" w:hAnsi="Times New Roman" w:cs="Times New Roman"/>
        </w:rPr>
        <w:t>: Graph showing the impact of different methods on carbon emissions.</w:t>
      </w:r>
    </w:p>
    <w:p w14:paraId="23F9C445" w14:textId="77777777" w:rsidR="00065DDE" w:rsidRPr="00065DDE" w:rsidRDefault="00065DDE" w:rsidP="00065DDE">
      <w:pPr>
        <w:numPr>
          <w:ilvl w:val="0"/>
          <w:numId w:val="7"/>
        </w:numPr>
        <w:rPr>
          <w:rFonts w:ascii="Times New Roman" w:hAnsi="Times New Roman" w:cs="Times New Roman"/>
        </w:rPr>
      </w:pPr>
      <w:r w:rsidRPr="00065DDE">
        <w:rPr>
          <w:rFonts w:ascii="Times New Roman" w:hAnsi="Times New Roman" w:cs="Times New Roman"/>
          <w:b/>
          <w:bCs/>
        </w:rPr>
        <w:t>Water Supply Over Time</w:t>
      </w:r>
      <w:r w:rsidRPr="00065DDE">
        <w:rPr>
          <w:rFonts w:ascii="Times New Roman" w:hAnsi="Times New Roman" w:cs="Times New Roman"/>
        </w:rPr>
        <w:t>: Illustrates how water supply is affected by power generation choices.</w:t>
      </w:r>
    </w:p>
    <w:p w14:paraId="3FEB5024" w14:textId="77777777" w:rsidR="00065DDE" w:rsidRPr="00065DDE" w:rsidRDefault="00065DDE" w:rsidP="00065DDE">
      <w:pPr>
        <w:numPr>
          <w:ilvl w:val="0"/>
          <w:numId w:val="7"/>
        </w:numPr>
        <w:rPr>
          <w:rFonts w:ascii="Times New Roman" w:hAnsi="Times New Roman" w:cs="Times New Roman"/>
        </w:rPr>
      </w:pPr>
      <w:r w:rsidRPr="00065DDE">
        <w:rPr>
          <w:rFonts w:ascii="Times New Roman" w:hAnsi="Times New Roman" w:cs="Times New Roman"/>
          <w:b/>
          <w:bCs/>
        </w:rPr>
        <w:t>Population Over Time</w:t>
      </w:r>
      <w:r w:rsidRPr="00065DDE">
        <w:rPr>
          <w:rFonts w:ascii="Times New Roman" w:hAnsi="Times New Roman" w:cs="Times New Roman"/>
        </w:rPr>
        <w:t>: Displays the changes in population due to water and carbon constraints.</w:t>
      </w:r>
    </w:p>
    <w:p w14:paraId="416E51CD" w14:textId="14BF1C60" w:rsidR="00065DDE" w:rsidRPr="00065DDE" w:rsidRDefault="00065DDE" w:rsidP="00065DDE">
      <w:pPr>
        <w:rPr>
          <w:rFonts w:ascii="Times New Roman" w:hAnsi="Times New Roman" w:cs="Times New Roman"/>
        </w:rPr>
      </w:pPr>
      <w:r w:rsidRPr="00065DDE">
        <w:rPr>
          <w:rFonts w:ascii="Times New Roman" w:hAnsi="Times New Roman" w:cs="Times New Roman"/>
          <w:b/>
          <w:bCs/>
        </w:rPr>
        <w:t>9. References</w:t>
      </w:r>
      <w:r w:rsidRPr="00A81C13">
        <w:rPr>
          <w:rStyle w:val="FootnoteReference"/>
          <w:rFonts w:ascii="Times New Roman" w:hAnsi="Times New Roman" w:cs="Times New Roman"/>
          <w:b/>
          <w:bCs/>
        </w:rPr>
        <w:footnoteReference w:id="1"/>
      </w:r>
    </w:p>
    <w:p w14:paraId="5A820DF3" w14:textId="77777777" w:rsidR="00065DDE" w:rsidRPr="00A81C13" w:rsidRDefault="00065DDE">
      <w:pPr>
        <w:rPr>
          <w:rFonts w:ascii="Times New Roman" w:hAnsi="Times New Roman" w:cs="Times New Roman"/>
        </w:rPr>
      </w:pPr>
    </w:p>
    <w:sectPr w:rsidR="00065DDE" w:rsidRPr="00A81C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8420C" w14:textId="77777777" w:rsidR="000A30F6" w:rsidRDefault="000A30F6" w:rsidP="00065DDE">
      <w:pPr>
        <w:spacing w:after="0" w:line="240" w:lineRule="auto"/>
      </w:pPr>
      <w:r>
        <w:separator/>
      </w:r>
    </w:p>
  </w:endnote>
  <w:endnote w:type="continuationSeparator" w:id="0">
    <w:p w14:paraId="2A62ED8A" w14:textId="77777777" w:rsidR="000A30F6" w:rsidRDefault="000A30F6" w:rsidP="00065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874C5" w14:textId="77777777" w:rsidR="000A30F6" w:rsidRDefault="000A30F6" w:rsidP="00065DDE">
      <w:pPr>
        <w:spacing w:after="0" w:line="240" w:lineRule="auto"/>
      </w:pPr>
      <w:r>
        <w:separator/>
      </w:r>
    </w:p>
  </w:footnote>
  <w:footnote w:type="continuationSeparator" w:id="0">
    <w:p w14:paraId="7DCA027A" w14:textId="77777777" w:rsidR="000A30F6" w:rsidRDefault="000A30F6" w:rsidP="00065DDE">
      <w:pPr>
        <w:spacing w:after="0" w:line="240" w:lineRule="auto"/>
      </w:pPr>
      <w:r>
        <w:continuationSeparator/>
      </w:r>
    </w:p>
  </w:footnote>
  <w:footnote w:id="1">
    <w:p w14:paraId="4EB85353" w14:textId="77777777" w:rsidR="00065DDE" w:rsidRPr="00065DDE" w:rsidRDefault="00065DDE" w:rsidP="00065DDE">
      <w:pPr>
        <w:pStyle w:val="FootnoteText"/>
        <w:numPr>
          <w:ilvl w:val="0"/>
          <w:numId w:val="8"/>
        </w:numPr>
      </w:pPr>
      <w:r>
        <w:rPr>
          <w:rStyle w:val="FootnoteReference"/>
        </w:rPr>
        <w:footnoteRef/>
      </w:r>
      <w:r>
        <w:t xml:space="preserve"> </w:t>
      </w:r>
      <w:r w:rsidRPr="00065DDE">
        <w:t xml:space="preserve">U.S. Environmental Protection Agency (EPA). (2021). "Greenhouse Gas Emissions from Energy." Retrieved from </w:t>
      </w:r>
      <w:hyperlink r:id="rId1" w:tgtFrame="_new" w:history="1">
        <w:r w:rsidRPr="00065DDE">
          <w:rPr>
            <w:rStyle w:val="Hyperlink"/>
          </w:rPr>
          <w:t>EPA</w:t>
        </w:r>
      </w:hyperlink>
      <w:r w:rsidRPr="00065DDE">
        <w:t>.</w:t>
      </w:r>
    </w:p>
    <w:p w14:paraId="1061793D" w14:textId="77777777" w:rsidR="00065DDE" w:rsidRPr="00065DDE" w:rsidRDefault="00065DDE" w:rsidP="00065DDE">
      <w:pPr>
        <w:pStyle w:val="FootnoteText"/>
        <w:numPr>
          <w:ilvl w:val="0"/>
          <w:numId w:val="8"/>
        </w:numPr>
      </w:pPr>
      <w:r w:rsidRPr="00065DDE">
        <w:t>International Energy Agency (IEA). (2023). "Renewable Energy." Retrieved from IEA.</w:t>
      </w:r>
    </w:p>
    <w:p w14:paraId="0674C3B9" w14:textId="77777777" w:rsidR="00065DDE" w:rsidRPr="00065DDE" w:rsidRDefault="00065DDE" w:rsidP="00065DDE">
      <w:pPr>
        <w:pStyle w:val="FootnoteText"/>
        <w:numPr>
          <w:ilvl w:val="0"/>
          <w:numId w:val="8"/>
        </w:numPr>
      </w:pPr>
      <w:r w:rsidRPr="00065DDE">
        <w:t>National Renewable Energy Laboratory (NREL). (2022). "Life Cycle Assessment of Electricity Generation Systems." Retrieved from NREL.</w:t>
      </w:r>
    </w:p>
    <w:p w14:paraId="48854A47" w14:textId="77777777" w:rsidR="00065DDE" w:rsidRPr="00065DDE" w:rsidRDefault="00065DDE" w:rsidP="00065DDE">
      <w:pPr>
        <w:pStyle w:val="FootnoteText"/>
        <w:numPr>
          <w:ilvl w:val="0"/>
          <w:numId w:val="8"/>
        </w:numPr>
      </w:pPr>
      <w:r w:rsidRPr="00065DDE">
        <w:t>Intergovernmental Panel on Climate Change (IPCC). (2022). "Climate Change 2022: Mitigation of Climate Change." Retrieved from IPCC.</w:t>
      </w:r>
    </w:p>
    <w:p w14:paraId="02B059CF" w14:textId="3C7F56DE" w:rsidR="00065DDE" w:rsidRDefault="00065DD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0D34"/>
    <w:multiLevelType w:val="multilevel"/>
    <w:tmpl w:val="723A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67552"/>
    <w:multiLevelType w:val="multilevel"/>
    <w:tmpl w:val="30BC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531D2"/>
    <w:multiLevelType w:val="multilevel"/>
    <w:tmpl w:val="1F6A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A0F5A"/>
    <w:multiLevelType w:val="multilevel"/>
    <w:tmpl w:val="3906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57AD1"/>
    <w:multiLevelType w:val="multilevel"/>
    <w:tmpl w:val="EF0A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44C4B"/>
    <w:multiLevelType w:val="multilevel"/>
    <w:tmpl w:val="3846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5057B"/>
    <w:multiLevelType w:val="multilevel"/>
    <w:tmpl w:val="ECE0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46508"/>
    <w:multiLevelType w:val="multilevel"/>
    <w:tmpl w:val="6D1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502647">
    <w:abstractNumId w:val="3"/>
  </w:num>
  <w:num w:numId="2" w16cid:durableId="1691565106">
    <w:abstractNumId w:val="5"/>
  </w:num>
  <w:num w:numId="3" w16cid:durableId="1632983069">
    <w:abstractNumId w:val="2"/>
  </w:num>
  <w:num w:numId="4" w16cid:durableId="521355741">
    <w:abstractNumId w:val="4"/>
  </w:num>
  <w:num w:numId="5" w16cid:durableId="1949773756">
    <w:abstractNumId w:val="7"/>
  </w:num>
  <w:num w:numId="6" w16cid:durableId="1491946690">
    <w:abstractNumId w:val="1"/>
  </w:num>
  <w:num w:numId="7" w16cid:durableId="668486633">
    <w:abstractNumId w:val="6"/>
  </w:num>
  <w:num w:numId="8" w16cid:durableId="1624577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9E"/>
    <w:rsid w:val="00065DDE"/>
    <w:rsid w:val="000A30F6"/>
    <w:rsid w:val="003B0934"/>
    <w:rsid w:val="00497935"/>
    <w:rsid w:val="004C689E"/>
    <w:rsid w:val="006B2DCE"/>
    <w:rsid w:val="008822EF"/>
    <w:rsid w:val="00A81C13"/>
    <w:rsid w:val="00F54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886FC"/>
  <w15:chartTrackingRefBased/>
  <w15:docId w15:val="{39D829E9-6DB5-4556-9AA1-6033FD1C5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89E"/>
    <w:rPr>
      <w:rFonts w:eastAsiaTheme="majorEastAsia" w:cstheme="majorBidi"/>
      <w:color w:val="272727" w:themeColor="text1" w:themeTint="D8"/>
    </w:rPr>
  </w:style>
  <w:style w:type="paragraph" w:styleId="Title">
    <w:name w:val="Title"/>
    <w:basedOn w:val="Normal"/>
    <w:next w:val="Normal"/>
    <w:link w:val="TitleChar"/>
    <w:uiPriority w:val="10"/>
    <w:qFormat/>
    <w:rsid w:val="004C6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89E"/>
    <w:pPr>
      <w:spacing w:before="160"/>
      <w:jc w:val="center"/>
    </w:pPr>
    <w:rPr>
      <w:i/>
      <w:iCs/>
      <w:color w:val="404040" w:themeColor="text1" w:themeTint="BF"/>
    </w:rPr>
  </w:style>
  <w:style w:type="character" w:customStyle="1" w:styleId="QuoteChar">
    <w:name w:val="Quote Char"/>
    <w:basedOn w:val="DefaultParagraphFont"/>
    <w:link w:val="Quote"/>
    <w:uiPriority w:val="29"/>
    <w:rsid w:val="004C689E"/>
    <w:rPr>
      <w:i/>
      <w:iCs/>
      <w:color w:val="404040" w:themeColor="text1" w:themeTint="BF"/>
    </w:rPr>
  </w:style>
  <w:style w:type="paragraph" w:styleId="ListParagraph">
    <w:name w:val="List Paragraph"/>
    <w:basedOn w:val="Normal"/>
    <w:uiPriority w:val="34"/>
    <w:qFormat/>
    <w:rsid w:val="004C689E"/>
    <w:pPr>
      <w:ind w:left="720"/>
      <w:contextualSpacing/>
    </w:pPr>
  </w:style>
  <w:style w:type="character" w:styleId="IntenseEmphasis">
    <w:name w:val="Intense Emphasis"/>
    <w:basedOn w:val="DefaultParagraphFont"/>
    <w:uiPriority w:val="21"/>
    <w:qFormat/>
    <w:rsid w:val="004C689E"/>
    <w:rPr>
      <w:i/>
      <w:iCs/>
      <w:color w:val="0F4761" w:themeColor="accent1" w:themeShade="BF"/>
    </w:rPr>
  </w:style>
  <w:style w:type="paragraph" w:styleId="IntenseQuote">
    <w:name w:val="Intense Quote"/>
    <w:basedOn w:val="Normal"/>
    <w:next w:val="Normal"/>
    <w:link w:val="IntenseQuoteChar"/>
    <w:uiPriority w:val="30"/>
    <w:qFormat/>
    <w:rsid w:val="004C6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89E"/>
    <w:rPr>
      <w:i/>
      <w:iCs/>
      <w:color w:val="0F4761" w:themeColor="accent1" w:themeShade="BF"/>
    </w:rPr>
  </w:style>
  <w:style w:type="character" w:styleId="IntenseReference">
    <w:name w:val="Intense Reference"/>
    <w:basedOn w:val="DefaultParagraphFont"/>
    <w:uiPriority w:val="32"/>
    <w:qFormat/>
    <w:rsid w:val="004C689E"/>
    <w:rPr>
      <w:b/>
      <w:bCs/>
      <w:smallCaps/>
      <w:color w:val="0F4761" w:themeColor="accent1" w:themeShade="BF"/>
      <w:spacing w:val="5"/>
    </w:rPr>
  </w:style>
  <w:style w:type="paragraph" w:styleId="Header">
    <w:name w:val="header"/>
    <w:basedOn w:val="Normal"/>
    <w:link w:val="HeaderChar"/>
    <w:uiPriority w:val="99"/>
    <w:unhideWhenUsed/>
    <w:rsid w:val="00065D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65DDE"/>
  </w:style>
  <w:style w:type="paragraph" w:styleId="Footer">
    <w:name w:val="footer"/>
    <w:basedOn w:val="Normal"/>
    <w:link w:val="FooterChar"/>
    <w:uiPriority w:val="99"/>
    <w:unhideWhenUsed/>
    <w:rsid w:val="00065D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65DDE"/>
  </w:style>
  <w:style w:type="paragraph" w:styleId="FootnoteText">
    <w:name w:val="footnote text"/>
    <w:basedOn w:val="Normal"/>
    <w:link w:val="FootnoteTextChar"/>
    <w:uiPriority w:val="99"/>
    <w:semiHidden/>
    <w:unhideWhenUsed/>
    <w:rsid w:val="00065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5DDE"/>
    <w:rPr>
      <w:sz w:val="20"/>
      <w:szCs w:val="20"/>
    </w:rPr>
  </w:style>
  <w:style w:type="character" w:styleId="FootnoteReference">
    <w:name w:val="footnote reference"/>
    <w:basedOn w:val="DefaultParagraphFont"/>
    <w:uiPriority w:val="99"/>
    <w:semiHidden/>
    <w:unhideWhenUsed/>
    <w:rsid w:val="00065DDE"/>
    <w:rPr>
      <w:vertAlign w:val="superscript"/>
    </w:rPr>
  </w:style>
  <w:style w:type="character" w:styleId="Hyperlink">
    <w:name w:val="Hyperlink"/>
    <w:basedOn w:val="DefaultParagraphFont"/>
    <w:uiPriority w:val="99"/>
    <w:unhideWhenUsed/>
    <w:rsid w:val="00065DDE"/>
    <w:rPr>
      <w:color w:val="467886" w:themeColor="hyperlink"/>
      <w:u w:val="single"/>
    </w:rPr>
  </w:style>
  <w:style w:type="character" w:styleId="UnresolvedMention">
    <w:name w:val="Unresolved Mention"/>
    <w:basedOn w:val="DefaultParagraphFont"/>
    <w:uiPriority w:val="99"/>
    <w:semiHidden/>
    <w:unhideWhenUsed/>
    <w:rsid w:val="00065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8818">
      <w:bodyDiv w:val="1"/>
      <w:marLeft w:val="0"/>
      <w:marRight w:val="0"/>
      <w:marTop w:val="0"/>
      <w:marBottom w:val="0"/>
      <w:divBdr>
        <w:top w:val="none" w:sz="0" w:space="0" w:color="auto"/>
        <w:left w:val="none" w:sz="0" w:space="0" w:color="auto"/>
        <w:bottom w:val="none" w:sz="0" w:space="0" w:color="auto"/>
        <w:right w:val="none" w:sz="0" w:space="0" w:color="auto"/>
      </w:divBdr>
    </w:div>
    <w:div w:id="62073568">
      <w:bodyDiv w:val="1"/>
      <w:marLeft w:val="0"/>
      <w:marRight w:val="0"/>
      <w:marTop w:val="0"/>
      <w:marBottom w:val="0"/>
      <w:divBdr>
        <w:top w:val="none" w:sz="0" w:space="0" w:color="auto"/>
        <w:left w:val="none" w:sz="0" w:space="0" w:color="auto"/>
        <w:bottom w:val="none" w:sz="0" w:space="0" w:color="auto"/>
        <w:right w:val="none" w:sz="0" w:space="0" w:color="auto"/>
      </w:divBdr>
    </w:div>
    <w:div w:id="332075704">
      <w:bodyDiv w:val="1"/>
      <w:marLeft w:val="0"/>
      <w:marRight w:val="0"/>
      <w:marTop w:val="0"/>
      <w:marBottom w:val="0"/>
      <w:divBdr>
        <w:top w:val="none" w:sz="0" w:space="0" w:color="auto"/>
        <w:left w:val="none" w:sz="0" w:space="0" w:color="auto"/>
        <w:bottom w:val="none" w:sz="0" w:space="0" w:color="auto"/>
        <w:right w:val="none" w:sz="0" w:space="0" w:color="auto"/>
      </w:divBdr>
    </w:div>
    <w:div w:id="353111917">
      <w:bodyDiv w:val="1"/>
      <w:marLeft w:val="0"/>
      <w:marRight w:val="0"/>
      <w:marTop w:val="0"/>
      <w:marBottom w:val="0"/>
      <w:divBdr>
        <w:top w:val="none" w:sz="0" w:space="0" w:color="auto"/>
        <w:left w:val="none" w:sz="0" w:space="0" w:color="auto"/>
        <w:bottom w:val="none" w:sz="0" w:space="0" w:color="auto"/>
        <w:right w:val="none" w:sz="0" w:space="0" w:color="auto"/>
      </w:divBdr>
    </w:div>
    <w:div w:id="398751358">
      <w:bodyDiv w:val="1"/>
      <w:marLeft w:val="0"/>
      <w:marRight w:val="0"/>
      <w:marTop w:val="0"/>
      <w:marBottom w:val="0"/>
      <w:divBdr>
        <w:top w:val="none" w:sz="0" w:space="0" w:color="auto"/>
        <w:left w:val="none" w:sz="0" w:space="0" w:color="auto"/>
        <w:bottom w:val="none" w:sz="0" w:space="0" w:color="auto"/>
        <w:right w:val="none" w:sz="0" w:space="0" w:color="auto"/>
      </w:divBdr>
    </w:div>
    <w:div w:id="422533601">
      <w:bodyDiv w:val="1"/>
      <w:marLeft w:val="0"/>
      <w:marRight w:val="0"/>
      <w:marTop w:val="0"/>
      <w:marBottom w:val="0"/>
      <w:divBdr>
        <w:top w:val="none" w:sz="0" w:space="0" w:color="auto"/>
        <w:left w:val="none" w:sz="0" w:space="0" w:color="auto"/>
        <w:bottom w:val="none" w:sz="0" w:space="0" w:color="auto"/>
        <w:right w:val="none" w:sz="0" w:space="0" w:color="auto"/>
      </w:divBdr>
    </w:div>
    <w:div w:id="536895909">
      <w:bodyDiv w:val="1"/>
      <w:marLeft w:val="0"/>
      <w:marRight w:val="0"/>
      <w:marTop w:val="0"/>
      <w:marBottom w:val="0"/>
      <w:divBdr>
        <w:top w:val="none" w:sz="0" w:space="0" w:color="auto"/>
        <w:left w:val="none" w:sz="0" w:space="0" w:color="auto"/>
        <w:bottom w:val="none" w:sz="0" w:space="0" w:color="auto"/>
        <w:right w:val="none" w:sz="0" w:space="0" w:color="auto"/>
      </w:divBdr>
    </w:div>
    <w:div w:id="594946317">
      <w:bodyDiv w:val="1"/>
      <w:marLeft w:val="0"/>
      <w:marRight w:val="0"/>
      <w:marTop w:val="0"/>
      <w:marBottom w:val="0"/>
      <w:divBdr>
        <w:top w:val="none" w:sz="0" w:space="0" w:color="auto"/>
        <w:left w:val="none" w:sz="0" w:space="0" w:color="auto"/>
        <w:bottom w:val="none" w:sz="0" w:space="0" w:color="auto"/>
        <w:right w:val="none" w:sz="0" w:space="0" w:color="auto"/>
      </w:divBdr>
    </w:div>
    <w:div w:id="690033826">
      <w:bodyDiv w:val="1"/>
      <w:marLeft w:val="0"/>
      <w:marRight w:val="0"/>
      <w:marTop w:val="0"/>
      <w:marBottom w:val="0"/>
      <w:divBdr>
        <w:top w:val="none" w:sz="0" w:space="0" w:color="auto"/>
        <w:left w:val="none" w:sz="0" w:space="0" w:color="auto"/>
        <w:bottom w:val="none" w:sz="0" w:space="0" w:color="auto"/>
        <w:right w:val="none" w:sz="0" w:space="0" w:color="auto"/>
      </w:divBdr>
    </w:div>
    <w:div w:id="1163089642">
      <w:bodyDiv w:val="1"/>
      <w:marLeft w:val="0"/>
      <w:marRight w:val="0"/>
      <w:marTop w:val="0"/>
      <w:marBottom w:val="0"/>
      <w:divBdr>
        <w:top w:val="none" w:sz="0" w:space="0" w:color="auto"/>
        <w:left w:val="none" w:sz="0" w:space="0" w:color="auto"/>
        <w:bottom w:val="none" w:sz="0" w:space="0" w:color="auto"/>
        <w:right w:val="none" w:sz="0" w:space="0" w:color="auto"/>
      </w:divBdr>
    </w:div>
    <w:div w:id="1394500426">
      <w:bodyDiv w:val="1"/>
      <w:marLeft w:val="0"/>
      <w:marRight w:val="0"/>
      <w:marTop w:val="0"/>
      <w:marBottom w:val="0"/>
      <w:divBdr>
        <w:top w:val="none" w:sz="0" w:space="0" w:color="auto"/>
        <w:left w:val="none" w:sz="0" w:space="0" w:color="auto"/>
        <w:bottom w:val="none" w:sz="0" w:space="0" w:color="auto"/>
        <w:right w:val="none" w:sz="0" w:space="0" w:color="auto"/>
      </w:divBdr>
    </w:div>
    <w:div w:id="1999842963">
      <w:bodyDiv w:val="1"/>
      <w:marLeft w:val="0"/>
      <w:marRight w:val="0"/>
      <w:marTop w:val="0"/>
      <w:marBottom w:val="0"/>
      <w:divBdr>
        <w:top w:val="none" w:sz="0" w:space="0" w:color="auto"/>
        <w:left w:val="none" w:sz="0" w:space="0" w:color="auto"/>
        <w:bottom w:val="none" w:sz="0" w:space="0" w:color="auto"/>
        <w:right w:val="none" w:sz="0" w:space="0" w:color="auto"/>
      </w:divBdr>
    </w:div>
    <w:div w:id="2019119214">
      <w:bodyDiv w:val="1"/>
      <w:marLeft w:val="0"/>
      <w:marRight w:val="0"/>
      <w:marTop w:val="0"/>
      <w:marBottom w:val="0"/>
      <w:divBdr>
        <w:top w:val="none" w:sz="0" w:space="0" w:color="auto"/>
        <w:left w:val="none" w:sz="0" w:space="0" w:color="auto"/>
        <w:bottom w:val="none" w:sz="0" w:space="0" w:color="auto"/>
        <w:right w:val="none" w:sz="0" w:space="0" w:color="auto"/>
      </w:divBdr>
    </w:div>
    <w:div w:id="206066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epa.gov/ghgemissions/sources-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Tang</dc:creator>
  <cp:keywords/>
  <dc:description/>
  <cp:lastModifiedBy>Tom Tang</cp:lastModifiedBy>
  <cp:revision>7</cp:revision>
  <dcterms:created xsi:type="dcterms:W3CDTF">2024-07-26T10:15:00Z</dcterms:created>
  <dcterms:modified xsi:type="dcterms:W3CDTF">2024-07-26T10:19:00Z</dcterms:modified>
</cp:coreProperties>
</file>