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3"/>
        <w:pBdr/>
        <w:spacing/>
        <w:ind w:right="95" w:left="0"/>
        <w:rPr>
          <w:rStyle w:val="975"/>
          <w:sz w:val="32"/>
        </w:rPr>
      </w:pPr>
      <w:r>
        <w:rPr>
          <w:rStyle w:val="975"/>
          <w:sz w:val="32"/>
        </w:rPr>
        <w:t xml:space="preserve">Advanced Networking Lab 1</w:t>
      </w:r>
      <w:r>
        <w:rPr>
          <w:rStyle w:val="975"/>
          <w:sz w:val="32"/>
        </w:rPr>
        <w:t xml:space="preserve">. </w:t>
      </w:r>
      <w:r>
        <w:rPr>
          <w:rStyle w:val="975"/>
          <w:sz w:val="32"/>
        </w:rPr>
        <w:t xml:space="preserve">Switchblo</w:t>
      </w:r>
      <w:r>
        <w:rPr>
          <w:rStyle w:val="975"/>
          <w:sz w:val="32"/>
        </w:rPr>
        <w:t xml:space="preserve">c</w:t>
      </w:r>
      <w:r>
        <w:rPr>
          <w:rStyle w:val="975"/>
          <w:sz w:val="32"/>
        </w:rPr>
        <w:t xml:space="preserve">k</w:t>
      </w:r>
      <w:r>
        <w:rPr>
          <w:rStyle w:val="975"/>
          <w:sz w:val="32"/>
        </w:rPr>
      </w:r>
      <w:r>
        <w:rPr>
          <w:rStyle w:val="975"/>
          <w:sz w:val="32"/>
        </w:rPr>
      </w:r>
    </w:p>
    <w:p>
      <w:pPr>
        <w:pStyle w:val="981"/>
        <w:pBdr/>
        <w:spacing w:before="5"/>
        <w:ind/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t xml:space="preserve">Topolog</w:t>
      </w:r>
      <w:r>
        <w:rPr>
          <w:b/>
          <w:spacing w:val="-2"/>
          <w:sz w:val="24"/>
          <w:szCs w:val="24"/>
        </w:rPr>
        <w:t xml:space="preserve">ie</w:t>
      </w:r>
      <w:r>
        <w:rPr>
          <w:b/>
          <w:spacing w:val="-2"/>
          <w:sz w:val="24"/>
          <w:szCs w:val="24"/>
        </w:rPr>
      </w:r>
      <w:r>
        <w:rPr>
          <w:b/>
          <w:spacing w:val="-2"/>
          <w:sz w:val="24"/>
          <w:szCs w:val="24"/>
        </w:rPr>
      </w:r>
    </w:p>
    <w:p>
      <w:pPr>
        <w:pStyle w:val="981"/>
        <w:pBdr/>
        <w:spacing w:before="5"/>
        <w:ind/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  <w:t xml:space="preserve"> </w:t>
      </w:r>
      <w:r>
        <w:rPr>
          <w:b/>
          <w:spacing w:val="-2"/>
          <w:sz w:val="24"/>
          <w:szCs w:val="24"/>
        </w:rPr>
      </w:r>
      <w:r>
        <w:rPr>
          <w:b/>
          <w:spacing w:val="-2"/>
          <w:sz w:val="24"/>
          <w:szCs w:val="24"/>
        </w:rPr>
      </w:r>
    </w:p>
    <w:p>
      <w:pPr>
        <w:pStyle w:val="981"/>
        <w:pBdr/>
        <w:spacing w:before="5"/>
        <w:ind/>
        <w:jc w:val="center"/>
        <w:rPr>
          <w:b/>
          <w:sz w:val="25"/>
        </w:rPr>
      </w:pPr>
      <w:r>
        <w:rPr>
          <w:b/>
          <w:sz w:val="2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24014" cy="3366655"/>
                <wp:effectExtent l="0" t="0" r="0" b="5715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839545" cy="3385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2.36pt;height:265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 w:val="25"/>
        </w:rPr>
      </w:r>
      <w:r>
        <w:rPr>
          <w:b/>
          <w:sz w:val="25"/>
        </w:rPr>
      </w:r>
    </w:p>
    <w:p>
      <w:pPr>
        <w:pStyle w:val="981"/>
        <w:pBdr/>
        <w:spacing w:before="5"/>
        <w:ind/>
        <w:rPr>
          <w:b/>
          <w:sz w:val="25"/>
        </w:rPr>
      </w:pPr>
      <w:r>
        <w:rPr>
          <w:b/>
          <w:sz w:val="25"/>
        </w:rPr>
      </w:r>
      <w:r>
        <w:rPr>
          <w:b/>
          <w:sz w:val="25"/>
        </w:rPr>
      </w:r>
      <w:r>
        <w:rPr>
          <w:b/>
          <w:sz w:val="25"/>
        </w:rPr>
      </w:r>
    </w:p>
    <w:p>
      <w:pPr>
        <w:pStyle w:val="981"/>
        <w:pBdr/>
        <w:spacing w:before="5"/>
        <w:ind/>
        <w:rPr>
          <w:b/>
          <w:spacing w:val="-2"/>
          <w:sz w:val="25"/>
        </w:rPr>
      </w:pPr>
      <w:r>
        <w:rPr>
          <w:b/>
          <w:spacing w:val="-2"/>
          <w:sz w:val="25"/>
        </w:rPr>
      </w:r>
      <w:r>
        <w:rPr>
          <w:b/>
          <w:spacing w:val="-2"/>
          <w:sz w:val="25"/>
        </w:rPr>
      </w:r>
      <w:r>
        <w:rPr>
          <w:b/>
          <w:spacing w:val="-2"/>
          <w:sz w:val="25"/>
        </w:rPr>
      </w:r>
    </w:p>
    <w:p>
      <w:pPr>
        <w:pStyle w:val="981"/>
        <w:pBdr/>
        <w:spacing w:before="5"/>
        <w:ind/>
        <w:rPr>
          <w:b/>
          <w:sz w:val="25"/>
        </w:rPr>
      </w:pPr>
      <w:r>
        <w:rPr>
          <w:b/>
          <w:spacing w:val="-2"/>
          <w:sz w:val="25"/>
        </w:rPr>
        <w:t xml:space="preserve">Leerdoelen</w:t>
      </w:r>
      <w:r>
        <w:rPr>
          <w:b/>
          <w:sz w:val="25"/>
        </w:rPr>
      </w:r>
      <w:r>
        <w:rPr>
          <w:b/>
          <w:sz w:val="25"/>
        </w:rPr>
      </w:r>
    </w:p>
    <w:p>
      <w:pPr>
        <w:pBdr/>
        <w:spacing w:before="144" w:line="379" w:lineRule="auto"/>
        <w:ind w:right="2854"/>
        <w:rPr>
          <w:bCs/>
        </w:rPr>
      </w:pPr>
      <w:r>
        <w:rPr>
          <w:bCs/>
        </w:rPr>
        <w:t xml:space="preserve">Configure</w:t>
      </w:r>
      <w:r>
        <w:rPr>
          <w:bCs/>
        </w:rPr>
        <w:t xml:space="preserve">ren van</w:t>
      </w:r>
      <w:r>
        <w:rPr>
          <w:bCs/>
        </w:rPr>
        <w:t xml:space="preserve"> </w:t>
      </w:r>
      <w:r>
        <w:rPr>
          <w:bCs/>
        </w:rPr>
        <w:t xml:space="preserve">ee</w:t>
      </w:r>
      <w:r>
        <w:rPr>
          <w:bCs/>
        </w:rPr>
        <w:t xml:space="preserve">n switchblock</w:t>
      </w:r>
      <w:r>
        <w:rPr>
          <w:bCs/>
        </w:rPr>
        <w:t xml:space="preserve"> met </w:t>
      </w:r>
      <w:r>
        <w:rPr>
          <w:bCs/>
        </w:rPr>
        <w:t xml:space="preserve">Etherchannels</w:t>
      </w:r>
      <w:r>
        <w:rPr>
          <w:bCs/>
        </w:rPr>
        <w:t xml:space="preserve"> en VRRP.</w:t>
      </w:r>
      <w:r>
        <w:rPr>
          <w:bCs/>
        </w:rPr>
      </w:r>
      <w:r>
        <w:rPr>
          <w:bCs/>
        </w:rPr>
      </w:r>
    </w:p>
    <w:p>
      <w:pPr>
        <w:pStyle w:val="965"/>
        <w:pBdr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>
        <w:rPr>
          <w:rFonts w:asciiTheme="minorHAnsi" w:hAnsiTheme="minorHAnsi" w:cstheme="minorHAnsi"/>
          <w:sz w:val="25"/>
          <w:szCs w:val="25"/>
          <w:lang w:val="nl-NL"/>
        </w:rPr>
        <w:t xml:space="preserve">Achtergrond</w:t>
      </w:r>
      <w:r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>
        <w:rPr>
          <w:rFonts w:asciiTheme="minorHAnsi" w:hAnsiTheme="minorHAnsi" w:cstheme="minorHAnsi"/>
          <w:sz w:val="25"/>
          <w:szCs w:val="25"/>
          <w:lang w:val="nl-NL"/>
        </w:rPr>
        <w:t xml:space="preserve">/</w:t>
      </w:r>
      <w:r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5"/>
          <w:szCs w:val="25"/>
          <w:lang w:val="nl-NL"/>
        </w:rPr>
        <w:t xml:space="preserve">Scenario</w:t>
      </w:r>
      <w:r>
        <w:rPr>
          <w:rFonts w:asciiTheme="minorHAnsi" w:hAnsiTheme="minorHAnsi" w:cstheme="minorHAnsi"/>
          <w:sz w:val="25"/>
          <w:szCs w:val="25"/>
          <w:lang w:val="nl-NL"/>
        </w:rPr>
      </w:r>
      <w:r>
        <w:rPr>
          <w:rFonts w:asciiTheme="minorHAnsi" w:hAnsiTheme="minorHAnsi" w:cstheme="minorHAnsi"/>
          <w:sz w:val="25"/>
          <w:szCs w:val="25"/>
          <w:lang w:val="nl-NL"/>
        </w:rPr>
      </w:r>
    </w:p>
    <w:p>
      <w:pPr>
        <w:pStyle w:val="981"/>
        <w:pBdr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een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compleet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switchblock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configureren, de basisstructuur in een netwerk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Hiervoor gebruik je de netwerkapparatuur in het lab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z w:val="22"/>
          <w:szCs w:val="22"/>
          <w:lang w:val="nl-NL"/>
        </w:rPr>
      </w:r>
      <w:r>
        <w:rPr>
          <w:rFonts w:asciiTheme="minorHAnsi" w:hAnsiTheme="minorHAnsi" w:cstheme="minorHAnsi"/>
          <w:sz w:val="22"/>
          <w:szCs w:val="22"/>
          <w:lang w:val="nl-NL"/>
        </w:rPr>
      </w:r>
    </w:p>
    <w:p>
      <w:pPr>
        <w:pStyle w:val="981"/>
        <w:pBdr/>
        <w:spacing w:before="90" w:line="256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Let op: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Z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org ervoor dat de rout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er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en switches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voor gebruik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zijn gewist en geen opstartconfiguraties hebben. </w:t>
      </w:r>
      <w:r>
        <w:rPr>
          <w:rFonts w:asciiTheme="minorHAnsi" w:hAnsiTheme="minorHAnsi" w:cstheme="minorHAnsi"/>
          <w:sz w:val="22"/>
          <w:szCs w:val="22"/>
          <w:lang w:val="nl-NL"/>
        </w:rPr>
      </w:r>
      <w:r>
        <w:rPr>
          <w:rFonts w:asciiTheme="minorHAnsi" w:hAnsiTheme="minorHAnsi" w:cstheme="minorHAnsi"/>
          <w:sz w:val="22"/>
          <w:szCs w:val="22"/>
          <w:lang w:val="nl-NL"/>
        </w:rPr>
      </w:r>
    </w:p>
    <w:p>
      <w:pPr>
        <w:pStyle w:val="981"/>
        <w:pBdr/>
        <w:spacing w:before="90" w:line="256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</w:r>
      <w:r>
        <w:rPr>
          <w:rFonts w:asciiTheme="minorHAnsi" w:hAnsiTheme="minorHAnsi" w:cstheme="minorHAnsi"/>
          <w:sz w:val="22"/>
          <w:szCs w:val="22"/>
          <w:lang w:val="nl-NL"/>
        </w:rPr>
      </w:r>
      <w:r>
        <w:rPr>
          <w:rFonts w:asciiTheme="minorHAnsi" w:hAnsiTheme="minorHAnsi" w:cstheme="minorHAnsi"/>
          <w:sz w:val="22"/>
          <w:szCs w:val="22"/>
          <w:lang w:val="nl-NL"/>
        </w:rPr>
      </w:r>
    </w:p>
    <w:p>
      <w:pPr>
        <w:pStyle w:val="965"/>
        <w:pBdr/>
        <w:spacing w:before="129"/>
        <w:ind w:left="0"/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hAnsiTheme="minorHAnsi" w:cstheme="minorHAnsi"/>
          <w:sz w:val="25"/>
          <w:szCs w:val="25"/>
        </w:rPr>
        <w:t xml:space="preserve">Benodigdheden</w:t>
      </w:r>
      <w:r>
        <w:rPr>
          <w:rFonts w:asciiTheme="minorHAnsi" w:hAnsiTheme="minorHAnsi" w:cstheme="minorHAnsi"/>
          <w:sz w:val="25"/>
          <w:szCs w:val="25"/>
        </w:rPr>
      </w:r>
      <w:r>
        <w:rPr>
          <w:rFonts w:asciiTheme="minorHAnsi" w:hAnsiTheme="minorHAnsi" w:cstheme="minorHAnsi"/>
          <w:sz w:val="25"/>
          <w:szCs w:val="25"/>
        </w:rPr>
      </w:r>
    </w:p>
    <w:p>
      <w:pPr>
        <w:pStyle w:val="976"/>
        <w:widowControl w:val="false"/>
        <w:numPr>
          <w:ilvl w:val="0"/>
          <w:numId w:val="30"/>
        </w:numPr>
        <w:pBdr/>
        <w:spacing w:after="0" w:line="240" w:lineRule="auto"/>
        <w:ind w:firstLine="0" w:left="270"/>
        <w:contextualSpacing w:val="false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1</w:t>
      </w:r>
      <w:r>
        <w:rPr>
          <w:rFonts w:cstheme="minorHAnsi"/>
          <w:spacing w:val="3"/>
          <w:lang w:val="en-US"/>
        </w:rPr>
        <w:t xml:space="preserve"> </w:t>
      </w:r>
      <w:r>
        <w:rPr>
          <w:rFonts w:cstheme="minorHAnsi"/>
          <w:lang w:val="en-US"/>
        </w:rPr>
        <w:t xml:space="preserve">Router</w:t>
      </w:r>
      <w:r>
        <w:rPr>
          <w:rFonts w:cstheme="minorHAnsi"/>
          <w:spacing w:val="32"/>
          <w:lang w:val="en-US"/>
        </w:rPr>
        <w:t xml:space="preserve"> </w:t>
      </w:r>
      <w:r>
        <w:rPr>
          <w:rFonts w:cstheme="minorHAnsi"/>
          <w:lang w:val="en-US"/>
        </w:rPr>
        <w:t xml:space="preserve">(Cisco</w:t>
      </w:r>
      <w:r>
        <w:rPr>
          <w:rFonts w:cstheme="minorHAnsi"/>
          <w:spacing w:val="-2"/>
          <w:lang w:val="en-US"/>
        </w:rPr>
        <w:t xml:space="preserve">)</w:t>
      </w:r>
      <w:r>
        <w:rPr>
          <w:rFonts w:cstheme="minorHAnsi"/>
          <w:lang w:val="en-US"/>
        </w:rPr>
      </w:r>
      <w:r>
        <w:rPr>
          <w:rFonts w:cstheme="minorHAnsi"/>
          <w:lang w:val="en-US"/>
        </w:rPr>
      </w:r>
    </w:p>
    <w:p>
      <w:pPr>
        <w:pStyle w:val="976"/>
        <w:widowControl w:val="false"/>
        <w:numPr>
          <w:ilvl w:val="0"/>
          <w:numId w:val="30"/>
        </w:numPr>
        <w:pBdr/>
        <w:spacing w:after="0" w:line="240" w:lineRule="auto"/>
        <w:ind w:firstLine="0" w:left="270"/>
        <w:contextualSpacing w:val="false"/>
        <w:rPr>
          <w:rFonts w:cstheme="minorHAnsi"/>
          <w:lang w:val="en-US"/>
        </w:rPr>
      </w:pPr>
      <w:r>
        <w:rPr>
          <w:rFonts w:cstheme="minorHAnsi"/>
          <w:spacing w:val="-2"/>
          <w:lang w:val="en-US"/>
        </w:rPr>
        <w:t xml:space="preserve">2 MLS (Cisco)</w:t>
      </w:r>
      <w:r>
        <w:rPr>
          <w:rFonts w:cstheme="minorHAnsi"/>
          <w:lang w:val="en-US"/>
        </w:rPr>
      </w:r>
      <w:r>
        <w:rPr>
          <w:rFonts w:cstheme="minorHAnsi"/>
          <w:lang w:val="en-US"/>
        </w:rPr>
      </w:r>
    </w:p>
    <w:p>
      <w:pPr>
        <w:pStyle w:val="976"/>
        <w:widowControl w:val="false"/>
        <w:numPr>
          <w:ilvl w:val="0"/>
          <w:numId w:val="30"/>
        </w:numPr>
        <w:pBdr/>
        <w:spacing w:after="0" w:line="240" w:lineRule="auto"/>
        <w:ind w:firstLine="0" w:left="270"/>
        <w:contextualSpacing w:val="false"/>
        <w:rPr>
          <w:rFonts w:cstheme="minorHAnsi"/>
          <w:lang w:val="en-US"/>
        </w:rPr>
      </w:pPr>
      <w:r>
        <w:rPr>
          <w:rFonts w:cstheme="minorHAnsi"/>
          <w:spacing w:val="-2"/>
          <w:lang w:val="en-US"/>
        </w:rPr>
        <w:t xml:space="preserve">2 ALS (Cisco)</w:t>
      </w:r>
      <w:r>
        <w:rPr>
          <w:rFonts w:cstheme="minorHAnsi"/>
          <w:lang w:val="en-US"/>
        </w:rPr>
      </w:r>
      <w:r>
        <w:rPr>
          <w:rFonts w:cstheme="minorHAnsi"/>
          <w:lang w:val="en-US"/>
        </w:rPr>
      </w:r>
    </w:p>
    <w:p>
      <w:pPr>
        <w:pStyle w:val="976"/>
        <w:widowControl w:val="false"/>
        <w:numPr>
          <w:ilvl w:val="0"/>
          <w:numId w:val="30"/>
        </w:numPr>
        <w:pBdr/>
        <w:spacing w:after="0" w:line="240" w:lineRule="auto"/>
        <w:ind w:firstLine="0" w:left="270"/>
        <w:contextualSpacing w:val="false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2</w:t>
      </w:r>
      <w:r>
        <w:rPr>
          <w:rFonts w:cstheme="minorHAnsi"/>
          <w:spacing w:val="5"/>
          <w:lang w:val="en-US"/>
        </w:rPr>
        <w:t xml:space="preserve"> </w:t>
      </w:r>
      <w:r>
        <w:rPr>
          <w:rFonts w:cstheme="minorHAnsi"/>
          <w:spacing w:val="5"/>
          <w:lang w:val="en-US"/>
        </w:rPr>
        <w:t xml:space="preserve">(lab)</w:t>
      </w:r>
      <w:r>
        <w:rPr>
          <w:rFonts w:cstheme="minorHAnsi"/>
          <w:lang w:val="en-US"/>
        </w:rPr>
        <w:t xml:space="preserve">PCs</w:t>
      </w:r>
      <w:r>
        <w:rPr>
          <w:rFonts w:cstheme="minorHAnsi"/>
          <w:spacing w:val="16"/>
          <w:lang w:val="en-US"/>
        </w:rPr>
        <w:t xml:space="preserve"> </w:t>
      </w:r>
      <w:r>
        <w:rPr>
          <w:rFonts w:cstheme="minorHAnsi"/>
          <w:lang w:val="en-US"/>
        </w:rPr>
        <w:t xml:space="preserve">(Windows</w:t>
      </w:r>
      <w:r>
        <w:rPr>
          <w:rFonts w:cstheme="minorHAnsi"/>
          <w:spacing w:val="31"/>
          <w:lang w:val="en-US"/>
        </w:rPr>
        <w:t xml:space="preserve"> </w:t>
      </w:r>
      <w:r>
        <w:rPr>
          <w:rFonts w:cstheme="minorHAnsi"/>
          <w:lang w:val="en-US"/>
        </w:rPr>
        <w:t xml:space="preserve">met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Putty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o.i.d.</w:t>
      </w:r>
      <w:r>
        <w:rPr>
          <w:rFonts w:cstheme="minorHAnsi"/>
          <w:lang w:val="en-US"/>
        </w:rPr>
        <w:t xml:space="preserve">)</w:t>
      </w:r>
      <w:r>
        <w:rPr>
          <w:rFonts w:cstheme="minorHAnsi"/>
          <w:lang w:val="en-US"/>
        </w:rPr>
      </w:r>
      <w:r>
        <w:rPr>
          <w:rFonts w:cstheme="minorHAnsi"/>
          <w:lang w:val="en-US"/>
        </w:rPr>
      </w:r>
    </w:p>
    <w:p>
      <w:pPr>
        <w:pStyle w:val="976"/>
        <w:widowControl w:val="false"/>
        <w:numPr>
          <w:ilvl w:val="0"/>
          <w:numId w:val="30"/>
        </w:numPr>
        <w:pBdr/>
        <w:spacing w:after="0" w:line="240" w:lineRule="auto"/>
        <w:ind w:firstLine="0" w:left="270"/>
        <w:contextualSpacing w:val="false"/>
        <w:rPr>
          <w:rFonts w:cstheme="minorHAnsi"/>
        </w:rPr>
      </w:pPr>
      <w:r>
        <w:rPr>
          <w:rFonts w:cstheme="minorHAnsi"/>
        </w:rPr>
        <w:t xml:space="preserve">Console</w:t>
      </w:r>
      <w:r>
        <w:rPr>
          <w:rFonts w:cstheme="minorHAnsi"/>
          <w:spacing w:val="35"/>
        </w:rPr>
        <w:t xml:space="preserve"> </w:t>
      </w:r>
      <w:r>
        <w:rPr>
          <w:rFonts w:cstheme="minorHAnsi"/>
        </w:rPr>
        <w:t xml:space="preserve">k</w:t>
      </w:r>
      <w:r>
        <w:rPr>
          <w:rFonts w:cstheme="minorHAnsi"/>
        </w:rPr>
        <w:t xml:space="preserve">ab</w:t>
      </w:r>
      <w:r>
        <w:rPr>
          <w:rFonts w:cstheme="minorHAnsi"/>
        </w:rPr>
        <w:t xml:space="preserve">e</w:t>
      </w:r>
      <w:r>
        <w:rPr>
          <w:rFonts w:cstheme="minorHAnsi"/>
        </w:rPr>
        <w:t xml:space="preserve">ls</w:t>
      </w:r>
      <w:r>
        <w:rPr>
          <w:rFonts w:cstheme="minorHAnsi"/>
          <w:spacing w:val="17"/>
        </w:rPr>
        <w:t xml:space="preserve"> </w:t>
      </w:r>
      <w:r>
        <w:rPr>
          <w:rFonts w:cstheme="minorHAnsi"/>
          <w:spacing w:val="17"/>
        </w:rPr>
        <w:t xml:space="preserve">om de </w:t>
      </w:r>
      <w:r>
        <w:rPr>
          <w:rFonts w:cstheme="minorHAnsi"/>
        </w:rPr>
        <w:t xml:space="preserve">Cisco</w:t>
      </w:r>
      <w:r>
        <w:rPr>
          <w:rFonts w:cstheme="minorHAnsi"/>
          <w:spacing w:val="6"/>
        </w:rPr>
        <w:t xml:space="preserve"> </w:t>
      </w:r>
      <w:r>
        <w:rPr>
          <w:rFonts w:cstheme="minorHAnsi"/>
        </w:rPr>
        <w:t xml:space="preserve">IOS</w:t>
      </w:r>
      <w:r>
        <w:rPr>
          <w:rFonts w:cstheme="minorHAnsi"/>
          <w:spacing w:val="14"/>
        </w:rPr>
        <w:t xml:space="preserve"> </w:t>
      </w:r>
      <w:r>
        <w:rPr>
          <w:rFonts w:cstheme="minorHAnsi"/>
        </w:rPr>
        <w:t xml:space="preserve">apparaten </w:t>
      </w:r>
      <w:r>
        <w:rPr>
          <w:rFonts w:cstheme="minorHAnsi"/>
        </w:rPr>
        <w:t xml:space="preserve">via</w:t>
      </w:r>
      <w:r>
        <w:rPr>
          <w:rFonts w:cstheme="minorHAnsi"/>
          <w:spacing w:val="36"/>
        </w:rPr>
        <w:t xml:space="preserve"> </w:t>
      </w:r>
      <w:r>
        <w:rPr>
          <w:rFonts w:cstheme="minorHAnsi"/>
        </w:rPr>
        <w:t xml:space="preserve">d</w:t>
      </w:r>
      <w:r>
        <w:rPr>
          <w:rFonts w:cstheme="minorHAnsi"/>
        </w:rPr>
        <w:t xml:space="preserve">e</w:t>
      </w:r>
      <w:r>
        <w:rPr>
          <w:rFonts w:cstheme="minorHAnsi"/>
          <w:spacing w:val="5"/>
        </w:rPr>
        <w:t xml:space="preserve"> </w:t>
      </w:r>
      <w:r>
        <w:rPr>
          <w:rFonts w:cstheme="minorHAnsi"/>
        </w:rPr>
        <w:t xml:space="preserve">console</w:t>
      </w:r>
      <w:r>
        <w:rPr>
          <w:rFonts w:cstheme="minorHAnsi"/>
          <w:spacing w:val="22"/>
        </w:rPr>
        <w:t xml:space="preserve"> </w:t>
      </w:r>
      <w:r>
        <w:rPr>
          <w:rFonts w:cstheme="minorHAnsi"/>
          <w:spacing w:val="-2"/>
        </w:rPr>
        <w:t xml:space="preserve">poorten te configureren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6"/>
        <w:widowControl w:val="false"/>
        <w:numPr>
          <w:ilvl w:val="0"/>
          <w:numId w:val="30"/>
        </w:numPr>
        <w:pBdr/>
        <w:spacing w:after="0" w:line="240" w:lineRule="auto"/>
        <w:ind w:firstLine="0" w:left="270"/>
        <w:contextualSpacing w:val="false"/>
        <w:rPr>
          <w:rFonts w:cstheme="minorHAnsi"/>
        </w:rPr>
      </w:pPr>
      <w:r>
        <w:rPr>
          <w:rFonts w:cstheme="minorHAnsi"/>
        </w:rPr>
        <w:t xml:space="preserve">Kabels</w:t>
      </w:r>
      <w:r>
        <w:rPr>
          <w:rFonts w:cstheme="minorHAnsi"/>
          <w:spacing w:val="18"/>
        </w:rPr>
        <w:t xml:space="preserve"> </w:t>
      </w:r>
      <w:r>
        <w:rPr>
          <w:rFonts w:cstheme="minorHAnsi"/>
        </w:rPr>
        <w:t xml:space="preserve">zoal</w:t>
      </w:r>
      <w:r>
        <w:rPr>
          <w:rFonts w:cstheme="minorHAnsi"/>
        </w:rPr>
        <w:t xml:space="preserve">s </w:t>
      </w:r>
      <w:r>
        <w:rPr>
          <w:rFonts w:cstheme="minorHAnsi"/>
        </w:rPr>
        <w:t xml:space="preserve">weergegeven in </w:t>
      </w:r>
      <w:r>
        <w:rPr>
          <w:rFonts w:cstheme="minorHAnsi"/>
          <w:spacing w:val="18"/>
        </w:rPr>
        <w:t xml:space="preserve">de </w:t>
      </w:r>
      <w:r>
        <w:rPr>
          <w:rFonts w:cstheme="minorHAnsi"/>
          <w:spacing w:val="-2"/>
        </w:rPr>
        <w:t xml:space="preserve">topologie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6"/>
        <w:widowControl w:val="false"/>
        <w:pBdr/>
        <w:tabs>
          <w:tab w:val="left" w:leader="none" w:pos="1021"/>
        </w:tabs>
        <w:spacing w:after="0" w:line="240" w:lineRule="auto"/>
        <w:ind w:left="0"/>
        <w:contextualSpacing w:val="false"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6"/>
        <w:widowControl w:val="false"/>
        <w:pBdr/>
        <w:tabs>
          <w:tab w:val="left" w:leader="none" w:pos="1021"/>
        </w:tabs>
        <w:spacing w:after="0" w:line="240" w:lineRule="auto"/>
        <w:ind w:left="0"/>
        <w:contextualSpacing w:val="false"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65"/>
        <w:pBdr/>
        <w:spacing w:before="113"/>
        <w:ind w:left="0"/>
        <w:rPr>
          <w:rFonts w:asciiTheme="minorHAnsi" w:hAnsiTheme="minorHAnsi" w:cstheme="minorHAnsi"/>
          <w:sz w:val="28"/>
          <w:szCs w:val="28"/>
          <w:lang w:val="nl-NL"/>
        </w:rPr>
      </w:pPr>
      <w:r>
        <w:rPr>
          <w:rFonts w:asciiTheme="minorHAnsi" w:hAnsiTheme="minorHAnsi" w:cstheme="minorHAnsi"/>
          <w:spacing w:val="-2"/>
          <w:sz w:val="28"/>
          <w:szCs w:val="28"/>
          <w:lang w:val="nl-NL"/>
        </w:rPr>
        <w:t xml:space="preserve">Instruct</w:t>
      </w:r>
      <w:r>
        <w:rPr>
          <w:rFonts w:asciiTheme="minorHAnsi" w:hAnsiTheme="minorHAnsi" w:cstheme="minorHAnsi"/>
          <w:spacing w:val="-2"/>
          <w:sz w:val="28"/>
          <w:szCs w:val="28"/>
          <w:lang w:val="nl-NL"/>
        </w:rPr>
        <w:t xml:space="preserve">ies</w:t>
      </w:r>
      <w:r>
        <w:rPr>
          <w:rFonts w:asciiTheme="minorHAnsi" w:hAnsiTheme="minorHAnsi" w:cstheme="minorHAnsi"/>
          <w:sz w:val="28"/>
          <w:szCs w:val="28"/>
          <w:lang w:val="nl-NL"/>
        </w:rPr>
      </w:r>
      <w:r>
        <w:rPr>
          <w:rFonts w:asciiTheme="minorHAnsi" w:hAnsiTheme="minorHAnsi" w:cstheme="minorHAnsi"/>
          <w:sz w:val="28"/>
          <w:szCs w:val="28"/>
          <w:lang w:val="nl-NL"/>
        </w:rPr>
      </w:r>
    </w:p>
    <w:p>
      <w:pPr>
        <w:pStyle w:val="981"/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 xml:space="preserve">Bekabel het netwerk. Wijzig de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hostname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s</w:t>
      </w:r>
      <w:r>
        <w:rPr>
          <w:rFonts w:asciiTheme="minorHAnsi" w:hAnsiTheme="minorHAnsi" w:cstheme="minorHAnsi"/>
          <w:spacing w:val="23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en</w:t>
      </w:r>
      <w:r>
        <w:rPr>
          <w:rFonts w:asciiTheme="minorHAnsi" w:hAnsiTheme="minorHAnsi" w:cstheme="minorHAnsi"/>
          <w:spacing w:val="23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configureer de</w:t>
      </w:r>
      <w:r>
        <w:rPr>
          <w:rFonts w:asciiTheme="minorHAnsi" w:hAnsiTheme="minorHAnsi" w:cstheme="minorHAnsi"/>
          <w:spacing w:val="55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basic</w:t>
      </w:r>
      <w:r>
        <w:rPr>
          <w:rFonts w:asciiTheme="minorHAnsi" w:hAnsiTheme="minorHAnsi" w:cstheme="minorHAnsi"/>
          <w:spacing w:val="18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settings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(gebruik </w:t>
      </w:r>
      <w:r>
        <w:rPr>
          <w:rFonts w:asciiTheme="minorHAnsi" w:hAnsiTheme="minorHAnsi" w:cstheme="minorHAnsi"/>
          <w:b/>
          <w:bCs/>
          <w:spacing w:val="-2"/>
          <w:sz w:val="22"/>
          <w:szCs w:val="22"/>
          <w:lang w:val="nl-NL"/>
        </w:rPr>
        <w:t xml:space="preserve">cisco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als wachtwoord) van de router en de switch.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Werk samen met een andere student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op een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pod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Bdr/>
        <w:spacing w:before="253"/>
        <w:ind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</w:t>
      </w:r>
      <w:r>
        <w:rPr>
          <w:b/>
          <w:sz w:val="28"/>
          <w:szCs w:val="28"/>
        </w:rPr>
        <w:t xml:space="preserve">onfiguratie</w:t>
      </w:r>
      <w:r>
        <w:rPr>
          <w:b/>
          <w:sz w:val="28"/>
          <w:szCs w:val="28"/>
        </w:rPr>
        <w:t xml:space="preserve">s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de interfaces van de devices (kies zelf geschikte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subnetwerken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).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Zorg ook voor een loopback op de router.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etherchannels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(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portchannels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)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tussen de switches volgens de gegeven topologie.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N.B. er is een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L3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etherchannel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tussen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multilayer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switches.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SVIs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op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MLSen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voor Vlan10 en Vlan20.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connectivity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tussen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multilayer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switches en R1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VRRP op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MLSen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load-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balancing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door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root-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bridges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van de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Vlans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te verdelen over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MLSen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Voeg interface tracking toe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org ervoor dat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hosts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de loopback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op R1 kunnen pingen. Zorg ook dat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hosts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elkaar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kunnen pingen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(kies zelf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voor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statisch of dynamisch routeren).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6"/>
        </w:numPr>
        <w:pBdr/>
        <w:spacing w:before="144"/>
        <w:ind w:hanging="360" w:left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Controleer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volledige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werking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van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het switchblock.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pBdr/>
        <w:spacing w:before="144"/>
        <w:ind/>
        <w:rPr>
          <w:rFonts w:asciiTheme="minorHAnsi" w:hAnsiTheme="minorHAnsi" w:cstheme="minorHAnsi"/>
          <w:b/>
          <w:bCs/>
          <w:spacing w:val="-2"/>
          <w:sz w:val="28"/>
          <w:szCs w:val="28"/>
          <w:lang w:val="nl-NL"/>
        </w:rPr>
      </w:pPr>
      <w:r>
        <w:rPr>
          <w:rFonts w:asciiTheme="minorHAnsi" w:hAnsiTheme="minorHAnsi" w:cstheme="minorHAnsi"/>
          <w:b/>
          <w:bCs/>
          <w:spacing w:val="-2"/>
          <w:sz w:val="28"/>
          <w:szCs w:val="28"/>
          <w:lang w:val="nl-NL"/>
        </w:rPr>
        <w:t xml:space="preserve">Vragen</w:t>
      </w:r>
      <w:r>
        <w:rPr>
          <w:rFonts w:asciiTheme="minorHAnsi" w:hAnsiTheme="minorHAnsi" w:cstheme="minorHAnsi"/>
          <w:b/>
          <w:bCs/>
          <w:spacing w:val="-2"/>
          <w:sz w:val="28"/>
          <w:szCs w:val="28"/>
          <w:lang w:val="nl-NL"/>
        </w:rPr>
      </w:r>
      <w:r>
        <w:rPr>
          <w:rFonts w:asciiTheme="minorHAnsi" w:hAnsiTheme="minorHAnsi" w:cstheme="minorHAnsi"/>
          <w:b/>
          <w:bCs/>
          <w:spacing w:val="-2"/>
          <w:sz w:val="28"/>
          <w:szCs w:val="28"/>
          <w:lang w:val="nl-NL"/>
        </w:rPr>
      </w:r>
    </w:p>
    <w:p>
      <w:pPr>
        <w:pStyle w:val="981"/>
        <w:numPr>
          <w:ilvl w:val="0"/>
          <w:numId w:val="38"/>
        </w:numPr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Waarom is er een L3-verbi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ding tussen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MLSen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?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pBdr/>
        <w:spacing w:before="144"/>
        <w:ind w:left="720"/>
        <w:rPr>
          <w:rFonts w:asciiTheme="minorHAnsi" w:hAnsiTheme="minorHAnsi" w:cstheme="minorHAnsi"/>
          <w:color w:val="5b9bd5" w:themeColor="accent1"/>
          <w:spacing w:val="-2"/>
          <w:sz w:val="22"/>
          <w:szCs w:val="22"/>
        </w:rPr>
      </w:pP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  <w:lang w:val="en-US"/>
        </w:rPr>
        <w:t xml:space="preserve">Voor VRRP</w:t>
      </w: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  <w:lang w:val="en-US"/>
        </w:rPr>
        <w:t xml:space="preserve"> en Intrerface Tracking</w:t>
      </w: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</w:rPr>
        <w:t xml:space="preserve">, en tegen STP Shutdown van de etherchannels</w:t>
      </w: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</w:rPr>
      </w:r>
    </w:p>
    <w:p>
      <w:pPr>
        <w:pStyle w:val="981"/>
        <w:pBdr/>
        <w:spacing w:before="144"/>
        <w:ind w:left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8"/>
        </w:numPr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Hoe kan je d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etherchannel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load-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balancing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beïnvlo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eden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?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76"/>
        <w:pBdr/>
        <w:spacing/>
        <w:ind/>
        <w:rPr>
          <w:rFonts w:cstheme="minorHAnsi"/>
          <w:color w:val="5b9bd5" w:themeColor="accent1"/>
          <w:spacing w:val="-2"/>
        </w:rPr>
      </w:pPr>
      <w:r>
        <w:rPr>
          <w:rFonts w:cstheme="minorHAnsi"/>
          <w:color w:val="5b9bd5" w:themeColor="accent1"/>
          <w:spacing w:val="-2"/>
          <w:lang w:val="en-US"/>
        </w:rPr>
        <w:t xml:space="preserve">Door de mode aan te passen</w:t>
      </w:r>
      <w:r>
        <w:rPr>
          <w:rFonts w:cstheme="minorHAnsi"/>
          <w:color w:val="5b9bd5" w:themeColor="accent1"/>
          <w:spacing w:val="-2"/>
        </w:rPr>
      </w:r>
      <w:r>
        <w:rPr>
          <w:rFonts w:cstheme="minorHAnsi"/>
          <w:color w:val="5b9bd5" w:themeColor="accent1"/>
          <w:spacing w:val="-2"/>
        </w:rPr>
      </w:r>
    </w:p>
    <w:p>
      <w:pPr>
        <w:pStyle w:val="981"/>
        <w:pBdr/>
        <w:spacing w:before="144"/>
        <w:ind w:left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8"/>
        </w:numPr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Wat is het voordeel van VRRP?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pBdr/>
        <w:spacing w:before="144"/>
        <w:ind w:left="720"/>
        <w:rPr>
          <w:rFonts w:asciiTheme="minorHAnsi" w:hAnsiTheme="minorHAnsi" w:cstheme="minorHAnsi"/>
          <w:color w:val="5b9bd5" w:themeColor="accent1"/>
          <w:spacing w:val="-2"/>
          <w:sz w:val="22"/>
          <w:szCs w:val="22"/>
        </w:rPr>
      </w:pP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  <w:lang w:val="en-US"/>
        </w:rPr>
        <w:t xml:space="preserve">Het is open source, IEEE Standaad en kan woorden gebruikt door elke network vendor</w:t>
      </w: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</w:rPr>
      </w:r>
    </w:p>
    <w:p>
      <w:pPr>
        <w:pStyle w:val="981"/>
        <w:pBdr/>
        <w:spacing w:before="144"/>
        <w:ind w:left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8"/>
        </w:numPr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Hoe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controleer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je dat de “load-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balancing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” over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MLSen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m.b.v. STP correct geconfigureerd is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?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pBdr/>
        <w:spacing w:before="144"/>
        <w:ind w:left="720"/>
        <w:rPr>
          <w:rFonts w:asciiTheme="minorHAnsi" w:hAnsiTheme="minorHAnsi" w:cstheme="minorHAnsi"/>
          <w:color w:val="5b9bd5" w:themeColor="accent1"/>
          <w:spacing w:val="-2"/>
          <w:sz w:val="22"/>
          <w:szCs w:val="22"/>
        </w:rPr>
      </w:pP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  <w:lang w:val="en-US"/>
        </w:rPr>
        <w:t xml:space="preserve">Show spanning tree sum</w:t>
      </w: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color w:val="5b9bd5" w:themeColor="accent1"/>
          <w:spacing w:val="-2"/>
          <w:sz w:val="22"/>
          <w:szCs w:val="22"/>
        </w:rPr>
      </w:r>
    </w:p>
    <w:p>
      <w:pPr>
        <w:pStyle w:val="981"/>
        <w:pBdr/>
        <w:spacing w:before="144"/>
        <w:ind w:left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numPr>
          <w:ilvl w:val="0"/>
          <w:numId w:val="38"/>
        </w:numPr>
        <w:pBdr/>
        <w:spacing w:before="144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Waartoe dient interface tracking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bij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VRRP?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>
      <w:pPr>
        <w:pStyle w:val="981"/>
        <w:pBdr/>
        <w:spacing w:before="111" w:line="280" w:lineRule="auto"/>
        <w:ind w:right="338"/>
        <w:rPr>
          <w:rFonts w:asciiTheme="minorHAnsi" w:hAnsiTheme="minorHAnsi" w:cstheme="minorHAnsi"/>
          <w:color w:val="5b9bd5" w:themeColor="accent1"/>
          <w:sz w:val="22"/>
          <w:szCs w:val="22"/>
        </w:rPr>
      </w:pPr>
      <w:r>
        <w:rPr>
          <w:rFonts w:asciiTheme="minorHAnsi" w:hAnsiTheme="minorHAnsi" w:cstheme="minorHAnsi"/>
          <w:color w:val="5b9bd5" w:themeColor="accent1"/>
          <w:sz w:val="22"/>
          <w:szCs w:val="22"/>
          <w:lang w:val="nl-NL"/>
        </w:rPr>
        <w:tab/>
      </w:r>
      <w:r>
        <w:rPr>
          <w:rFonts w:asciiTheme="minorHAnsi" w:hAnsiTheme="minorHAnsi" w:cstheme="minorHAnsi"/>
          <w:color w:val="5b9bd5" w:themeColor="accent1"/>
          <w:sz w:val="22"/>
          <w:szCs w:val="22"/>
          <w:lang w:val="en-US"/>
        </w:rPr>
        <w:t xml:space="preserve">Zo dat deze kan bij houden of de interface online is</w:t>
      </w:r>
      <w:r>
        <w:rPr>
          <w:rFonts w:asciiTheme="minorHAnsi" w:hAnsiTheme="minorHAnsi" w:cstheme="minorHAnsi"/>
          <w:color w:val="5b9bd5" w:themeColor="accent1"/>
          <w:sz w:val="22"/>
          <w:szCs w:val="22"/>
          <w:lang w:val="nl-NL"/>
        </w:rPr>
      </w:r>
      <w:r>
        <w:rPr>
          <w:rFonts w:asciiTheme="minorHAnsi" w:hAnsiTheme="minorHAnsi" w:cstheme="minorHAnsi"/>
          <w:color w:val="5b9bd5" w:themeColor="accent1"/>
          <w:sz w:val="22"/>
          <w:szCs w:val="22"/>
        </w:rPr>
      </w:r>
    </w:p>
    <w:p>
      <w:pPr>
        <w:pStyle w:val="965"/>
        <w:pBdr/>
        <w:spacing w:before="78"/>
        <w:ind w:left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 xml:space="preserve">Afronding</w:t>
      </w:r>
      <w:r>
        <w:rPr>
          <w:rFonts w:asciiTheme="minorHAnsi" w:hAnsiTheme="minorHAnsi" w:cstheme="minorHAnsi"/>
          <w:sz w:val="28"/>
          <w:szCs w:val="28"/>
        </w:rPr>
      </w:r>
      <w:r>
        <w:rPr>
          <w:rFonts w:asciiTheme="minorHAnsi" w:hAnsiTheme="minorHAnsi" w:cstheme="minorHAnsi"/>
          <w:sz w:val="28"/>
          <w:szCs w:val="28"/>
        </w:rPr>
      </w:r>
    </w:p>
    <w:p>
      <w:pPr>
        <w:widowControl w:val="false"/>
        <w:pBdr/>
        <w:tabs>
          <w:tab w:val="left" w:leader="none" w:pos="661"/>
        </w:tabs>
        <w:spacing w:after="0" w:before="144" w:line="240" w:lineRule="auto"/>
        <w:ind w:right="-784"/>
        <w:rPr/>
      </w:pPr>
      <w:r>
        <w:t xml:space="preserve">1.</w:t>
      </w:r>
      <w:r>
        <w:tab/>
        <w:t xml:space="preserve">Laat het </w:t>
      </w:r>
      <w:r>
        <w:t xml:space="preserve">practicum</w:t>
      </w:r>
      <w:r>
        <w:t xml:space="preserve"> door de </w:t>
      </w:r>
      <w:r>
        <w:t xml:space="preserve">labdocent</w:t>
      </w:r>
      <w:r>
        <w:t xml:space="preserve"> aftekenen. </w:t>
      </w:r>
      <w:r/>
    </w:p>
    <w:p>
      <w:pPr>
        <w:widowControl w:val="false"/>
        <w:pBdr/>
        <w:tabs>
          <w:tab w:val="left" w:leader="none" w:pos="661"/>
        </w:tabs>
        <w:spacing w:after="0" w:before="144" w:line="240" w:lineRule="auto"/>
        <w:ind w:right="-784"/>
        <w:rPr/>
      </w:pPr>
      <w:r>
        <w:t xml:space="preserve">2.</w:t>
      </w:r>
      <w:r>
        <w:tab/>
        <w:t xml:space="preserve">Sla de configuratie op want die heb je volgende week weer nodig.</w:t>
      </w:r>
      <w:r/>
    </w:p>
    <w:p>
      <w:pPr>
        <w:widowControl w:val="false"/>
        <w:pBdr/>
        <w:tabs>
          <w:tab w:val="left" w:leader="none" w:pos="661"/>
        </w:tabs>
        <w:spacing w:after="0" w:before="144" w:line="240" w:lineRule="auto"/>
        <w:ind w:right="-784"/>
        <w:rPr/>
      </w:pPr>
      <w:r>
        <w:t xml:space="preserve">3.</w:t>
      </w:r>
      <w:r>
        <w:tab/>
        <w:t xml:space="preserve">Wis voor het uitschakelen van de apparatuur de configuratiebestanden </w:t>
      </w:r>
      <w:r>
        <w:rPr>
          <w:i/>
          <w:iCs/>
        </w:rPr>
        <w:t xml:space="preserve">(#erase startup-</w:t>
      </w:r>
      <w:r>
        <w:rPr>
          <w:i/>
          <w:iCs/>
        </w:rPr>
        <w:t xml:space="preserve">configuration</w:t>
      </w:r>
      <w:r>
        <w:rPr>
          <w:i/>
          <w:iCs/>
        </w:rPr>
        <w:t xml:space="preserve">).</w:t>
      </w:r>
      <w:r/>
    </w:p>
    <w:p>
      <w:pPr>
        <w:widowControl w:val="false"/>
        <w:pBdr/>
        <w:tabs>
          <w:tab w:val="left" w:leader="none" w:pos="661"/>
        </w:tabs>
        <w:spacing w:after="0" w:before="144" w:line="240" w:lineRule="auto"/>
        <w:ind w:right="-784"/>
        <w:rPr/>
      </w:pPr>
      <w:r>
        <w:t xml:space="preserve">4.</w:t>
      </w:r>
      <w:r>
        <w:tab/>
        <w:t xml:space="preserve">Zet de Firewalls </w:t>
      </w:r>
      <w:r>
        <w:t xml:space="preserve">e.d.</w:t>
      </w:r>
      <w:r>
        <w:t xml:space="preserve"> op de PCs weer aan</w:t>
      </w:r>
      <w:r>
        <w:t xml:space="preserve">, eventueel</w:t>
      </w:r>
      <w:r>
        <w:t xml:space="preserve">.</w:t>
      </w:r>
      <w:r/>
    </w:p>
    <w:p>
      <w:pPr>
        <w:widowControl w:val="false"/>
        <w:pBdr/>
        <w:tabs>
          <w:tab w:val="left" w:leader="none" w:pos="661"/>
        </w:tabs>
        <w:spacing w:after="0" w:before="144" w:line="240" w:lineRule="auto"/>
        <w:ind w:right="-784"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26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1"/>
      <w:pBdr/>
      <w:spacing w:before="0" w:line="14" w:lineRule="auto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A6F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5717B7A"/>
    <w:lvl w:ilvl="0">
      <w:isLgl w:val="false"/>
      <w:lvlJc w:val="left"/>
      <w:lvlText w:val="%1."/>
      <w:numFmt w:val="lowerLetter"/>
      <w:pPr>
        <w:pBdr/>
        <w:spacing/>
        <w:ind w:hanging="360" w:left="102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0B624D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D4D68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4511CA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5650A2D"/>
    <w:lvl w:ilvl="0">
      <w:isLgl w:val="false"/>
      <w:lvlJc w:val="left"/>
      <w:lvlText w:val=""/>
      <w:numFmt w:val="bullet"/>
      <w:pPr>
        <w:pBdr/>
        <w:spacing/>
        <w:ind w:hanging="360" w:left="10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nsid w:val="16C25898"/>
    <w:lvl w:ilvl="0">
      <w:isLgl w:val="false"/>
      <w:lvlJc w:val="left"/>
      <w:lvlText w:val="%1."/>
      <w:numFmt w:val="decimal"/>
      <w:pPr>
        <w:pBdr/>
        <w:spacing/>
        <w:ind w:hanging="361" w:left="66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165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6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64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6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63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62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61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612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nsid w:val="18430620"/>
    <w:lvl w:ilvl="0">
      <w:isLgl w:val="false"/>
      <w:lvlJc w:val="left"/>
      <w:lvlText w:val="%1."/>
      <w:numFmt w:val="lowerLetter"/>
      <w:pPr>
        <w:pBdr/>
        <w:spacing/>
        <w:ind w:hanging="360" w:left="102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nsid w:val="1A9F0A2E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9">
    <w:nsid w:val="1CAC22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F01194E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11">
    <w:nsid w:val="22B535FB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nsid w:val="24022A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58E7D00"/>
    <w:lvl w:ilvl="0">
      <w:isLgl w:val="false"/>
      <w:lvlJc w:val="left"/>
      <w:lvlText w:val=""/>
      <w:numFmt w:val="bullet"/>
      <w:pPr>
        <w:pBdr/>
        <w:spacing/>
        <w:ind w:hanging="360" w:left="102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19"/>
        <w:szCs w:val="19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14">
    <w:nsid w:val="282E1D03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nsid w:val="28C3697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CBB319E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17">
    <w:nsid w:val="2E2A43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30B62B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41F93DB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7A53B39"/>
    <w:lvl w:ilvl="0">
      <w:isLgl w:val="false"/>
      <w:lvlJc w:val="left"/>
      <w:lvlText w:val=""/>
      <w:numFmt w:val="bullet"/>
      <w:pPr>
        <w:pBdr/>
        <w:spacing/>
        <w:ind w:hanging="360" w:left="1020"/>
      </w:pPr>
      <w:rPr>
        <w:rFonts w:hint="default" w:ascii="Symbol" w:hAnsi="Symbo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21">
    <w:nsid w:val="4FDE49F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5029760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Calibri" w:hAnsi="Calibri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3">
    <w:nsid w:val="542842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552A7D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5C23B03"/>
    <w:lvl w:ilvl="0">
      <w:isLgl w:val="false"/>
      <w:lvlJc w:val="left"/>
      <w:lvlText w:val="%1."/>
      <w:numFmt w:val="decimal"/>
      <w:pPr>
        <w:pBdr/>
        <w:spacing/>
        <w:ind w:hanging="361" w:left="66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nl-NL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165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6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64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6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63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62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61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612"/>
      </w:pPr>
      <w:rPr>
        <w:rFonts w:hint="default"/>
        <w:lang w:val="en-US" w:eastAsia="en-US" w:bidi="ar-SA"/>
      </w:rPr>
      <w:start w:val="0"/>
      <w:suff w:val="tab"/>
    </w:lvl>
  </w:abstractNum>
  <w:abstractNum w:abstractNumId="26">
    <w:nsid w:val="5AB80EB4"/>
    <w:lvl w:ilvl="0">
      <w:isLgl w:val="false"/>
      <w:lvlJc w:val="left"/>
      <w:lvlText w:val="%1."/>
      <w:numFmt w:val="lowerLetter"/>
      <w:pPr>
        <w:pBdr/>
        <w:spacing/>
        <w:ind w:hanging="360" w:left="102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27">
    <w:nsid w:val="5D775AA5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8">
    <w:nsid w:val="64682828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4F901F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6615FAA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31">
    <w:nsid w:val="67F7400F"/>
    <w:lvl w:ilvl="0">
      <w:isLgl w:val="false"/>
      <w:lvlJc w:val="left"/>
      <w:lvlText w:val="%1."/>
      <w:numFmt w:val="lowerLetter"/>
      <w:pPr>
        <w:pBdr/>
        <w:spacing/>
        <w:ind w:hanging="360" w:left="102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32">
    <w:nsid w:val="689031E6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33">
    <w:nsid w:val="6942559F"/>
    <w:lvl w:ilvl="0">
      <w:isLgl w:val="false"/>
      <w:lvlJc w:val="left"/>
      <w:lvlText w:val=""/>
      <w:numFmt w:val="bullet"/>
      <w:pPr>
        <w:pBdr/>
        <w:spacing/>
        <w:ind w:hanging="360" w:left="10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34">
    <w:nsid w:val="6B3C35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6F8A626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74244EEA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37">
    <w:nsid w:val="75200F90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15"/>
  </w:num>
  <w:num w:numId="2">
    <w:abstractNumId w:val="19"/>
  </w:num>
  <w:num w:numId="3">
    <w:abstractNumId w:val="24"/>
  </w:num>
  <w:num w:numId="4">
    <w:abstractNumId w:val="23"/>
  </w:num>
  <w:num w:numId="5">
    <w:abstractNumId w:val="9"/>
  </w:num>
  <w:num w:numId="6">
    <w:abstractNumId w:val="17"/>
  </w:num>
  <w:num w:numId="7">
    <w:abstractNumId w:val="35"/>
  </w:num>
  <w:num w:numId="8">
    <w:abstractNumId w:val="4"/>
  </w:num>
  <w:num w:numId="9">
    <w:abstractNumId w:val="22"/>
  </w:num>
  <w:num w:numId="10">
    <w:abstractNumId w:val="29"/>
  </w:num>
  <w:num w:numId="11">
    <w:abstractNumId w:val="3"/>
  </w:num>
  <w:num w:numId="12">
    <w:abstractNumId w:val="2"/>
  </w:num>
  <w:num w:numId="13">
    <w:abstractNumId w:val="5"/>
  </w:num>
  <w:num w:numId="14">
    <w:abstractNumId w:val="10"/>
  </w:num>
  <w:num w:numId="15">
    <w:abstractNumId w:val="36"/>
  </w:num>
  <w:num w:numId="16">
    <w:abstractNumId w:val="30"/>
  </w:num>
  <w:num w:numId="17">
    <w:abstractNumId w:val="37"/>
  </w:num>
  <w:num w:numId="18">
    <w:abstractNumId w:val="32"/>
  </w:num>
  <w:num w:numId="19">
    <w:abstractNumId w:val="14"/>
  </w:num>
  <w:num w:numId="20">
    <w:abstractNumId w:val="11"/>
  </w:num>
  <w:num w:numId="21">
    <w:abstractNumId w:val="16"/>
  </w:num>
  <w:num w:numId="22">
    <w:abstractNumId w:val="8"/>
  </w:num>
  <w:num w:numId="23">
    <w:abstractNumId w:val="33"/>
  </w:num>
  <w:num w:numId="24">
    <w:abstractNumId w:val="20"/>
  </w:num>
  <w:num w:numId="25">
    <w:abstractNumId w:val="25"/>
  </w:num>
  <w:num w:numId="26">
    <w:abstractNumId w:val="31"/>
  </w:num>
  <w:num w:numId="27">
    <w:abstractNumId w:val="1"/>
  </w:num>
  <w:num w:numId="28">
    <w:abstractNumId w:val="26"/>
  </w:num>
  <w:num w:numId="29">
    <w:abstractNumId w:val="7"/>
  </w:num>
  <w:num w:numId="30">
    <w:abstractNumId w:val="13"/>
  </w:num>
  <w:num w:numId="31">
    <w:abstractNumId w:val="6"/>
  </w:num>
  <w:num w:numId="32">
    <w:abstractNumId w:val="27"/>
  </w:num>
  <w:num w:numId="33">
    <w:abstractNumId w:val="18"/>
  </w:num>
  <w:num w:numId="34">
    <w:abstractNumId w:val="0"/>
  </w:num>
  <w:num w:numId="35">
    <w:abstractNumId w:val="34"/>
  </w:num>
  <w:num w:numId="36">
    <w:abstractNumId w:val="28"/>
  </w:num>
  <w:num w:numId="37">
    <w:abstractNumId w:val="21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7">
    <w:name w:val="Table Grid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Table Grid Light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Heading 3"/>
    <w:basedOn w:val="964"/>
    <w:next w:val="964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4">
    <w:name w:val="Heading 4"/>
    <w:basedOn w:val="964"/>
    <w:next w:val="964"/>
    <w:link w:val="9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5">
    <w:name w:val="Heading 5"/>
    <w:basedOn w:val="964"/>
    <w:next w:val="964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6">
    <w:name w:val="Heading 6"/>
    <w:basedOn w:val="964"/>
    <w:next w:val="964"/>
    <w:link w:val="92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7">
    <w:name w:val="Heading 7"/>
    <w:basedOn w:val="964"/>
    <w:next w:val="964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8">
    <w:name w:val="Heading 8"/>
    <w:basedOn w:val="964"/>
    <w:next w:val="964"/>
    <w:link w:val="92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9">
    <w:name w:val="Heading 9"/>
    <w:basedOn w:val="964"/>
    <w:next w:val="964"/>
    <w:link w:val="92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1 Char"/>
    <w:basedOn w:val="967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1">
    <w:name w:val="Heading 2 Char"/>
    <w:basedOn w:val="967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2">
    <w:name w:val="Heading 3 Char"/>
    <w:basedOn w:val="967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3">
    <w:name w:val="Heading 4 Char"/>
    <w:basedOn w:val="967"/>
    <w:link w:val="9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4">
    <w:name w:val="Heading 5 Char"/>
    <w:basedOn w:val="967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5">
    <w:name w:val="Heading 6 Char"/>
    <w:basedOn w:val="967"/>
    <w:link w:val="9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6">
    <w:name w:val="Heading 7 Char"/>
    <w:basedOn w:val="967"/>
    <w:link w:val="9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7">
    <w:name w:val="Heading 8 Char"/>
    <w:basedOn w:val="967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8">
    <w:name w:val="Heading 9 Char"/>
    <w:basedOn w:val="967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Title Char"/>
    <w:basedOn w:val="967"/>
    <w:link w:val="9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0">
    <w:name w:val="Subtitle"/>
    <w:basedOn w:val="964"/>
    <w:next w:val="964"/>
    <w:link w:val="9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1">
    <w:name w:val="Subtitle Char"/>
    <w:basedOn w:val="967"/>
    <w:link w:val="9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2">
    <w:name w:val="Quote"/>
    <w:basedOn w:val="964"/>
    <w:next w:val="964"/>
    <w:link w:val="9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3">
    <w:name w:val="Quote Char"/>
    <w:basedOn w:val="967"/>
    <w:link w:val="9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4">
    <w:name w:val="Intense Quote Char"/>
    <w:basedOn w:val="967"/>
    <w:link w:val="9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5">
    <w:name w:val="Intense Reference"/>
    <w:basedOn w:val="9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6">
    <w:name w:val="No Spacing"/>
    <w:basedOn w:val="964"/>
    <w:uiPriority w:val="1"/>
    <w:qFormat/>
    <w:pPr>
      <w:pBdr/>
      <w:spacing w:after="0" w:line="240" w:lineRule="auto"/>
      <w:ind/>
    </w:pPr>
  </w:style>
  <w:style w:type="character" w:styleId="937">
    <w:name w:val="Subtle Emphasis"/>
    <w:basedOn w:val="9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8">
    <w:name w:val="Emphasis"/>
    <w:basedOn w:val="967"/>
    <w:uiPriority w:val="20"/>
    <w:qFormat/>
    <w:pPr>
      <w:pBdr/>
      <w:spacing/>
      <w:ind/>
    </w:pPr>
    <w:rPr>
      <w:i/>
      <w:iCs/>
    </w:rPr>
  </w:style>
  <w:style w:type="character" w:styleId="939">
    <w:name w:val="Subtle Reference"/>
    <w:basedOn w:val="9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0">
    <w:name w:val="Book Title"/>
    <w:basedOn w:val="9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1">
    <w:name w:val="Header Char"/>
    <w:basedOn w:val="967"/>
    <w:link w:val="984"/>
    <w:uiPriority w:val="99"/>
    <w:pPr>
      <w:pBdr/>
      <w:spacing/>
      <w:ind/>
    </w:pPr>
  </w:style>
  <w:style w:type="character" w:styleId="942">
    <w:name w:val="Footer Char"/>
    <w:basedOn w:val="967"/>
    <w:link w:val="986"/>
    <w:uiPriority w:val="99"/>
    <w:pPr>
      <w:pBdr/>
      <w:spacing/>
      <w:ind/>
    </w:pPr>
  </w:style>
  <w:style w:type="paragraph" w:styleId="943">
    <w:name w:val="Caption"/>
    <w:basedOn w:val="964"/>
    <w:next w:val="9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4">
    <w:name w:val="footnote text"/>
    <w:basedOn w:val="964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Footnote Text Char"/>
    <w:basedOn w:val="967"/>
    <w:link w:val="944"/>
    <w:uiPriority w:val="99"/>
    <w:semiHidden/>
    <w:pPr>
      <w:pBdr/>
      <w:spacing/>
      <w:ind/>
    </w:pPr>
    <w:rPr>
      <w:sz w:val="20"/>
      <w:szCs w:val="20"/>
    </w:rPr>
  </w:style>
  <w:style w:type="character" w:styleId="946">
    <w:name w:val="foot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endnote text"/>
    <w:basedOn w:val="964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Endnote Text Char"/>
    <w:basedOn w:val="967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end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character" w:styleId="950">
    <w:name w:val="Hyperlink"/>
    <w:basedOn w:val="9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1">
    <w:name w:val="FollowedHyperlink"/>
    <w:basedOn w:val="9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2">
    <w:name w:val="toc 1"/>
    <w:basedOn w:val="964"/>
    <w:next w:val="964"/>
    <w:uiPriority w:val="39"/>
    <w:unhideWhenUsed/>
    <w:pPr>
      <w:pBdr/>
      <w:spacing w:after="100"/>
      <w:ind/>
    </w:pPr>
  </w:style>
  <w:style w:type="paragraph" w:styleId="953">
    <w:name w:val="toc 2"/>
    <w:basedOn w:val="964"/>
    <w:next w:val="964"/>
    <w:uiPriority w:val="39"/>
    <w:unhideWhenUsed/>
    <w:pPr>
      <w:pBdr/>
      <w:spacing w:after="100"/>
      <w:ind w:left="220"/>
    </w:pPr>
  </w:style>
  <w:style w:type="paragraph" w:styleId="954">
    <w:name w:val="toc 3"/>
    <w:basedOn w:val="964"/>
    <w:next w:val="964"/>
    <w:uiPriority w:val="39"/>
    <w:unhideWhenUsed/>
    <w:pPr>
      <w:pBdr/>
      <w:spacing w:after="100"/>
      <w:ind w:left="440"/>
    </w:pPr>
  </w:style>
  <w:style w:type="paragraph" w:styleId="955">
    <w:name w:val="toc 4"/>
    <w:basedOn w:val="964"/>
    <w:next w:val="964"/>
    <w:uiPriority w:val="39"/>
    <w:unhideWhenUsed/>
    <w:pPr>
      <w:pBdr/>
      <w:spacing w:after="100"/>
      <w:ind w:left="660"/>
    </w:pPr>
  </w:style>
  <w:style w:type="paragraph" w:styleId="956">
    <w:name w:val="toc 5"/>
    <w:basedOn w:val="964"/>
    <w:next w:val="964"/>
    <w:uiPriority w:val="39"/>
    <w:unhideWhenUsed/>
    <w:pPr>
      <w:pBdr/>
      <w:spacing w:after="100"/>
      <w:ind w:left="880"/>
    </w:pPr>
  </w:style>
  <w:style w:type="paragraph" w:styleId="957">
    <w:name w:val="toc 6"/>
    <w:basedOn w:val="964"/>
    <w:next w:val="964"/>
    <w:uiPriority w:val="39"/>
    <w:unhideWhenUsed/>
    <w:pPr>
      <w:pBdr/>
      <w:spacing w:after="100"/>
      <w:ind w:left="1100"/>
    </w:pPr>
  </w:style>
  <w:style w:type="paragraph" w:styleId="958">
    <w:name w:val="toc 7"/>
    <w:basedOn w:val="964"/>
    <w:next w:val="964"/>
    <w:uiPriority w:val="39"/>
    <w:unhideWhenUsed/>
    <w:pPr>
      <w:pBdr/>
      <w:spacing w:after="100"/>
      <w:ind w:left="1320"/>
    </w:pPr>
  </w:style>
  <w:style w:type="paragraph" w:styleId="959">
    <w:name w:val="toc 8"/>
    <w:basedOn w:val="964"/>
    <w:next w:val="964"/>
    <w:uiPriority w:val="39"/>
    <w:unhideWhenUsed/>
    <w:pPr>
      <w:pBdr/>
      <w:spacing w:after="100"/>
      <w:ind w:left="1540"/>
    </w:pPr>
  </w:style>
  <w:style w:type="paragraph" w:styleId="960">
    <w:name w:val="toc 9"/>
    <w:basedOn w:val="964"/>
    <w:next w:val="964"/>
    <w:uiPriority w:val="39"/>
    <w:unhideWhenUsed/>
    <w:pPr>
      <w:pBdr/>
      <w:spacing w:after="100"/>
      <w:ind w:left="1760"/>
    </w:pPr>
  </w:style>
  <w:style w:type="character" w:styleId="961">
    <w:name w:val="Placeholder Text"/>
    <w:basedOn w:val="967"/>
    <w:uiPriority w:val="99"/>
    <w:semiHidden/>
    <w:pPr>
      <w:pBdr/>
      <w:spacing/>
      <w:ind/>
    </w:pPr>
    <w:rPr>
      <w:color w:val="666666"/>
    </w:rPr>
  </w:style>
  <w:style w:type="paragraph" w:styleId="962">
    <w:name w:val="TOC Heading"/>
    <w:uiPriority w:val="39"/>
    <w:unhideWhenUsed/>
    <w:pPr>
      <w:pBdr/>
      <w:spacing/>
      <w:ind/>
    </w:pPr>
  </w:style>
  <w:style w:type="paragraph" w:styleId="963">
    <w:name w:val="table of figures"/>
    <w:basedOn w:val="964"/>
    <w:next w:val="964"/>
    <w:uiPriority w:val="99"/>
    <w:unhideWhenUsed/>
    <w:pPr>
      <w:pBdr/>
      <w:spacing w:after="0" w:afterAutospacing="0"/>
      <w:ind/>
    </w:pPr>
  </w:style>
  <w:style w:type="paragraph" w:styleId="964" w:default="1">
    <w:name w:val="Normal"/>
    <w:qFormat/>
    <w:pPr>
      <w:pBdr/>
      <w:spacing/>
      <w:ind/>
    </w:pPr>
    <w:rPr>
      <w:lang w:val="nl-NL"/>
    </w:rPr>
  </w:style>
  <w:style w:type="paragraph" w:styleId="965">
    <w:name w:val="Heading 1"/>
    <w:basedOn w:val="964"/>
    <w:link w:val="983"/>
    <w:uiPriority w:val="9"/>
    <w:qFormat/>
    <w:pPr>
      <w:widowControl w:val="false"/>
      <w:pBdr/>
      <w:spacing w:after="0" w:line="240" w:lineRule="auto"/>
      <w:ind w:left="300"/>
      <w:outlineLvl w:val="0"/>
    </w:pPr>
    <w:rPr>
      <w:rFonts w:ascii="Arial" w:hAnsi="Arial" w:eastAsia="Arial" w:cs="Arial"/>
      <w:b/>
      <w:bCs/>
      <w:lang w:val="en-US"/>
    </w:rPr>
  </w:style>
  <w:style w:type="paragraph" w:styleId="966">
    <w:name w:val="Heading 2"/>
    <w:basedOn w:val="964"/>
    <w:next w:val="964"/>
    <w:link w:val="988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67" w:default="1">
    <w:name w:val="Default Paragraph Font"/>
    <w:uiPriority w:val="1"/>
    <w:semiHidden/>
    <w:unhideWhenUsed/>
    <w:pPr>
      <w:pBdr/>
      <w:spacing/>
      <w:ind/>
    </w:pPr>
  </w:style>
  <w:style w:type="table" w:styleId="9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9" w:default="1">
    <w:name w:val="No List"/>
    <w:uiPriority w:val="99"/>
    <w:semiHidden/>
    <w:unhideWhenUsed/>
    <w:pPr>
      <w:pBdr/>
      <w:spacing/>
      <w:ind/>
    </w:pPr>
  </w:style>
  <w:style w:type="paragraph" w:styleId="970">
    <w:name w:val="Title"/>
    <w:basedOn w:val="964"/>
    <w:next w:val="964"/>
    <w:link w:val="971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71" w:customStyle="1">
    <w:name w:val="Titel Char"/>
    <w:basedOn w:val="967"/>
    <w:link w:val="97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nl-NL"/>
    </w:rPr>
  </w:style>
  <w:style w:type="character" w:styleId="972">
    <w:name w:val="Strong"/>
    <w:basedOn w:val="967"/>
    <w:uiPriority w:val="22"/>
    <w:qFormat/>
    <w:pPr>
      <w:pBdr/>
      <w:spacing/>
      <w:ind/>
    </w:pPr>
    <w:rPr>
      <w:b/>
      <w:bCs/>
    </w:rPr>
  </w:style>
  <w:style w:type="paragraph" w:styleId="973">
    <w:name w:val="Intense Quote"/>
    <w:basedOn w:val="964"/>
    <w:next w:val="964"/>
    <w:link w:val="974"/>
    <w:uiPriority w:val="30"/>
    <w:qFormat/>
    <w:pPr>
      <w:pBdr>
        <w:top w:val="single" w:color="5b9bd5" w:themeColor="accent1" w:sz="4" w:space="10"/>
        <w:bottom w:val="single" w:color="5b9bd5" w:themeColor="accent1" w:sz="4" w:space="10"/>
      </w:pBdr>
      <w:spacing w:after="360" w:before="360"/>
      <w:ind w:right="864" w:left="864"/>
      <w:jc w:val="center"/>
    </w:pPr>
    <w:rPr>
      <w:i/>
      <w:iCs/>
      <w:color w:val="5b9bd5" w:themeColor="accent1"/>
    </w:rPr>
  </w:style>
  <w:style w:type="character" w:styleId="974" w:customStyle="1">
    <w:name w:val="Duidelijk citaat Char"/>
    <w:basedOn w:val="967"/>
    <w:link w:val="973"/>
    <w:uiPriority w:val="30"/>
    <w:pPr>
      <w:pBdr/>
      <w:spacing/>
      <w:ind/>
    </w:pPr>
    <w:rPr>
      <w:i/>
      <w:iCs/>
      <w:color w:val="5b9bd5" w:themeColor="accent1"/>
      <w:lang w:val="nl-NL"/>
    </w:rPr>
  </w:style>
  <w:style w:type="character" w:styleId="975">
    <w:name w:val="Intense Emphasis"/>
    <w:basedOn w:val="967"/>
    <w:uiPriority w:val="21"/>
    <w:qFormat/>
    <w:pPr>
      <w:pBdr/>
      <w:spacing/>
      <w:ind/>
    </w:pPr>
    <w:rPr>
      <w:i/>
      <w:iCs/>
      <w:color w:val="5b9bd5" w:themeColor="accent1"/>
    </w:rPr>
  </w:style>
  <w:style w:type="paragraph" w:styleId="976">
    <w:name w:val="List Paragraph"/>
    <w:basedOn w:val="964"/>
    <w:uiPriority w:val="1"/>
    <w:qFormat/>
    <w:pPr>
      <w:pBdr/>
      <w:spacing/>
      <w:ind w:left="720"/>
      <w:contextualSpacing w:val="true"/>
    </w:pPr>
  </w:style>
  <w:style w:type="paragraph" w:styleId="977">
    <w:name w:val="Balloon Text"/>
    <w:basedOn w:val="964"/>
    <w:link w:val="97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78" w:customStyle="1">
    <w:name w:val="Ballontekst Char"/>
    <w:basedOn w:val="967"/>
    <w:link w:val="977"/>
    <w:uiPriority w:val="99"/>
    <w:semiHidden/>
    <w:pPr>
      <w:pBdr/>
      <w:spacing/>
      <w:ind/>
    </w:pPr>
    <w:rPr>
      <w:rFonts w:ascii="Segoe UI" w:hAnsi="Segoe UI" w:cs="Segoe UI"/>
      <w:sz w:val="18"/>
      <w:szCs w:val="18"/>
      <w:lang w:val="nl-NL"/>
    </w:rPr>
  </w:style>
  <w:style w:type="table" w:styleId="979" w:customStyle="1">
    <w:name w:val="Table Normal1"/>
    <w:uiPriority w:val="2"/>
    <w:semiHidden/>
    <w:unhideWhenUsed/>
    <w:qFormat/>
    <w:pPr>
      <w:widowControl w:val="false"/>
      <w:pBdr/>
      <w:spacing w:after="0" w:line="240" w:lineRule="auto"/>
      <w:ind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0" w:customStyle="1">
    <w:name w:val="Table Paragraph"/>
    <w:basedOn w:val="964"/>
    <w:uiPriority w:val="1"/>
    <w:qFormat/>
    <w:pPr>
      <w:widowControl w:val="false"/>
      <w:pBdr/>
      <w:spacing w:after="0" w:before="74" w:line="240" w:lineRule="auto"/>
      <w:ind w:left="115"/>
    </w:pPr>
    <w:rPr>
      <w:rFonts w:ascii="Arial" w:hAnsi="Arial" w:eastAsia="Arial" w:cs="Arial"/>
      <w:lang w:val="en-US"/>
    </w:rPr>
  </w:style>
  <w:style w:type="paragraph" w:styleId="981">
    <w:name w:val="Body Text"/>
    <w:basedOn w:val="964"/>
    <w:link w:val="982"/>
    <w:uiPriority w:val="1"/>
    <w:qFormat/>
    <w:pPr>
      <w:widowControl w:val="false"/>
      <w:pBdr/>
      <w:spacing w:after="0" w:before="121" w:line="240" w:lineRule="auto"/>
      <w:ind/>
    </w:pPr>
    <w:rPr>
      <w:rFonts w:ascii="Arial" w:hAnsi="Arial" w:eastAsia="Arial" w:cs="Arial"/>
      <w:sz w:val="20"/>
      <w:szCs w:val="20"/>
      <w:lang w:val="en-US"/>
    </w:rPr>
  </w:style>
  <w:style w:type="character" w:styleId="982" w:customStyle="1">
    <w:name w:val="Platte tekst Char"/>
    <w:basedOn w:val="967"/>
    <w:link w:val="981"/>
    <w:uiPriority w:val="1"/>
    <w:pPr>
      <w:pBdr/>
      <w:spacing/>
      <w:ind/>
    </w:pPr>
    <w:rPr>
      <w:rFonts w:ascii="Arial" w:hAnsi="Arial" w:eastAsia="Arial" w:cs="Arial"/>
      <w:sz w:val="20"/>
      <w:szCs w:val="20"/>
      <w:lang w:val="en-US"/>
    </w:rPr>
  </w:style>
  <w:style w:type="character" w:styleId="983" w:customStyle="1">
    <w:name w:val="Kop 1 Char"/>
    <w:basedOn w:val="967"/>
    <w:link w:val="965"/>
    <w:uiPriority w:val="9"/>
    <w:pPr>
      <w:pBdr/>
      <w:spacing/>
      <w:ind/>
    </w:pPr>
    <w:rPr>
      <w:rFonts w:ascii="Arial" w:hAnsi="Arial" w:eastAsia="Arial" w:cs="Arial"/>
      <w:b/>
      <w:bCs/>
      <w:lang w:val="en-US"/>
    </w:rPr>
  </w:style>
  <w:style w:type="paragraph" w:styleId="984">
    <w:name w:val="Header"/>
    <w:basedOn w:val="964"/>
    <w:link w:val="985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85" w:customStyle="1">
    <w:name w:val="Koptekst Char"/>
    <w:basedOn w:val="967"/>
    <w:link w:val="984"/>
    <w:uiPriority w:val="99"/>
    <w:pPr>
      <w:pBdr/>
      <w:spacing/>
      <w:ind/>
    </w:pPr>
    <w:rPr>
      <w:lang w:val="nl-NL"/>
    </w:rPr>
  </w:style>
  <w:style w:type="paragraph" w:styleId="986">
    <w:name w:val="Footer"/>
    <w:basedOn w:val="964"/>
    <w:link w:val="987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87" w:customStyle="1">
    <w:name w:val="Voettekst Char"/>
    <w:basedOn w:val="967"/>
    <w:link w:val="986"/>
    <w:uiPriority w:val="99"/>
    <w:pPr>
      <w:pBdr/>
      <w:spacing/>
      <w:ind/>
    </w:pPr>
    <w:rPr>
      <w:lang w:val="nl-NL"/>
    </w:rPr>
  </w:style>
  <w:style w:type="character" w:styleId="988" w:customStyle="1">
    <w:name w:val="Kop 2 Char"/>
    <w:basedOn w:val="967"/>
    <w:link w:val="96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nl-N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HHS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revision>104</cp:revision>
  <dcterms:created xsi:type="dcterms:W3CDTF">2024-11-06T15:10:00Z</dcterms:created>
  <dcterms:modified xsi:type="dcterms:W3CDTF">2025-12-08T08:26:09Z</dcterms:modified>
</cp:coreProperties>
</file>