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AI-Presentation</w:t>
      </w:r>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7E8A448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267B102" w14:textId="2F355E90" w:rsidR="00AF610E" w:rsidRPr="001A6EE0" w:rsidRDefault="00073074" w:rsidP="001A6EE0">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2F5BB1FA"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1440A862" w14:textId="367F8757"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6E674A97"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0BA58216"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5577D93D" w14:textId="17F1C08E" w:rsidR="00C7625D" w:rsidRPr="00C7625D"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0F886756" w14:textId="0F8A1AB6" w:rsidR="00073074"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402F697F" w14:textId="2EA52B68" w:rsidR="003A0BD9" w:rsidRPr="003A0BD9" w:rsidRDefault="003A0BD9" w:rsidP="003A0BD9">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06A5D228" w14:textId="77777777" w:rsidR="00073074" w:rsidRPr="001865C6" w:rsidRDefault="00073074" w:rsidP="00073074">
      <w:pPr>
        <w:spacing w:before="100" w:beforeAutospacing="1" w:after="100" w:afterAutospacing="1" w:line="36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DeepL</w:t>
      </w:r>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1B423512" w:rsidR="00FB40DA" w:rsidRDefault="00FB40DA" w:rsidP="00FB40DA">
      <w:pPr>
        <w:spacing w:before="100" w:beforeAutospacing="1" w:after="100" w:afterAutospacing="1" w:line="240" w:lineRule="auto"/>
        <w:rPr>
          <w:rFonts w:eastAsia="Times New Roman" w:cstheme="minorHAnsi"/>
          <w:sz w:val="24"/>
          <w:szCs w:val="24"/>
          <w:lang w:eastAsia="de-DE"/>
        </w:rPr>
      </w:pPr>
    </w:p>
    <w:p w14:paraId="55FAA631" w14:textId="77777777" w:rsidR="00CD5781" w:rsidRPr="00FB40DA" w:rsidRDefault="00CD5781" w:rsidP="00FB40DA">
      <w:pPr>
        <w:spacing w:before="100" w:beforeAutospacing="1" w:after="100" w:afterAutospacing="1" w:line="240" w:lineRule="auto"/>
        <w:rPr>
          <w:rFonts w:eastAsia="Times New Roman" w:cstheme="minorHAnsi"/>
          <w:sz w:val="24"/>
          <w:szCs w:val="24"/>
          <w:lang w:eastAsia="de-DE"/>
        </w:rPr>
      </w:pPr>
    </w:p>
    <w:p w14:paraId="0D026DF3" w14:textId="71B15176" w:rsidR="0074739E" w:rsidRDefault="0074739E"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5017252F" w14:textId="2014C6BC" w:rsidR="00257477" w:rsidRDefault="00317F3A" w:rsidP="00AB7BBD">
      <w:pPr>
        <w:spacing w:before="100" w:beforeAutospacing="1" w:after="100" w:afterAutospacing="1" w:line="360" w:lineRule="auto"/>
        <w:rPr>
          <w:lang w:val="en-US"/>
        </w:rPr>
      </w:pPr>
      <w:r w:rsidRPr="00317F3A">
        <w:rPr>
          <w:lang w:val="en-US"/>
        </w:rPr>
        <w:lastRenderedPageBreak/>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445369C1"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In addition, it is already very fast in the output.</w:t>
      </w:r>
      <w:r>
        <w:rPr>
          <w:lang w:val="en-US"/>
        </w:rPr>
        <w:t xml:space="preserve"> </w:t>
      </w:r>
      <w:r w:rsidRPr="000922AE">
        <w:rPr>
          <w:lang w:val="en-US"/>
        </w:rPr>
        <w:t>In my presentation I will sometimes come back to ChatGPT, because it helped me a lot in the creation of this presentation.</w:t>
      </w:r>
    </w:p>
    <w:p w14:paraId="4F0CF84A" w14:textId="3F9E0D4B" w:rsidR="00EE3173" w:rsidRDefault="00EE3173" w:rsidP="000922AE">
      <w:pPr>
        <w:spacing w:before="100" w:beforeAutospacing="1" w:after="100" w:afterAutospacing="1" w:line="360" w:lineRule="auto"/>
        <w:rPr>
          <w:lang w:val="en-US"/>
        </w:rPr>
      </w:pPr>
    </w:p>
    <w:p w14:paraId="2D70CAFE" w14:textId="0F870B9C" w:rsidR="00EE3173" w:rsidRPr="00EE3173" w:rsidRDefault="00EE3173" w:rsidP="000922AE">
      <w:pPr>
        <w:spacing w:before="100" w:beforeAutospacing="1" w:after="100" w:afterAutospacing="1" w:line="360" w:lineRule="auto"/>
        <w:rPr>
          <w:lang w:val="en-US"/>
        </w:rPr>
      </w:pPr>
      <w:r w:rsidRPr="00EE3173">
        <w:rPr>
          <w:lang w:val="en-US"/>
        </w:rPr>
        <w:t>Artificial Intelligence (AI) has been making headlines for many years now and has become a hot topic in the world of technology. The concept of AI is not new, but its development and integration into our daily lives have significantly increased in recent years. From Siri and Alexa to self-driving cars, AI has already proven to be an indispensable tool in making our lives easier and more convenient. In this presentation, we will delve into the world of AI and examine its various applications, challenges, and opportunities. We will also look at how AI is revolutionizing different industries and shaping the future of technology.</w:t>
      </w:r>
    </w:p>
    <w:p w14:paraId="4BB0FD6B" w14:textId="268D9CD7" w:rsidR="000922AE" w:rsidRDefault="000922AE" w:rsidP="000922AE">
      <w:pPr>
        <w:spacing w:before="100" w:beforeAutospacing="1" w:after="100" w:afterAutospacing="1" w:line="360" w:lineRule="auto"/>
        <w:rPr>
          <w:lang w:val="en-US"/>
        </w:rPr>
      </w:pPr>
    </w:p>
    <w:p w14:paraId="21C6BC86" w14:textId="603B210B" w:rsidR="00286A4F" w:rsidRDefault="00286A4F" w:rsidP="000922AE">
      <w:pPr>
        <w:spacing w:before="100" w:beforeAutospacing="1" w:after="100" w:afterAutospacing="1" w:line="360" w:lineRule="auto"/>
        <w:rPr>
          <w:lang w:val="en-US"/>
        </w:rPr>
      </w:pPr>
    </w:p>
    <w:p w14:paraId="576F7DF5" w14:textId="6B400D79" w:rsidR="00286A4F" w:rsidRDefault="00286A4F" w:rsidP="000922AE">
      <w:pPr>
        <w:spacing w:before="100" w:beforeAutospacing="1" w:after="100" w:afterAutospacing="1" w:line="360" w:lineRule="auto"/>
        <w:rPr>
          <w:lang w:val="en-US"/>
        </w:rPr>
      </w:pPr>
    </w:p>
    <w:p w14:paraId="1351C343" w14:textId="42BC8ED2" w:rsidR="00286A4F" w:rsidRDefault="00286A4F" w:rsidP="000922AE">
      <w:pPr>
        <w:spacing w:before="100" w:beforeAutospacing="1" w:after="100" w:afterAutospacing="1" w:line="360" w:lineRule="auto"/>
        <w:rPr>
          <w:lang w:val="en-US"/>
        </w:rPr>
      </w:pPr>
    </w:p>
    <w:p w14:paraId="56BFF1F1" w14:textId="1CB19AB9" w:rsidR="00286A4F" w:rsidRDefault="00286A4F" w:rsidP="000922AE">
      <w:pPr>
        <w:spacing w:before="100" w:beforeAutospacing="1" w:after="100" w:afterAutospacing="1" w:line="360" w:lineRule="auto"/>
        <w:rPr>
          <w:lang w:val="en-US"/>
        </w:rPr>
      </w:pPr>
    </w:p>
    <w:p w14:paraId="64895B75" w14:textId="7438E15A" w:rsidR="00286A4F" w:rsidRDefault="00286A4F" w:rsidP="000922AE">
      <w:pPr>
        <w:spacing w:before="100" w:beforeAutospacing="1" w:after="100" w:afterAutospacing="1" w:line="360" w:lineRule="auto"/>
        <w:rPr>
          <w:lang w:val="en-US"/>
        </w:rPr>
      </w:pPr>
    </w:p>
    <w:p w14:paraId="452A3CD2" w14:textId="77777777" w:rsidR="003C14E3" w:rsidRPr="00AB7BBD" w:rsidRDefault="003C14E3"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lastRenderedPageBreak/>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6DAE40C8"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1A0F8BF8" w14:textId="77777777" w:rsidR="00181A8D" w:rsidRPr="001865C6" w:rsidRDefault="00181A8D" w:rsidP="00181A8D">
      <w:pPr>
        <w:spacing w:before="100" w:beforeAutospacing="1" w:after="100" w:afterAutospacing="1" w:line="360" w:lineRule="auto"/>
        <w:rPr>
          <w:rFonts w:eastAsia="Times New Roman" w:cstheme="minorHAnsi"/>
          <w:sz w:val="24"/>
          <w:szCs w:val="24"/>
          <w:lang w:eastAsia="de-DE"/>
        </w:rPr>
      </w:pP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513E2EF4" w14:textId="7B74E288" w:rsidR="0074739E" w:rsidRPr="00FE34C6" w:rsidRDefault="0074739E" w:rsidP="00FE34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 : Diese Art von KI nutzt verschiedene Arten von KI-Systemen in einem einzigen System und kombiniert deren Stärken, um bessere Ergebnisse zu erzielen.</w:t>
      </w:r>
    </w:p>
    <w:p w14:paraId="1C4D4BE9" w14:textId="5C65F698" w:rsidR="00447D1D" w:rsidRDefault="00447D1D" w:rsidP="0074739E">
      <w:pPr>
        <w:spacing w:before="100" w:beforeAutospacing="1" w:after="100" w:afterAutospacing="1" w:line="360" w:lineRule="auto"/>
        <w:ind w:left="720"/>
        <w:rPr>
          <w:rFonts w:eastAsia="Times New Roman" w:cstheme="minorHAnsi"/>
          <w:sz w:val="24"/>
          <w:szCs w:val="24"/>
          <w:lang w:eastAsia="de-DE"/>
        </w:rPr>
      </w:pPr>
    </w:p>
    <w:p w14:paraId="4EB213F6" w14:textId="7199D3E7" w:rsidR="00447D1D" w:rsidRDefault="00FE34C6" w:rsidP="0074739E">
      <w:pPr>
        <w:spacing w:before="100" w:beforeAutospacing="1" w:after="100" w:afterAutospacing="1" w:line="360" w:lineRule="auto"/>
        <w:ind w:left="720"/>
        <w:rPr>
          <w:rFonts w:eastAsia="Times New Roman" w:cstheme="minorHAnsi"/>
          <w:b/>
          <w:bCs/>
          <w:sz w:val="24"/>
          <w:szCs w:val="24"/>
          <w:lang w:eastAsia="de-DE"/>
        </w:rPr>
      </w:pPr>
      <w:r>
        <w:rPr>
          <w:noProof/>
        </w:rPr>
        <w:lastRenderedPageBreak/>
        <w:drawing>
          <wp:anchor distT="0" distB="0" distL="114300" distR="114300" simplePos="0" relativeHeight="251658240" behindDoc="1" locked="0" layoutInCell="1" allowOverlap="1" wp14:anchorId="079ECE9A" wp14:editId="178779D3">
            <wp:simplePos x="0" y="0"/>
            <wp:positionH relativeFrom="column">
              <wp:posOffset>760730</wp:posOffset>
            </wp:positionH>
            <wp:positionV relativeFrom="paragraph">
              <wp:posOffset>343535</wp:posOffset>
            </wp:positionV>
            <wp:extent cx="3583940" cy="3552825"/>
            <wp:effectExtent l="0" t="0" r="0" b="9525"/>
            <wp:wrapSquare wrapText="bothSides"/>
            <wp:docPr id="2" name="Grafik 2" descr="Einführung in Deep Learning—ArcGIS Pro | Dok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ührung in Deep Learning—ArcGIS Pro | Doku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3940" cy="3552825"/>
                    </a:xfrm>
                    <a:prstGeom prst="rect">
                      <a:avLst/>
                    </a:prstGeom>
                    <a:noFill/>
                    <a:ln>
                      <a:noFill/>
                    </a:ln>
                  </pic:spPr>
                </pic:pic>
              </a:graphicData>
            </a:graphic>
          </wp:anchor>
        </w:drawing>
      </w:r>
      <w:r w:rsidR="00447D1D" w:rsidRPr="00447D1D">
        <w:rPr>
          <w:rFonts w:eastAsia="Times New Roman" w:cstheme="minorHAnsi"/>
          <w:b/>
          <w:bCs/>
          <w:sz w:val="24"/>
          <w:szCs w:val="24"/>
          <w:lang w:eastAsia="de-DE"/>
        </w:rPr>
        <w:t>Deep Learning:</w:t>
      </w:r>
    </w:p>
    <w:p w14:paraId="3C5D8495" w14:textId="3235DB44"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1CB5CB30" w14:textId="52734EB4"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1FF08ABD" w14:textId="35632799"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37F2FAF7" w14:textId="245874CF"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7085E836" w14:textId="5C2A569A"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5F493CDE" w14:textId="17B0F235"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7A48A1C2" w14:textId="4F728CC2"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788EBCEC" w14:textId="16F2B0C2" w:rsidR="00FE34C6" w:rsidRDefault="00FE34C6" w:rsidP="0074739E">
      <w:pPr>
        <w:spacing w:before="100" w:beforeAutospacing="1" w:after="100" w:afterAutospacing="1" w:line="360" w:lineRule="auto"/>
        <w:ind w:left="720"/>
        <w:rPr>
          <w:rFonts w:eastAsia="Times New Roman" w:cstheme="minorHAnsi"/>
          <w:b/>
          <w:bCs/>
          <w:sz w:val="24"/>
          <w:szCs w:val="24"/>
          <w:lang w:eastAsia="de-DE"/>
        </w:rPr>
      </w:pPr>
    </w:p>
    <w:p w14:paraId="61C1F30B" w14:textId="392456A4" w:rsidR="00447D1D" w:rsidRDefault="00FE34C6" w:rsidP="00FE34C6">
      <w:pPr>
        <w:spacing w:before="100" w:beforeAutospacing="1" w:after="100" w:afterAutospacing="1" w:line="360" w:lineRule="auto"/>
        <w:ind w:left="720"/>
        <w:rPr>
          <w:rFonts w:eastAsia="Times New Roman" w:cstheme="minorHAnsi"/>
          <w:b/>
          <w:bCs/>
          <w:sz w:val="24"/>
          <w:szCs w:val="24"/>
          <w:lang w:eastAsia="de-DE"/>
        </w:rPr>
      </w:pPr>
      <w:r>
        <w:t>Deep Learning ist ein Teilbereich des maschinellen Lernens, der sich auf neuronale Netze spezialisiert hat. Es nutzt Schichten von künstlichen Neuronen, um komplexe Prozesse und Muster in großen Datenmengen zu erkennen und Vorhersagen zu treffen. Durch den Einsatz von Deep Learning-Modellen können Computer auf eine Weise lernen, die ähnlich dem menschlichen Gehirn funktioniert. Es wird oft für Anwendungen wie Computer Vision, Spracherkennung, Natur Sprachverarbeitung, Spielen und mehr verwendet.</w:t>
      </w:r>
    </w:p>
    <w:p w14:paraId="421C9B02" w14:textId="504FC102" w:rsidR="00FE34C6" w:rsidRDefault="00FE34C6" w:rsidP="00FE34C6">
      <w:pPr>
        <w:spacing w:before="100" w:beforeAutospacing="1" w:after="100" w:afterAutospacing="1" w:line="360" w:lineRule="auto"/>
        <w:ind w:left="720"/>
        <w:rPr>
          <w:rFonts w:eastAsia="Times New Roman" w:cstheme="minorHAnsi"/>
          <w:sz w:val="24"/>
          <w:szCs w:val="24"/>
          <w:lang w:eastAsia="de-DE"/>
        </w:rPr>
      </w:pPr>
      <w:r w:rsidRPr="00FE34C6">
        <w:rPr>
          <w:rFonts w:eastAsia="Times New Roman" w:cstheme="minorHAnsi"/>
          <w:sz w:val="24"/>
          <w:szCs w:val="24"/>
          <w:lang w:eastAsia="de-DE"/>
        </w:rPr>
        <w:t>Bei der Umsetzung von Deep Learning gibt es Frameworks</w:t>
      </w:r>
      <w:r>
        <w:rPr>
          <w:rFonts w:eastAsia="Times New Roman" w:cstheme="minorHAnsi"/>
          <w:sz w:val="24"/>
          <w:szCs w:val="24"/>
          <w:lang w:eastAsia="de-DE"/>
        </w:rPr>
        <w:t xml:space="preserve"> in Python</w:t>
      </w:r>
      <w:r w:rsidRPr="00FE34C6">
        <w:rPr>
          <w:rFonts w:eastAsia="Times New Roman" w:cstheme="minorHAnsi"/>
          <w:sz w:val="24"/>
          <w:szCs w:val="24"/>
          <w:lang w:eastAsia="de-DE"/>
        </w:rPr>
        <w:t xml:space="preserve"> wie etwa: TensorFlow, Keras oder Pytorch.</w:t>
      </w:r>
    </w:p>
    <w:p w14:paraId="6D4C9366" w14:textId="77777777" w:rsidR="00221380" w:rsidRDefault="00221380" w:rsidP="00221380">
      <w:pPr>
        <w:pStyle w:val="StandardWeb"/>
      </w:pPr>
      <w:r>
        <w:t xml:space="preserve">Deep Learning basiert auf der Verwendung künstlicher neuronaler Netze. Künstliche neuronale Netze sind </w:t>
      </w:r>
      <w:hyperlink r:id="rId6" w:history="1">
        <w:r>
          <w:rPr>
            <w:rStyle w:val="Hyperlink"/>
          </w:rPr>
          <w:t>Algorithmen</w:t>
        </w:r>
      </w:hyperlink>
      <w:r>
        <w:t xml:space="preserve">, die nach dem biologischen Vorbild des menschlichen Gehirns modelliert sind. Eingesetzt werden diese, um Muster zu erkennen, </w:t>
      </w:r>
      <w:hyperlink r:id="rId7" w:history="1">
        <w:r>
          <w:rPr>
            <w:rStyle w:val="Hyperlink"/>
          </w:rPr>
          <w:t>Texte zu deuten</w:t>
        </w:r>
      </w:hyperlink>
      <w:r>
        <w:t xml:space="preserve"> oder uns dabei zu helfen, Cluster zu bilden und Objekte auf Bildern zu klassifizieren.</w:t>
      </w:r>
    </w:p>
    <w:p w14:paraId="2DBF9B0E" w14:textId="77777777" w:rsidR="00221380" w:rsidRDefault="00221380" w:rsidP="00221380">
      <w:pPr>
        <w:pStyle w:val="StandardWeb"/>
      </w:pPr>
      <w:r>
        <w:t xml:space="preserve">Natürlich wird ein Deep Learning Algorithmus, wie jeder Algorithmus des </w:t>
      </w:r>
      <w:hyperlink r:id="rId8" w:history="1">
        <w:r>
          <w:rPr>
            <w:rStyle w:val="Hyperlink"/>
          </w:rPr>
          <w:t>maschinellen Lernens</w:t>
        </w:r>
      </w:hyperlink>
      <w:r>
        <w:t>, anhand von Daten trainiert. Künstliche neuronale Netze sind oft sehr komplex, was die Interpretation der einzelnen Entscheidungen schwer nachvollziehbar macht.</w:t>
      </w:r>
    </w:p>
    <w:p w14:paraId="2AAC2A40" w14:textId="77777777" w:rsidR="00221380" w:rsidRDefault="00221380" w:rsidP="00221380">
      <w:pPr>
        <w:pStyle w:val="StandardWeb"/>
      </w:pPr>
      <w:r>
        <w:t xml:space="preserve">Ein ganz einfaches künstliches neuronales Netz besteht aus einer </w:t>
      </w:r>
      <w:r>
        <w:rPr>
          <w:rStyle w:val="Fett"/>
        </w:rPr>
        <w:t>Eingangsschicht (Input Layer)</w:t>
      </w:r>
      <w:r>
        <w:t xml:space="preserve">, einer </w:t>
      </w:r>
      <w:r>
        <w:rPr>
          <w:rStyle w:val="Fett"/>
        </w:rPr>
        <w:t xml:space="preserve">versteckten Schicht (Hidden Layer) </w:t>
      </w:r>
      <w:r>
        <w:t>sowie einer</w:t>
      </w:r>
      <w:r>
        <w:rPr>
          <w:rStyle w:val="Fett"/>
        </w:rPr>
        <w:t xml:space="preserve"> Ausgangsschicht (Output Layer).</w:t>
      </w:r>
      <w:r>
        <w:t xml:space="preserve"> </w:t>
      </w:r>
    </w:p>
    <w:p w14:paraId="4B9E313B" w14:textId="72545E45" w:rsidR="00221380" w:rsidRDefault="00221380" w:rsidP="00FE34C6">
      <w:pPr>
        <w:spacing w:before="100" w:beforeAutospacing="1" w:after="100" w:afterAutospacing="1" w:line="360" w:lineRule="auto"/>
        <w:ind w:left="720"/>
        <w:rPr>
          <w:rFonts w:eastAsia="Times New Roman" w:cstheme="minorHAnsi"/>
          <w:sz w:val="24"/>
          <w:szCs w:val="24"/>
          <w:lang w:eastAsia="de-DE"/>
        </w:rPr>
      </w:pPr>
    </w:p>
    <w:p w14:paraId="29B166CB" w14:textId="7435800D" w:rsidR="00221380" w:rsidRPr="00FE34C6" w:rsidRDefault="00D432E4" w:rsidP="00FE34C6">
      <w:pPr>
        <w:spacing w:before="100" w:beforeAutospacing="1" w:after="100" w:afterAutospacing="1" w:line="360" w:lineRule="auto"/>
        <w:ind w:left="720"/>
        <w:rPr>
          <w:rFonts w:eastAsia="Times New Roman" w:cstheme="minorHAnsi"/>
          <w:sz w:val="24"/>
          <w:szCs w:val="24"/>
          <w:lang w:eastAsia="de-DE"/>
        </w:rPr>
      </w:pPr>
      <w:r>
        <w:rPr>
          <w:noProof/>
        </w:rPr>
        <w:lastRenderedPageBreak/>
        <w:drawing>
          <wp:inline distT="0" distB="0" distL="0" distR="0" wp14:anchorId="6A13BAB0" wp14:editId="4050BB7D">
            <wp:extent cx="5116830" cy="425704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6830" cy="4257040"/>
                    </a:xfrm>
                    <a:prstGeom prst="rect">
                      <a:avLst/>
                    </a:prstGeom>
                    <a:noFill/>
                    <a:ln>
                      <a:noFill/>
                    </a:ln>
                  </pic:spPr>
                </pic:pic>
              </a:graphicData>
            </a:graphic>
          </wp:inline>
        </w:drawing>
      </w:r>
    </w:p>
    <w:p w14:paraId="59779DAF" w14:textId="40D31B61" w:rsidR="00447D1D" w:rsidRPr="00447D1D" w:rsidRDefault="00447D1D" w:rsidP="0074739E">
      <w:pPr>
        <w:spacing w:before="100" w:beforeAutospacing="1" w:after="100" w:afterAutospacing="1" w:line="360" w:lineRule="auto"/>
        <w:ind w:left="720"/>
        <w:rPr>
          <w:rFonts w:eastAsia="Times New Roman" w:cstheme="minorHAnsi"/>
          <w:b/>
          <w:bCs/>
          <w:sz w:val="24"/>
          <w:szCs w:val="24"/>
          <w:lang w:eastAsia="de-DE"/>
        </w:rPr>
      </w:pPr>
      <w:r w:rsidRPr="00447D1D">
        <w:rPr>
          <w:rFonts w:eastAsia="Times New Roman" w:cstheme="minorHAnsi"/>
          <w:b/>
          <w:bCs/>
          <w:sz w:val="24"/>
          <w:szCs w:val="24"/>
          <w:lang w:eastAsia="de-DE"/>
        </w:rPr>
        <w:t>Evolutionäre:</w:t>
      </w: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469E1F04" w:rsidR="0074739E" w:rsidRPr="001865C6" w:rsidRDefault="00A406DB" w:rsidP="0074739E">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(Maschine Learning)</w:t>
      </w:r>
    </w:p>
    <w:p w14:paraId="1B7FE8BB"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Supervised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Unsupervised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Semi-supervised Learning (Halbüberwachtes Lernen) : Diese Methode kombiniert die Vorteile von überwachtem und unüberwachtem Lernen. Ein Teil der Daten ist mit Labeln versehen und der andere Teil ist unlabelliert.</w:t>
      </w:r>
    </w:p>
    <w:p w14:paraId="3E156FFF"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lastRenderedPageBreak/>
        <w:t>Active Learning (Aktives Lernen) :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 : Diese Methode ermöglicht es dem System, das Gelernte auf ähnliche Probleme anzuwenden und so die Lernzeit zu verkürzen.</w:t>
      </w:r>
    </w:p>
    <w:p w14:paraId="7531C136" w14:textId="5D35D041" w:rsidR="0074739E" w:rsidRDefault="0074739E" w:rsidP="0074739E">
      <w:pPr>
        <w:pStyle w:val="StandardWeb"/>
        <w:ind w:left="360"/>
        <w:rPr>
          <w:rFonts w:asciiTheme="minorHAnsi" w:hAnsiTheme="minorHAnsi" w:cstheme="minorHAnsi"/>
        </w:rPr>
      </w:pPr>
      <w:r w:rsidRPr="001865C6">
        <w:rPr>
          <w:rFonts w:asciiTheme="minorHAnsi" w:hAnsiTheme="minorHAnsi" w:cstheme="minorHAnsi"/>
        </w:rPr>
        <w:t>One-shot Learning (Einmaliges Lernen) : Diese Methode ermöglicht es dem System, aus einer einzigen Beispiel zu lernen und das Gelernte auf ähnliche Probleme anzuwenden.</w:t>
      </w:r>
    </w:p>
    <w:p w14:paraId="7172F9FE" w14:textId="30014E64" w:rsidR="00A406DB" w:rsidRDefault="00A406DB" w:rsidP="00A406DB">
      <w:pPr>
        <w:pStyle w:val="StandardWeb"/>
        <w:rPr>
          <w:rFonts w:asciiTheme="minorHAnsi" w:hAnsiTheme="minorHAnsi" w:cstheme="minorHAnsi"/>
        </w:rPr>
      </w:pPr>
    </w:p>
    <w:p w14:paraId="3D292CEB" w14:textId="77777777" w:rsidR="00A406DB" w:rsidRDefault="00A406DB" w:rsidP="00A406DB">
      <w:pPr>
        <w:pStyle w:val="StandardWeb"/>
        <w:rPr>
          <w:rFonts w:asciiTheme="minorHAnsi" w:hAnsiTheme="minorHAnsi" w:cstheme="minorHAnsi"/>
        </w:rPr>
      </w:pPr>
    </w:p>
    <w:p w14:paraId="53B1CF8D" w14:textId="67743CE5" w:rsidR="00833399" w:rsidRDefault="00833399" w:rsidP="0074739E">
      <w:pPr>
        <w:pStyle w:val="StandardWeb"/>
        <w:ind w:left="360"/>
        <w:rPr>
          <w:rFonts w:asciiTheme="minorHAnsi" w:hAnsiTheme="minorHAnsi" w:cstheme="minorHAnsi"/>
        </w:rPr>
      </w:pPr>
    </w:p>
    <w:p w14:paraId="715113E0" w14:textId="582F6F7C" w:rsidR="00833399" w:rsidRDefault="00833399" w:rsidP="00833399">
      <w:pPr>
        <w:pStyle w:val="StandardWeb"/>
        <w:numPr>
          <w:ilvl w:val="0"/>
          <w:numId w:val="17"/>
        </w:numPr>
        <w:rPr>
          <w:rFonts w:asciiTheme="minorHAnsi" w:hAnsiTheme="minorHAnsi" w:cstheme="minorHAnsi"/>
        </w:rPr>
      </w:pPr>
      <w:r>
        <w:rPr>
          <w:rFonts w:asciiTheme="minorHAnsi" w:hAnsiTheme="minorHAnsi" w:cstheme="minorHAnsi"/>
        </w:rPr>
        <w:t>Turing Test</w:t>
      </w:r>
    </w:p>
    <w:p w14:paraId="2ED4BE4A" w14:textId="77777777" w:rsidR="00833399" w:rsidRPr="00833399" w:rsidRDefault="00833399" w:rsidP="00833399">
      <w:pPr>
        <w:pStyle w:val="StandardWeb"/>
        <w:ind w:left="1080"/>
        <w:rPr>
          <w:rFonts w:asciiTheme="minorHAnsi" w:hAnsiTheme="minorHAnsi" w:cstheme="minorHAnsi"/>
        </w:rPr>
      </w:pPr>
    </w:p>
    <w:p w14:paraId="31846662"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Person welche ist. Wenn der Prüfer nicht in der Lage ist, die Identität des Computers sicher zu bestimmen, wird angenommen, dass der Computer die Prüfung bestanden hat.</w:t>
      </w:r>
    </w:p>
    <w:p w14:paraId="3F588BE7"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Obwohl es viele Ansätze zur Umsetzung des Turing-Tests gibt, hat bisher kein Computer den Test vollständig bestanden. Es gibt jedoch KI-Systeme, die in bestimmten Kontexten so weit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77777777" w:rsidR="0074739E" w:rsidRPr="001865C6" w:rsidRDefault="0074739E"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Sprachassistenten: Wie Siri, Alexa und Google Assistant, die auf KI-Technologien basieren und uns bei der Durchführung von Aufgaben und dem Zugriff auf Informationen helfen.</w:t>
      </w:r>
    </w:p>
    <w:p w14:paraId="563DEE8D" w14:textId="77777777" w:rsidR="001865C6" w:rsidRDefault="001865C6" w:rsidP="001865C6">
      <w:pPr>
        <w:pStyle w:val="StandardWeb"/>
        <w:ind w:left="360"/>
      </w:pPr>
      <w:r>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lastRenderedPageBreak/>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0B50F953" w14:textId="76B547B3" w:rsidR="0051354C" w:rsidRDefault="001865C6" w:rsidP="0051354C">
      <w:pPr>
        <w:pStyle w:val="StandardWeb"/>
        <w:ind w:left="360"/>
      </w:pPr>
      <w:r>
        <w:t>Chatbots: KI-Systeme, die in der Lage sind, menschenähnliche Konversationen zu führen, um Kundenanfragen zu beantworten und Probleme zu lösen.</w:t>
      </w:r>
    </w:p>
    <w:p w14:paraId="238CA1AE" w14:textId="6523493B" w:rsidR="0051354C" w:rsidRDefault="0051354C" w:rsidP="0051354C">
      <w:pPr>
        <w:pStyle w:val="StandardWeb"/>
        <w:ind w:left="360"/>
      </w:pPr>
    </w:p>
    <w:p w14:paraId="15BD3F0B" w14:textId="18283DF9" w:rsidR="0051354C" w:rsidRDefault="0051354C" w:rsidP="0051354C">
      <w:pPr>
        <w:pStyle w:val="StandardWeb"/>
        <w:ind w:left="360"/>
      </w:pPr>
    </w:p>
    <w:p w14:paraId="5ADE3D0B" w14:textId="1AD8A2B2" w:rsidR="0051354C" w:rsidRDefault="0051354C" w:rsidP="0051354C">
      <w:pPr>
        <w:pStyle w:val="StandardWeb"/>
        <w:ind w:left="360"/>
      </w:pPr>
    </w:p>
    <w:p w14:paraId="03E63606" w14:textId="31B32FDD" w:rsidR="0051354C" w:rsidRDefault="0051354C" w:rsidP="0051354C">
      <w:pPr>
        <w:pStyle w:val="StandardWeb"/>
        <w:ind w:left="360"/>
      </w:pPr>
    </w:p>
    <w:p w14:paraId="42400727" w14:textId="2D5F4327" w:rsidR="0051354C" w:rsidRDefault="0051354C" w:rsidP="0051354C">
      <w:pPr>
        <w:pStyle w:val="StandardWeb"/>
        <w:ind w:left="360"/>
      </w:pPr>
    </w:p>
    <w:p w14:paraId="3A9FFCCB" w14:textId="26B1D87B" w:rsidR="0051354C" w:rsidRDefault="0051354C" w:rsidP="0051354C">
      <w:pPr>
        <w:pStyle w:val="StandardWeb"/>
        <w:ind w:left="360"/>
      </w:pPr>
    </w:p>
    <w:p w14:paraId="0FCAAD45" w14:textId="6D65E796" w:rsidR="0051354C" w:rsidRDefault="0051354C" w:rsidP="0051354C">
      <w:pPr>
        <w:pStyle w:val="StandardWeb"/>
        <w:ind w:left="360"/>
      </w:pPr>
    </w:p>
    <w:p w14:paraId="7972562E" w14:textId="32612A1C" w:rsidR="0051354C" w:rsidRDefault="0051354C" w:rsidP="0051354C">
      <w:pPr>
        <w:pStyle w:val="StandardWeb"/>
        <w:ind w:left="360"/>
      </w:pPr>
    </w:p>
    <w:p w14:paraId="54993057" w14:textId="13E04DFA" w:rsidR="0051354C" w:rsidRDefault="0051354C" w:rsidP="0051354C">
      <w:pPr>
        <w:pStyle w:val="StandardWeb"/>
        <w:ind w:left="360"/>
      </w:pPr>
    </w:p>
    <w:p w14:paraId="1F1C3787" w14:textId="188B095E" w:rsidR="0051354C" w:rsidRDefault="0051354C" w:rsidP="0051354C">
      <w:pPr>
        <w:pStyle w:val="StandardWeb"/>
        <w:ind w:left="360"/>
      </w:pPr>
    </w:p>
    <w:p w14:paraId="28F30E07" w14:textId="0F6DE2D6" w:rsidR="0051354C" w:rsidRDefault="0051354C" w:rsidP="0051354C">
      <w:pPr>
        <w:pStyle w:val="StandardWeb"/>
        <w:ind w:left="360"/>
      </w:pPr>
    </w:p>
    <w:p w14:paraId="05A3D961" w14:textId="79D7031A" w:rsidR="0051354C" w:rsidRDefault="0051354C" w:rsidP="0051354C">
      <w:pPr>
        <w:pStyle w:val="StandardWeb"/>
        <w:ind w:left="360"/>
      </w:pPr>
    </w:p>
    <w:p w14:paraId="489EE45F" w14:textId="12ABE7F5" w:rsidR="0051354C" w:rsidRDefault="0051354C" w:rsidP="0051354C">
      <w:pPr>
        <w:pStyle w:val="StandardWeb"/>
        <w:ind w:left="360"/>
      </w:pPr>
    </w:p>
    <w:p w14:paraId="67EE5481" w14:textId="3D2CC30A" w:rsidR="0051354C" w:rsidRDefault="0051354C" w:rsidP="0051354C">
      <w:pPr>
        <w:pStyle w:val="StandardWeb"/>
        <w:ind w:left="360"/>
      </w:pPr>
    </w:p>
    <w:p w14:paraId="794318DE" w14:textId="1E1DEC5E" w:rsidR="0051354C" w:rsidRDefault="0051354C" w:rsidP="0051354C">
      <w:pPr>
        <w:pStyle w:val="StandardWeb"/>
        <w:ind w:left="360"/>
      </w:pPr>
    </w:p>
    <w:p w14:paraId="7D01A564" w14:textId="4332E5F6" w:rsidR="0051354C" w:rsidRDefault="0051354C" w:rsidP="0051354C">
      <w:pPr>
        <w:pStyle w:val="StandardWeb"/>
        <w:ind w:left="360"/>
      </w:pPr>
    </w:p>
    <w:p w14:paraId="12ACF94B" w14:textId="10E46D71" w:rsidR="0051354C" w:rsidRDefault="0051354C" w:rsidP="0051354C">
      <w:pPr>
        <w:pStyle w:val="StandardWeb"/>
        <w:ind w:left="360"/>
      </w:pPr>
    </w:p>
    <w:p w14:paraId="26474E8F" w14:textId="189D9ADE" w:rsidR="0051354C" w:rsidRDefault="0051354C" w:rsidP="0051354C">
      <w:pPr>
        <w:pStyle w:val="StandardWeb"/>
        <w:ind w:left="360"/>
      </w:pPr>
    </w:p>
    <w:p w14:paraId="714B0518" w14:textId="660F70BD" w:rsidR="0051354C" w:rsidRDefault="0051354C" w:rsidP="0051354C">
      <w:pPr>
        <w:pStyle w:val="StandardWeb"/>
        <w:ind w:left="360"/>
      </w:pPr>
    </w:p>
    <w:p w14:paraId="456C0398" w14:textId="77777777" w:rsidR="0051354C" w:rsidRPr="0051354C" w:rsidRDefault="0051354C"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rPr>
          <w:noProof/>
        </w:rPr>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Default="00F234F9" w:rsidP="00F234F9">
      <w:pPr>
        <w:pStyle w:val="StandardWeb"/>
        <w:ind w:left="360"/>
      </w:pPr>
      <w:r>
        <w:t>Produktentwicklung: KI-Systeme werden verwendet, um neue Metallprodukte zu entwickeln und zu optimieren.</w:t>
      </w:r>
      <w:r w:rsidR="008B40E3">
        <w:t xml:space="preserve"> (Solid Works)</w:t>
      </w:r>
    </w:p>
    <w:p w14:paraId="303511FE" w14:textId="37314E96" w:rsidR="00C77DA0" w:rsidRPr="00C77DA0" w:rsidRDefault="00C77DA0" w:rsidP="00F234F9">
      <w:pPr>
        <w:pStyle w:val="StandardWeb"/>
        <w:ind w:left="360"/>
        <w:rPr>
          <w:rFonts w:asciiTheme="minorHAnsi" w:hAnsiTheme="minorHAnsi" w:cstheme="minorHAnsi"/>
        </w:rPr>
      </w:pPr>
      <w:r>
        <w:rPr>
          <w:rFonts w:asciiTheme="minorHAnsi" w:hAnsiTheme="minorHAnsi" w:cstheme="minorHAnsi"/>
        </w:rPr>
        <w:t>Generative Design</w:t>
      </w:r>
    </w:p>
    <w:p w14:paraId="0DE91DC5" w14:textId="77777777" w:rsidR="00C77DA0" w:rsidRPr="00F234F9" w:rsidRDefault="00C77DA0" w:rsidP="00F234F9">
      <w:pPr>
        <w:pStyle w:val="StandardWeb"/>
        <w:ind w:left="360"/>
      </w:pPr>
    </w:p>
    <w:p w14:paraId="54D36B5D" w14:textId="75E9DB8E" w:rsidR="00250A6A" w:rsidRDefault="00250A6A" w:rsidP="00250A6A">
      <w:pPr>
        <w:pStyle w:val="StandardWeb"/>
        <w:ind w:left="360"/>
      </w:pPr>
      <w:r w:rsidRPr="00722CE6">
        <w:rPr>
          <w:b/>
          <w:bCs/>
        </w:rPr>
        <w:lastRenderedPageBreak/>
        <w:t>Qualitätskontrolle</w:t>
      </w:r>
      <w:r>
        <w:t xml:space="preserv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000000" w:rsidP="00250A6A">
      <w:pPr>
        <w:pStyle w:val="StandardWeb"/>
        <w:ind w:left="360"/>
      </w:pPr>
      <w:hyperlink r:id="rId12" w:history="1">
        <w:r w:rsidR="004C5326" w:rsidRPr="00181EBC">
          <w:rPr>
            <w:rStyle w:val="Hyperlink"/>
          </w:rPr>
          <w:t>https://senswork.com/de/applikation/ueberpruefung-von-pralinenschachteln.html</w:t>
        </w:r>
      </w:hyperlink>
    </w:p>
    <w:p w14:paraId="3D4C7C70" w14:textId="2798BCB7" w:rsidR="004C5326" w:rsidRDefault="004C5326" w:rsidP="00250A6A">
      <w:pPr>
        <w:pStyle w:val="StandardWeb"/>
        <w:ind w:left="360"/>
      </w:pPr>
    </w:p>
    <w:p w14:paraId="298C8223" w14:textId="77777777" w:rsidR="004C5326" w:rsidRPr="00250A6A" w:rsidRDefault="004C5326" w:rsidP="00250A6A">
      <w:pPr>
        <w:pStyle w:val="StandardWeb"/>
        <w:ind w:left="360"/>
      </w:pPr>
    </w:p>
    <w:p w14:paraId="3E6808DB" w14:textId="14158F09" w:rsidR="000534CA" w:rsidRDefault="000534CA" w:rsidP="000534CA">
      <w:pPr>
        <w:pStyle w:val="StandardWeb"/>
        <w:ind w:left="360"/>
      </w:pPr>
      <w:r w:rsidRPr="00722CE6">
        <w:rPr>
          <w:b/>
          <w:bCs/>
        </w:rPr>
        <w:t>Predictive Maintenance</w:t>
      </w:r>
      <w:r>
        <w:t>: KI-Systeme werden verwendet, um mögliche Ausfälle von Maschinen und Anlagen vorherzusagen und geplante Wartungen durchzuführen, um Ausfälle zu vermeiden.</w:t>
      </w:r>
    </w:p>
    <w:p w14:paraId="1A1CF6E8" w14:textId="0B93A370" w:rsidR="00294057" w:rsidRDefault="00294057" w:rsidP="000534CA">
      <w:pPr>
        <w:pStyle w:val="StandardWeb"/>
        <w:ind w:left="360"/>
      </w:pPr>
      <w:r w:rsidRPr="00294057">
        <w:t>https://www.industry-of-things.de/was-ist-predictive-maintenance-definition-anwendung-und-beispiele-a-693842/</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000000" w:rsidP="00294057">
      <w:pPr>
        <w:pStyle w:val="StandardWeb"/>
        <w:rPr>
          <w:lang w:val="en-US"/>
        </w:rPr>
      </w:pPr>
      <w:hyperlink r:id="rId13" w:history="1">
        <w:r w:rsidR="00294057" w:rsidRPr="00294057">
          <w:rPr>
            <w:rStyle w:val="Fett"/>
            <w:color w:val="0000FF"/>
            <w:u w:val="single"/>
            <w:lang w:val="en-US"/>
          </w:rPr>
          <w:t>Manufacturers</w:t>
        </w:r>
      </w:hyperlink>
      <w:r w:rsidR="00294057"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w:t>
      </w:r>
      <w:r w:rsidR="00294057" w:rsidRPr="00294057">
        <w:rPr>
          <w:lang w:val="en-US"/>
        </w:rPr>
        <w:lastRenderedPageBreak/>
        <w:t>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059A9987" w14:textId="416D1256" w:rsidR="000534CA" w:rsidRDefault="000534CA" w:rsidP="000534CA">
      <w:pPr>
        <w:pStyle w:val="StandardWeb"/>
        <w:ind w:left="360"/>
      </w:pPr>
      <w:r w:rsidRPr="00722CE6">
        <w:rPr>
          <w:b/>
          <w:bCs/>
        </w:rPr>
        <w:t>Prozessoptimierung</w:t>
      </w:r>
      <w:r>
        <w:t>: KI-Systeme werden verwendet, um die Effizienz von Produktionsprozessen zu verbessern und die Produktivität zu steigern.</w:t>
      </w:r>
    </w:p>
    <w:p w14:paraId="10653E78" w14:textId="61B2ACE6" w:rsidR="00C7625D" w:rsidRDefault="00C7625D" w:rsidP="00C7625D">
      <w:pPr>
        <w:pStyle w:val="StandardWeb"/>
        <w:ind w:left="360"/>
      </w:pPr>
      <w:r w:rsidRPr="00722CE6">
        <w:rPr>
          <w:b/>
          <w:bCs/>
        </w:rPr>
        <w:t>Ressourcenplanung</w:t>
      </w:r>
      <w:r>
        <w:t>: KI-Systeme werden verwendet, um die Produktionsplanung und -steuerung zu optimieren und die Ressourcenauslastung zu maximieren.</w:t>
      </w:r>
    </w:p>
    <w:p w14:paraId="53390144" w14:textId="4CF2696A" w:rsidR="00294057" w:rsidRDefault="00294057" w:rsidP="000534CA">
      <w:pPr>
        <w:pStyle w:val="StandardWeb"/>
        <w:ind w:left="360"/>
      </w:pPr>
    </w:p>
    <w:p w14:paraId="0AC2EDF0" w14:textId="07519968" w:rsidR="00294057" w:rsidRDefault="00000000" w:rsidP="000534CA">
      <w:pPr>
        <w:pStyle w:val="StandardWeb"/>
        <w:ind w:left="360"/>
      </w:pPr>
      <w:hyperlink r:id="rId14" w:history="1">
        <w:r w:rsidR="00643C52" w:rsidRPr="00181EBC">
          <w:rPr>
            <w:rStyle w:val="Hyperlink"/>
          </w:rPr>
          <w:t>https://www.youtube.com/watch?v=OxIwIMgUJCE&amp;ab_channel=NVIDIA</w:t>
        </w:r>
      </w:hyperlink>
    </w:p>
    <w:p w14:paraId="464D8917" w14:textId="1601F9BE" w:rsidR="00643C52" w:rsidRDefault="00000000" w:rsidP="007B4F14">
      <w:pPr>
        <w:pStyle w:val="StandardWeb"/>
        <w:ind w:left="360"/>
      </w:pPr>
      <w:hyperlink r:id="rId15" w:history="1">
        <w:r w:rsidR="007B4F14" w:rsidRPr="00181EBC">
          <w:rPr>
            <w:rStyle w:val="Hyperlink"/>
          </w:rPr>
          <w:t>https://www.youtube.com/watch?v=n1ZxB6PrkX4&amp;ab_channel=FraunhoferIGCV</w:t>
        </w:r>
      </w:hyperlink>
    </w:p>
    <w:p w14:paraId="7F5DF994" w14:textId="77777777" w:rsidR="007B4F14" w:rsidRDefault="007B4F14" w:rsidP="007B4F14">
      <w:pPr>
        <w:pStyle w:val="StandardWeb"/>
        <w:ind w:left="360"/>
      </w:pPr>
    </w:p>
    <w:p w14:paraId="08582749" w14:textId="33F70726" w:rsidR="000534CA" w:rsidRDefault="000534CA" w:rsidP="000534CA">
      <w:pPr>
        <w:pStyle w:val="StandardWeb"/>
        <w:ind w:left="360"/>
      </w:pPr>
      <w:r w:rsidRPr="00722CE6">
        <w:rPr>
          <w:b/>
          <w:bCs/>
        </w:rPr>
        <w:t>Robotersteuerung</w:t>
      </w:r>
      <w:r>
        <w:t>: KI-Systeme werden verwendet, um Roboter in der Produktion automatisch zu steuern und ihre Bewegungen anzupassen.</w:t>
      </w:r>
    </w:p>
    <w:p w14:paraId="26D9FA19" w14:textId="33148C47" w:rsidR="00762874" w:rsidRDefault="00762874" w:rsidP="00762874">
      <w:pPr>
        <w:pStyle w:val="StandardWeb"/>
        <w:ind w:left="360"/>
      </w:pPr>
      <w:r w:rsidRPr="00722CE6">
        <w:rPr>
          <w:b/>
          <w:bCs/>
        </w:rPr>
        <w:t>Materialaufbereitung</w:t>
      </w:r>
      <w:r>
        <w:t>: KI-Systeme werden verwendet, um Materialien automatisch zu sortieren, zu klassifizieren und zu bearbeiten.</w:t>
      </w:r>
    </w:p>
    <w:p w14:paraId="64C736ED" w14:textId="77777777" w:rsidR="00643C52"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49930215"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In bin-picking, a robot is trained to pick objects out of a bin. This helps humans avoid tedious, time-consuming tasks like sorting bulk orders of parts. Through the use of simple annotations and sensor technology, AI reduces the training process needed to teach industrial robots to pick the correct objects out of a bin.</w:t>
      </w:r>
    </w:p>
    <w:p w14:paraId="27C3AD42"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The conventional process would require training the robotic automation system many rules so it knows what parts to pick up – this involves running many iterations and experiencing a lot of trial and error. The time spent is especially cumbersome. Then, humans would have to teach the robotic automation system when it made errors, in order to refine the robot’s training.</w:t>
      </w:r>
    </w:p>
    <w:p w14:paraId="5E748043" w14:textId="77777777" w:rsidR="00643C52" w:rsidRPr="00643C52" w:rsidRDefault="00643C52" w:rsidP="000534CA">
      <w:pPr>
        <w:pStyle w:val="StandardWeb"/>
        <w:ind w:left="360"/>
        <w:rPr>
          <w:lang w:val="en-US"/>
        </w:rPr>
      </w:pPr>
    </w:p>
    <w:p w14:paraId="04A030CA" w14:textId="77777777" w:rsidR="000534CA" w:rsidRDefault="000534CA" w:rsidP="000E3EEB">
      <w:pPr>
        <w:pStyle w:val="StandardWeb"/>
        <w:ind w:left="360"/>
      </w:pPr>
      <w:r>
        <w:t>Schmelzprozesse :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1E9FEBE5" w:rsidR="000534CA" w:rsidRDefault="000534CA" w:rsidP="000534CA">
      <w:pPr>
        <w:spacing w:before="100" w:beforeAutospacing="1" w:after="100" w:afterAutospacing="1" w:line="240" w:lineRule="auto"/>
        <w:rPr>
          <w:rFonts w:eastAsia="Times New Roman" w:cstheme="minorHAnsi"/>
          <w:sz w:val="24"/>
          <w:szCs w:val="24"/>
          <w:lang w:eastAsia="de-DE"/>
        </w:rPr>
      </w:pPr>
    </w:p>
    <w:p w14:paraId="78296430" w14:textId="77777777" w:rsidR="00C7625D" w:rsidRPr="001865C6" w:rsidRDefault="00C7625D" w:rsidP="000534CA">
      <w:pPr>
        <w:spacing w:before="100" w:beforeAutospacing="1" w:after="100" w:afterAutospacing="1" w:line="240" w:lineRule="auto"/>
        <w:rPr>
          <w:rFonts w:eastAsia="Times New Roman" w:cstheme="minorHAnsi"/>
          <w:sz w:val="24"/>
          <w:szCs w:val="24"/>
          <w:lang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2FC0E3A0" w:rsidR="009877C0" w:rsidRDefault="009877C0" w:rsidP="00722CE6">
      <w:pPr>
        <w:spacing w:before="100" w:beforeAutospacing="1" w:after="100" w:afterAutospacing="1" w:line="240" w:lineRule="auto"/>
        <w:rPr>
          <w:rFonts w:eastAsia="Times New Roman" w:cstheme="minorHAnsi"/>
          <w:sz w:val="24"/>
          <w:szCs w:val="24"/>
          <w:lang w:eastAsia="de-DE"/>
        </w:rPr>
      </w:pPr>
    </w:p>
    <w:p w14:paraId="15E94BB7" w14:textId="320A761C" w:rsidR="00E03B35" w:rsidRDefault="00E03B35" w:rsidP="00722CE6">
      <w:pPr>
        <w:spacing w:before="100" w:beforeAutospacing="1" w:after="100" w:afterAutospacing="1" w:line="240" w:lineRule="auto"/>
        <w:rPr>
          <w:rFonts w:eastAsia="Times New Roman" w:cstheme="minorHAnsi"/>
          <w:sz w:val="24"/>
          <w:szCs w:val="24"/>
          <w:lang w:eastAsia="de-DE"/>
        </w:rPr>
      </w:pPr>
    </w:p>
    <w:p w14:paraId="5661E6B7" w14:textId="04DCCC75" w:rsidR="00E03B35" w:rsidRDefault="00E03B35" w:rsidP="00722CE6">
      <w:pPr>
        <w:spacing w:before="100" w:beforeAutospacing="1" w:after="100" w:afterAutospacing="1" w:line="240" w:lineRule="auto"/>
        <w:rPr>
          <w:rFonts w:eastAsia="Times New Roman" w:cstheme="minorHAnsi"/>
          <w:sz w:val="24"/>
          <w:szCs w:val="24"/>
          <w:lang w:eastAsia="de-DE"/>
        </w:rPr>
      </w:pPr>
    </w:p>
    <w:p w14:paraId="259C4D0B" w14:textId="78445CBC" w:rsidR="00E03B35" w:rsidRDefault="00E03B35" w:rsidP="00722CE6">
      <w:pPr>
        <w:spacing w:before="100" w:beforeAutospacing="1" w:after="100" w:afterAutospacing="1" w:line="240" w:lineRule="auto"/>
        <w:rPr>
          <w:rFonts w:eastAsia="Times New Roman" w:cstheme="minorHAnsi"/>
          <w:sz w:val="24"/>
          <w:szCs w:val="24"/>
          <w:lang w:eastAsia="de-DE"/>
        </w:rPr>
      </w:pPr>
    </w:p>
    <w:p w14:paraId="71A68BE9" w14:textId="77777777" w:rsidR="00E03B35" w:rsidRPr="001865C6" w:rsidRDefault="00E03B35" w:rsidP="00722CE6">
      <w:pPr>
        <w:spacing w:before="100" w:beforeAutospacing="1" w:after="100" w:afterAutospacing="1" w:line="240" w:lineRule="auto"/>
        <w:rPr>
          <w:rFonts w:eastAsia="Times New Roman" w:cstheme="minorHAnsi"/>
          <w:sz w:val="24"/>
          <w:szCs w:val="24"/>
          <w:lang w:eastAsia="de-DE"/>
        </w:rPr>
      </w:pPr>
    </w:p>
    <w:p w14:paraId="69C41608" w14:textId="1D7826E5"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Selbstfahrende Fahrzeuge</w:t>
      </w:r>
    </w:p>
    <w:p w14:paraId="2578EBB2" w14:textId="159C66B1" w:rsidR="00E03B35" w:rsidRDefault="00E03B35" w:rsidP="00E03B35">
      <w:pPr>
        <w:spacing w:before="100" w:beforeAutospacing="1" w:after="100" w:afterAutospacing="1" w:line="240" w:lineRule="auto"/>
        <w:rPr>
          <w:rFonts w:eastAsia="Times New Roman" w:cstheme="minorHAnsi"/>
          <w:sz w:val="24"/>
          <w:szCs w:val="24"/>
          <w:lang w:eastAsia="de-DE"/>
        </w:rPr>
      </w:pPr>
    </w:p>
    <w:p w14:paraId="6CE6D8B6" w14:textId="77777777" w:rsidR="00E03B35" w:rsidRDefault="00E03B35" w:rsidP="00E03B35">
      <w:pPr>
        <w:pStyle w:val="StandardWeb"/>
        <w:numPr>
          <w:ilvl w:val="0"/>
          <w:numId w:val="19"/>
        </w:numPr>
      </w:pPr>
      <w:r>
        <w:t>Technologie: Selbstfahrende Autos nutzen Technologien wie Computer Vision, Maschinelles Lernen, Sensorik und Navigationssysteme, um ihre Umgebung zu erkennen und Entscheidungen zu treffen.</w:t>
      </w:r>
    </w:p>
    <w:p w14:paraId="6F14B181" w14:textId="77777777" w:rsidR="00E03B35" w:rsidRDefault="00E03B35" w:rsidP="00E03B35">
      <w:pPr>
        <w:pStyle w:val="StandardWeb"/>
        <w:numPr>
          <w:ilvl w:val="0"/>
          <w:numId w:val="19"/>
        </w:numPr>
      </w:pPr>
      <w:r>
        <w:t>Vorteile: Selbstfahrende Autos bieten viele Vorteile wie erhöhte Verkehrssicherheit, verringerte Verkehrsstaus, bessere Effizienz und erhöhte Mobilität für Menschen, die sonst nicht fahren können.</w:t>
      </w:r>
    </w:p>
    <w:p w14:paraId="07EA9794" w14:textId="77777777" w:rsidR="00E03B35" w:rsidRDefault="00E03B35" w:rsidP="00E03B35">
      <w:pPr>
        <w:pStyle w:val="StandardWeb"/>
        <w:numPr>
          <w:ilvl w:val="0"/>
          <w:numId w:val="19"/>
        </w:numPr>
      </w:pPr>
      <w:r>
        <w:t>Herausforderungen: Es gibt jedoch auch Herausforderungen bei der Umsetzung von selbstfahrenden Autos, wie die Integrität und Sicherheit von Daten, die Regulierung und Zulassung, die öffentliche Akzeptanz und die Kosten.</w:t>
      </w:r>
    </w:p>
    <w:p w14:paraId="4DC5CA07" w14:textId="77777777" w:rsidR="00E03B35" w:rsidRDefault="00E03B35" w:rsidP="00E03B35">
      <w:pPr>
        <w:pStyle w:val="StandardWeb"/>
        <w:numPr>
          <w:ilvl w:val="0"/>
          <w:numId w:val="19"/>
        </w:numPr>
      </w:pPr>
      <w:r>
        <w:t>Zukunft: Trotz der Herausforderungen erwarten Experten, dass sich die Technologie der selbstfahrenden Autos in Zukunft weiter entwickeln und verbessern wird und dass sie eine wichtige Rolle in der Zukunft des Transports spielen werden.</w:t>
      </w:r>
    </w:p>
    <w:p w14:paraId="2C1C51F8" w14:textId="77777777" w:rsidR="00E03B35" w:rsidRPr="001865C6" w:rsidRDefault="00E03B35" w:rsidP="00E03B35">
      <w:pPr>
        <w:spacing w:before="100" w:beforeAutospacing="1" w:after="100" w:afterAutospacing="1" w:line="240" w:lineRule="auto"/>
        <w:rPr>
          <w:rFonts w:eastAsia="Times New Roman" w:cstheme="minorHAnsi"/>
          <w:sz w:val="24"/>
          <w:szCs w:val="24"/>
          <w:lang w:eastAsia="de-DE"/>
        </w:rPr>
      </w:pP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2833A62A" w14:textId="5BD2AB18" w:rsidR="0074739E" w:rsidRDefault="0074739E" w:rsidP="0074739E">
      <w:pPr>
        <w:spacing w:before="100" w:beforeAutospacing="1" w:after="100" w:afterAutospacing="1" w:line="360" w:lineRule="auto"/>
        <w:rPr>
          <w:rFonts w:eastAsia="Times New Roman" w:cstheme="minorHAnsi"/>
          <w:sz w:val="24"/>
          <w:szCs w:val="24"/>
          <w:lang w:eastAsia="de-DE"/>
        </w:rPr>
      </w:pPr>
    </w:p>
    <w:p w14:paraId="3BFA9F7F" w14:textId="18C59492" w:rsidR="0051354C" w:rsidRDefault="0051354C" w:rsidP="0074739E">
      <w:pPr>
        <w:spacing w:before="100" w:beforeAutospacing="1" w:after="100" w:afterAutospacing="1" w:line="360" w:lineRule="auto"/>
        <w:rPr>
          <w:rFonts w:eastAsia="Times New Roman" w:cstheme="minorHAnsi"/>
          <w:sz w:val="24"/>
          <w:szCs w:val="24"/>
          <w:lang w:eastAsia="de-DE"/>
        </w:rPr>
      </w:pPr>
    </w:p>
    <w:p w14:paraId="5619111B" w14:textId="77777777" w:rsidR="0051354C" w:rsidRDefault="0051354C" w:rsidP="0051354C">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1AB2283B" w14:textId="77777777" w:rsidR="0051354C" w:rsidRDefault="00000000" w:rsidP="0051354C">
      <w:pPr>
        <w:spacing w:before="100" w:beforeAutospacing="1" w:after="100" w:afterAutospacing="1" w:line="240" w:lineRule="auto"/>
        <w:ind w:left="720"/>
        <w:rPr>
          <w:rFonts w:eastAsia="Times New Roman" w:cstheme="minorHAnsi"/>
          <w:sz w:val="24"/>
          <w:szCs w:val="24"/>
          <w:lang w:eastAsia="de-DE"/>
        </w:rPr>
      </w:pPr>
      <w:hyperlink r:id="rId17" w:history="1">
        <w:r w:rsidR="0051354C" w:rsidRPr="00FC5697">
          <w:rPr>
            <w:rStyle w:val="Hyperlink"/>
            <w:rFonts w:eastAsia="Times New Roman" w:cstheme="minorHAnsi"/>
            <w:sz w:val="24"/>
            <w:szCs w:val="24"/>
            <w:lang w:eastAsia="de-DE"/>
          </w:rPr>
          <w:t>https://www.youtube.com/watch?v=2e9930RW4Dw&amp;ab_channel=NVIDIA</w:t>
        </w:r>
      </w:hyperlink>
      <w:r w:rsidR="0051354C">
        <w:rPr>
          <w:rFonts w:eastAsia="Times New Roman" w:cstheme="minorHAnsi"/>
          <w:sz w:val="24"/>
          <w:szCs w:val="24"/>
          <w:lang w:eastAsia="de-DE"/>
        </w:rPr>
        <w:t xml:space="preserve"> </w:t>
      </w:r>
    </w:p>
    <w:p w14:paraId="3FBE16BB" w14:textId="77777777" w:rsidR="0051354C" w:rsidRDefault="00000000" w:rsidP="0051354C">
      <w:pPr>
        <w:spacing w:before="100" w:beforeAutospacing="1" w:after="100" w:afterAutospacing="1" w:line="240" w:lineRule="auto"/>
        <w:ind w:left="720"/>
        <w:rPr>
          <w:rFonts w:eastAsia="Times New Roman" w:cstheme="minorHAnsi"/>
          <w:sz w:val="24"/>
          <w:szCs w:val="24"/>
          <w:lang w:eastAsia="de-DE"/>
        </w:rPr>
      </w:pPr>
      <w:hyperlink r:id="rId18" w:history="1">
        <w:r w:rsidR="0051354C" w:rsidRPr="00652BB0">
          <w:rPr>
            <w:rStyle w:val="Hyperlink"/>
            <w:rFonts w:eastAsia="Times New Roman" w:cstheme="minorHAnsi"/>
            <w:sz w:val="24"/>
            <w:szCs w:val="24"/>
            <w:lang w:eastAsia="de-DE"/>
          </w:rPr>
          <w:t>https://www.youtube.com/watch?v=VW-dOMBFj7o&amp;ab_channel=NVIDIA</w:t>
        </w:r>
      </w:hyperlink>
      <w:r w:rsidR="0051354C">
        <w:rPr>
          <w:rFonts w:eastAsia="Times New Roman" w:cstheme="minorHAnsi"/>
          <w:sz w:val="24"/>
          <w:szCs w:val="24"/>
          <w:lang w:eastAsia="de-DE"/>
        </w:rPr>
        <w:t xml:space="preserve"> </w:t>
      </w:r>
    </w:p>
    <w:p w14:paraId="7A7ADFB8" w14:textId="77777777" w:rsidR="0051354C" w:rsidRDefault="00000000" w:rsidP="0051354C">
      <w:pPr>
        <w:spacing w:before="100" w:beforeAutospacing="1" w:after="100" w:afterAutospacing="1" w:line="240" w:lineRule="auto"/>
        <w:ind w:left="720"/>
        <w:rPr>
          <w:rFonts w:eastAsia="Times New Roman" w:cstheme="minorHAnsi"/>
          <w:sz w:val="24"/>
          <w:szCs w:val="24"/>
          <w:lang w:eastAsia="de-DE"/>
        </w:rPr>
      </w:pPr>
      <w:hyperlink r:id="rId19" w:history="1">
        <w:r w:rsidR="0051354C" w:rsidRPr="00652BB0">
          <w:rPr>
            <w:rStyle w:val="Hyperlink"/>
            <w:rFonts w:eastAsia="Times New Roman" w:cstheme="minorHAnsi"/>
            <w:sz w:val="24"/>
            <w:szCs w:val="24"/>
            <w:lang w:eastAsia="de-DE"/>
          </w:rPr>
          <w:t>https://www.youtube.com/watch?v=OxIwIMgUJCE&amp;ab_channel=NVIDIA</w:t>
        </w:r>
      </w:hyperlink>
    </w:p>
    <w:p w14:paraId="56E5833D"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000000" w:rsidP="0051354C">
      <w:pPr>
        <w:spacing w:before="100" w:beforeAutospacing="1" w:after="100" w:afterAutospacing="1" w:line="240" w:lineRule="auto"/>
        <w:ind w:left="720"/>
        <w:rPr>
          <w:rStyle w:val="Hyperlink"/>
          <w:rFonts w:eastAsia="Times New Roman" w:cstheme="minorHAnsi"/>
          <w:sz w:val="24"/>
          <w:szCs w:val="24"/>
          <w:lang w:eastAsia="de-DE"/>
        </w:rPr>
      </w:pPr>
      <w:hyperlink r:id="rId20" w:history="1">
        <w:r w:rsidR="0051354C"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21" w:history="1">
        <w:r w:rsidRPr="00181EBC">
          <w:rPr>
            <w:rStyle w:val="Hyperlink"/>
            <w:rFonts w:eastAsia="Times New Roman" w:cstheme="minorHAnsi"/>
            <w:sz w:val="24"/>
            <w:szCs w:val="24"/>
            <w:lang w:eastAsia="de-DE"/>
          </w:rPr>
          <w:t>https://videos.autodesk.com/zencoder/content/dam/autodesk/www/solutions/generative-design/autodesk-what-is-generative-design.mp4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DeepL</w:t>
      </w:r>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22"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23" w:history="1">
        <w:r w:rsidR="001865C6" w:rsidRPr="00FC5697">
          <w:rPr>
            <w:rStyle w:val="Hyperlink"/>
            <w:rFonts w:eastAsia="Times New Roman" w:cstheme="minorHAnsi"/>
            <w:sz w:val="24"/>
            <w:szCs w:val="24"/>
            <w:lang w:eastAsia="de-DE"/>
          </w:rPr>
          <w:t>https://de.wikipedia.org/wiki/K%C3%BCnstliche_Intelligenz</w:t>
        </w:r>
      </w:hyperlink>
    </w:p>
    <w:p w14:paraId="5F5F3B0E" w14:textId="3932DAE4"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24" w:history="1">
        <w:r w:rsidR="001865C6" w:rsidRPr="00FC5697">
          <w:rPr>
            <w:rStyle w:val="Hyperlink"/>
            <w:rFonts w:eastAsia="Times New Roman" w:cstheme="minorHAnsi"/>
            <w:sz w:val="24"/>
            <w:szCs w:val="24"/>
            <w:lang w:eastAsia="de-DE"/>
          </w:rPr>
          <w:t>https://www.computerweekly.com/de/definition/Kuenstliche-Intelligenz-KI</w:t>
        </w:r>
      </w:hyperlink>
    </w:p>
    <w:p w14:paraId="6F042236" w14:textId="133A3CA3" w:rsidR="00AE45D5"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25" w:history="1">
        <w:r w:rsidR="00837CBC" w:rsidRPr="00181EBC">
          <w:rPr>
            <w:rStyle w:val="Hyperlink"/>
            <w:rFonts w:eastAsia="Times New Roman" w:cstheme="minorHAnsi"/>
            <w:sz w:val="24"/>
            <w:szCs w:val="24"/>
            <w:lang w:eastAsia="de-DE"/>
          </w:rPr>
          <w:t>https://d3.harvard.edu/platform-rctom/submission/project-dreamcatcher-can-generative-design-accelerate-additive-manufacturing</w:t>
        </w:r>
      </w:hyperlink>
      <w:r w:rsidR="00837CBC">
        <w:rPr>
          <w:rStyle w:val="Hyperlink"/>
          <w:rFonts w:eastAsia="Times New Roman" w:cstheme="minorHAnsi"/>
          <w:sz w:val="24"/>
          <w:szCs w:val="24"/>
          <w:lang w:eastAsia="de-DE"/>
        </w:rPr>
        <w:t xml:space="preserve"> </w:t>
      </w:r>
    </w:p>
    <w:p w14:paraId="65EC443C" w14:textId="06269E1C" w:rsidR="004C5326" w:rsidRDefault="00000000" w:rsidP="00073074">
      <w:pPr>
        <w:spacing w:before="100" w:beforeAutospacing="1" w:after="100" w:afterAutospacing="1" w:line="240" w:lineRule="auto"/>
        <w:rPr>
          <w:rFonts w:eastAsia="Times New Roman" w:cstheme="minorHAnsi"/>
          <w:sz w:val="24"/>
          <w:szCs w:val="24"/>
          <w:lang w:eastAsia="de-DE"/>
        </w:rPr>
      </w:pPr>
      <w:hyperlink r:id="rId26" w:history="1">
        <w:r w:rsidR="004C5326" w:rsidRPr="00181EBC">
          <w:rPr>
            <w:rStyle w:val="Hyperlink"/>
            <w:rFonts w:eastAsia="Times New Roman" w:cstheme="minorHAnsi"/>
            <w:sz w:val="24"/>
            <w:szCs w:val="24"/>
            <w:lang w:eastAsia="de-DE"/>
          </w:rPr>
          <w:t>https://www.birlasoft.com/articles/17-use-cases-of-ai-in-manufacturing</w:t>
        </w:r>
      </w:hyperlink>
    </w:p>
    <w:p w14:paraId="128C4CD9" w14:textId="3EA1F410" w:rsidR="00AE7298" w:rsidRDefault="00000000" w:rsidP="00073074">
      <w:pPr>
        <w:spacing w:before="100" w:beforeAutospacing="1" w:after="100" w:afterAutospacing="1" w:line="240" w:lineRule="auto"/>
        <w:rPr>
          <w:rFonts w:eastAsia="Times New Roman" w:cstheme="minorHAnsi"/>
          <w:sz w:val="24"/>
          <w:szCs w:val="24"/>
          <w:lang w:eastAsia="de-DE"/>
        </w:rPr>
      </w:pPr>
      <w:hyperlink r:id="rId27" w:history="1">
        <w:r w:rsidR="00AE7298" w:rsidRPr="00181EBC">
          <w:rPr>
            <w:rStyle w:val="Hyperlink"/>
            <w:rFonts w:eastAsia="Times New Roman" w:cstheme="minorHAnsi"/>
            <w:sz w:val="24"/>
            <w:szCs w:val="24"/>
            <w:lang w:eastAsia="de-DE"/>
          </w:rPr>
          <w:t>https://www.youtube.com/watch?v=OxIwIMgUJCE&amp;ab_channel=NVIDIA</w:t>
        </w:r>
      </w:hyperlink>
      <w:r w:rsidR="00AE7298">
        <w:rPr>
          <w:rFonts w:eastAsia="Times New Roman" w:cstheme="minorHAnsi"/>
          <w:sz w:val="24"/>
          <w:szCs w:val="24"/>
          <w:lang w:eastAsia="de-DE"/>
        </w:rPr>
        <w:t xml:space="preserve"> </w:t>
      </w:r>
    </w:p>
    <w:p w14:paraId="0BB604E6" w14:textId="7F206F6A" w:rsidR="00AE7298" w:rsidRDefault="00000000" w:rsidP="00073074">
      <w:pPr>
        <w:spacing w:before="100" w:beforeAutospacing="1" w:after="100" w:afterAutospacing="1" w:line="240" w:lineRule="auto"/>
        <w:rPr>
          <w:rFonts w:eastAsia="Times New Roman" w:cstheme="minorHAnsi"/>
          <w:sz w:val="24"/>
          <w:szCs w:val="24"/>
          <w:lang w:eastAsia="de-DE"/>
        </w:rPr>
      </w:pPr>
      <w:hyperlink r:id="rId28" w:history="1">
        <w:r w:rsidR="00AE7298" w:rsidRPr="00181EBC">
          <w:rPr>
            <w:rStyle w:val="Hyperlink"/>
            <w:rFonts w:eastAsia="Times New Roman" w:cstheme="minorHAnsi"/>
            <w:sz w:val="24"/>
            <w:szCs w:val="24"/>
            <w:lang w:eastAsia="de-DE"/>
          </w:rPr>
          <w:t>https://developer.nvidia.com/isaac-sim</w:t>
        </w:r>
      </w:hyperlink>
      <w:r w:rsidR="00AE7298">
        <w:rPr>
          <w:rFonts w:eastAsia="Times New Roman" w:cstheme="minorHAnsi"/>
          <w:sz w:val="24"/>
          <w:szCs w:val="24"/>
          <w:lang w:eastAsia="de-DE"/>
        </w:rPr>
        <w:t xml:space="preserve"> </w:t>
      </w:r>
    </w:p>
    <w:p w14:paraId="529DAB6E" w14:textId="5DF3651A" w:rsidR="00AE7298" w:rsidRDefault="00000000" w:rsidP="00073074">
      <w:pPr>
        <w:spacing w:before="100" w:beforeAutospacing="1" w:after="100" w:afterAutospacing="1" w:line="240" w:lineRule="auto"/>
        <w:rPr>
          <w:rFonts w:eastAsia="Times New Roman" w:cstheme="minorHAnsi"/>
          <w:sz w:val="24"/>
          <w:szCs w:val="24"/>
          <w:lang w:eastAsia="de-DE"/>
        </w:rPr>
      </w:pPr>
      <w:hyperlink r:id="rId29" w:history="1">
        <w:r w:rsidR="00AE7298" w:rsidRPr="00181EBC">
          <w:rPr>
            <w:rStyle w:val="Hyperlink"/>
            <w:rFonts w:eastAsia="Times New Roman" w:cstheme="minorHAnsi"/>
            <w:sz w:val="24"/>
            <w:szCs w:val="24"/>
            <w:lang w:eastAsia="de-DE"/>
          </w:rPr>
          <w:t>https://www.igcv.fraunhofer.de/de/forschung/kompetenzen/kuenstliche_intelligenz.html</w:t>
        </w:r>
      </w:hyperlink>
      <w:r w:rsidR="00AE7298">
        <w:rPr>
          <w:rFonts w:eastAsia="Times New Roman" w:cstheme="minorHAnsi"/>
          <w:sz w:val="24"/>
          <w:szCs w:val="24"/>
          <w:lang w:eastAsia="de-DE"/>
        </w:rPr>
        <w:t xml:space="preserve"> </w:t>
      </w:r>
    </w:p>
    <w:p w14:paraId="3DF52113" w14:textId="2FCF98D8" w:rsidR="009877C0" w:rsidRDefault="00000000" w:rsidP="00073074">
      <w:pPr>
        <w:spacing w:before="100" w:beforeAutospacing="1" w:after="100" w:afterAutospacing="1" w:line="240" w:lineRule="auto"/>
        <w:rPr>
          <w:rFonts w:eastAsia="Times New Roman" w:cstheme="minorHAnsi"/>
          <w:sz w:val="24"/>
          <w:szCs w:val="24"/>
          <w:lang w:eastAsia="de-DE"/>
        </w:rPr>
      </w:pPr>
      <w:hyperlink r:id="rId30" w:history="1">
        <w:r w:rsidR="00643C52" w:rsidRPr="00181EBC">
          <w:rPr>
            <w:rStyle w:val="Hyperlink"/>
            <w:rFonts w:eastAsia="Times New Roman" w:cstheme="minorHAnsi"/>
            <w:sz w:val="24"/>
            <w:szCs w:val="24"/>
            <w:lang w:eastAsia="de-DE"/>
          </w:rPr>
          <w:t>https://www.automate.org/blogs/training-an-industrial-robot-using-ai</w:t>
        </w:r>
      </w:hyperlink>
    </w:p>
    <w:p w14:paraId="2143CF0B" w14:textId="30A5A1B9" w:rsidR="00643C52" w:rsidRDefault="00000000" w:rsidP="00221380">
      <w:pPr>
        <w:rPr>
          <w:rFonts w:eastAsia="Times New Roman" w:cstheme="minorHAnsi"/>
          <w:sz w:val="24"/>
          <w:szCs w:val="24"/>
          <w:lang w:eastAsia="de-DE"/>
        </w:rPr>
      </w:pPr>
      <w:hyperlink r:id="rId31" w:history="1">
        <w:r w:rsidR="00AE7298" w:rsidRPr="00181EBC">
          <w:rPr>
            <w:rStyle w:val="Hyperlink"/>
            <w:rFonts w:eastAsia="Times New Roman" w:cstheme="minorHAnsi"/>
            <w:sz w:val="24"/>
            <w:szCs w:val="24"/>
            <w:lang w:eastAsia="de-DE"/>
          </w:rPr>
          <w:t>https://www.iks.fraunhofer.de/de/themen/kuenstliche-intelligenz/kuenstliche-intelligenz-medizin.html</w:t>
        </w:r>
      </w:hyperlink>
    </w:p>
    <w:p w14:paraId="5D3A0302" w14:textId="627B23D6" w:rsidR="00221380" w:rsidRDefault="00221380" w:rsidP="00221380">
      <w:pPr>
        <w:rPr>
          <w:rFonts w:eastAsia="Times New Roman" w:cstheme="minorHAnsi"/>
          <w:sz w:val="24"/>
          <w:szCs w:val="24"/>
          <w:lang w:eastAsia="de-DE"/>
        </w:rPr>
      </w:pPr>
      <w:hyperlink r:id="rId32" w:history="1">
        <w:r w:rsidRPr="00120D3A">
          <w:rPr>
            <w:rStyle w:val="Hyperlink"/>
            <w:rFonts w:eastAsia="Times New Roman" w:cstheme="minorHAnsi"/>
            <w:sz w:val="24"/>
            <w:szCs w:val="24"/>
            <w:lang w:eastAsia="de-DE"/>
          </w:rPr>
          <w:t>https://datasolut.com/was-ist-deep-learning/</w:t>
        </w:r>
      </w:hyperlink>
    </w:p>
    <w:p w14:paraId="3F5DDA4A" w14:textId="77777777" w:rsidR="00221380" w:rsidRDefault="00221380" w:rsidP="00221380">
      <w:pPr>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1E"/>
    <w:multiLevelType w:val="multilevel"/>
    <w:tmpl w:val="7DAA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5550412"/>
    <w:multiLevelType w:val="multilevel"/>
    <w:tmpl w:val="0407001D"/>
    <w:numStyleLink w:val="Formatvorlage1"/>
  </w:abstractNum>
  <w:abstractNum w:abstractNumId="12"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86401"/>
    <w:multiLevelType w:val="multilevel"/>
    <w:tmpl w:val="0407001D"/>
    <w:numStyleLink w:val="Formatvorlage1"/>
  </w:abstractNum>
  <w:abstractNum w:abstractNumId="15"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2"/>
  </w:num>
  <w:num w:numId="2" w16cid:durableId="773325073">
    <w:abstractNumId w:val="12"/>
  </w:num>
  <w:num w:numId="3" w16cid:durableId="325405164">
    <w:abstractNumId w:val="17"/>
  </w:num>
  <w:num w:numId="4" w16cid:durableId="542210443">
    <w:abstractNumId w:val="7"/>
  </w:num>
  <w:num w:numId="5" w16cid:durableId="607086662">
    <w:abstractNumId w:val="9"/>
  </w:num>
  <w:num w:numId="6" w16cid:durableId="1887600604">
    <w:abstractNumId w:val="18"/>
  </w:num>
  <w:num w:numId="7" w16cid:durableId="347560336">
    <w:abstractNumId w:val="6"/>
  </w:num>
  <w:num w:numId="8" w16cid:durableId="2074113989">
    <w:abstractNumId w:val="4"/>
  </w:num>
  <w:num w:numId="9" w16cid:durableId="1752310331">
    <w:abstractNumId w:val="14"/>
  </w:num>
  <w:num w:numId="10" w16cid:durableId="1842237166">
    <w:abstractNumId w:val="11"/>
  </w:num>
  <w:num w:numId="11" w16cid:durableId="1643537106">
    <w:abstractNumId w:val="8"/>
  </w:num>
  <w:num w:numId="12" w16cid:durableId="250703862">
    <w:abstractNumId w:val="3"/>
  </w:num>
  <w:num w:numId="13" w16cid:durableId="476143871">
    <w:abstractNumId w:val="5"/>
  </w:num>
  <w:num w:numId="14" w16cid:durableId="330914499">
    <w:abstractNumId w:val="15"/>
  </w:num>
  <w:num w:numId="15" w16cid:durableId="259028123">
    <w:abstractNumId w:val="1"/>
  </w:num>
  <w:num w:numId="16" w16cid:durableId="1462189224">
    <w:abstractNumId w:val="16"/>
  </w:num>
  <w:num w:numId="17" w16cid:durableId="909266353">
    <w:abstractNumId w:val="10"/>
  </w:num>
  <w:num w:numId="18" w16cid:durableId="475994524">
    <w:abstractNumId w:val="13"/>
  </w:num>
  <w:num w:numId="19" w16cid:durableId="501629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107C79"/>
    <w:rsid w:val="00147430"/>
    <w:rsid w:val="0016510C"/>
    <w:rsid w:val="00181A8D"/>
    <w:rsid w:val="001865C6"/>
    <w:rsid w:val="0019285C"/>
    <w:rsid w:val="001A60EE"/>
    <w:rsid w:val="001A6EE0"/>
    <w:rsid w:val="00221380"/>
    <w:rsid w:val="00250A6A"/>
    <w:rsid w:val="00257477"/>
    <w:rsid w:val="00286A4F"/>
    <w:rsid w:val="00292A68"/>
    <w:rsid w:val="00294057"/>
    <w:rsid w:val="002E42DF"/>
    <w:rsid w:val="002F56BD"/>
    <w:rsid w:val="00317F3A"/>
    <w:rsid w:val="003A0BD9"/>
    <w:rsid w:val="003B43AD"/>
    <w:rsid w:val="003C14E3"/>
    <w:rsid w:val="00440C17"/>
    <w:rsid w:val="00447D1D"/>
    <w:rsid w:val="004721A2"/>
    <w:rsid w:val="004804B5"/>
    <w:rsid w:val="00483C38"/>
    <w:rsid w:val="004A51C1"/>
    <w:rsid w:val="004B1422"/>
    <w:rsid w:val="004C5326"/>
    <w:rsid w:val="0051354C"/>
    <w:rsid w:val="00643C52"/>
    <w:rsid w:val="00722CE6"/>
    <w:rsid w:val="0074739E"/>
    <w:rsid w:val="00762874"/>
    <w:rsid w:val="007B4F14"/>
    <w:rsid w:val="00833399"/>
    <w:rsid w:val="00837CBC"/>
    <w:rsid w:val="008B40E3"/>
    <w:rsid w:val="00942C7F"/>
    <w:rsid w:val="009477A8"/>
    <w:rsid w:val="00955D5A"/>
    <w:rsid w:val="00965B23"/>
    <w:rsid w:val="009877C0"/>
    <w:rsid w:val="00A363B1"/>
    <w:rsid w:val="00A406DB"/>
    <w:rsid w:val="00A40C26"/>
    <w:rsid w:val="00A81539"/>
    <w:rsid w:val="00AB7BBD"/>
    <w:rsid w:val="00AD0D41"/>
    <w:rsid w:val="00AD6753"/>
    <w:rsid w:val="00AE45D5"/>
    <w:rsid w:val="00AE7298"/>
    <w:rsid w:val="00AF610E"/>
    <w:rsid w:val="00B075A9"/>
    <w:rsid w:val="00B3297B"/>
    <w:rsid w:val="00B371DA"/>
    <w:rsid w:val="00B77E62"/>
    <w:rsid w:val="00BA625C"/>
    <w:rsid w:val="00BA6E63"/>
    <w:rsid w:val="00C163EC"/>
    <w:rsid w:val="00C43FFF"/>
    <w:rsid w:val="00C7625D"/>
    <w:rsid w:val="00C77DA0"/>
    <w:rsid w:val="00CD5781"/>
    <w:rsid w:val="00D432E4"/>
    <w:rsid w:val="00D5473D"/>
    <w:rsid w:val="00DB66D7"/>
    <w:rsid w:val="00DC75AC"/>
    <w:rsid w:val="00E03B35"/>
    <w:rsid w:val="00EE3173"/>
    <w:rsid w:val="00F234F9"/>
    <w:rsid w:val="00F34C9C"/>
    <w:rsid w:val="00F73683"/>
    <w:rsid w:val="00FB40DA"/>
    <w:rsid w:val="00FC24E9"/>
    <w:rsid w:val="00FD2958"/>
    <w:rsid w:val="00FE34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46333360">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226604237">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303391907">
      <w:bodyDiv w:val="1"/>
      <w:marLeft w:val="0"/>
      <w:marRight w:val="0"/>
      <w:marTop w:val="0"/>
      <w:marBottom w:val="0"/>
      <w:divBdr>
        <w:top w:val="none" w:sz="0" w:space="0" w:color="auto"/>
        <w:left w:val="none" w:sz="0" w:space="0" w:color="auto"/>
        <w:bottom w:val="none" w:sz="0" w:space="0" w:color="auto"/>
        <w:right w:val="none" w:sz="0" w:space="0" w:color="auto"/>
      </w:divBdr>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robot.com/solutions/manufacturing/" TargetMode="External"/><Relationship Id="rId18" Type="http://schemas.openxmlformats.org/officeDocument/2006/relationships/hyperlink" Target="https://www.youtube.com/watch?v=VW-dOMBFj7o&amp;ab_channel=NVIDIA" TargetMode="External"/><Relationship Id="rId26" Type="http://schemas.openxmlformats.org/officeDocument/2006/relationships/hyperlink" Target="https://www.birlasoft.com/articles/17-use-cases-of-ai-in-manufacturing" TargetMode="External"/><Relationship Id="rId3" Type="http://schemas.openxmlformats.org/officeDocument/2006/relationships/settings" Target="settings.xml"/><Relationship Id="rId21" Type="http://schemas.openxmlformats.org/officeDocument/2006/relationships/hyperlink" Target="https://videos.autodesk.com/zencoder/content/dam/autodesk/www/solutions/generative-design/autodesk-what-is-generative-design.mp4" TargetMode="External"/><Relationship Id="rId34" Type="http://schemas.openxmlformats.org/officeDocument/2006/relationships/theme" Target="theme/theme1.xml"/><Relationship Id="rId7" Type="http://schemas.openxmlformats.org/officeDocument/2006/relationships/hyperlink" Target="https://datasolut.com/natural-language-processing-einfuehrung/" TargetMode="External"/><Relationship Id="rId12" Type="http://schemas.openxmlformats.org/officeDocument/2006/relationships/hyperlink" Target="https://senswork.com/de/applikation/ueberpruefung-von-pralinenschachteln.html" TargetMode="External"/><Relationship Id="rId17" Type="http://schemas.openxmlformats.org/officeDocument/2006/relationships/hyperlink" Target="https://www.youtube.com/watch?v=2e9930RW4Dw&amp;ab_channel=NVIDIA" TargetMode="External"/><Relationship Id="rId25" Type="http://schemas.openxmlformats.org/officeDocument/2006/relationships/hyperlink" Target="https://d3.harvard.edu/platform-rctom/submission/project-dreamcatcher-can-generative-design-accelerate-additive-manufactur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witter.com/JussiKemppainen/status/1613650635919970304" TargetMode="External"/><Relationship Id="rId29" Type="http://schemas.openxmlformats.org/officeDocument/2006/relationships/hyperlink" Target="https://www.igcv.fraunhofer.de/de/forschung/kompetenzen/kuenstliche_intelligenz.html" TargetMode="External"/><Relationship Id="rId1" Type="http://schemas.openxmlformats.org/officeDocument/2006/relationships/numbering" Target="numbering.xml"/><Relationship Id="rId6" Type="http://schemas.openxmlformats.org/officeDocument/2006/relationships/hyperlink" Target="https://datasolut.com/wiki/was-ist-ein-algorithmus/" TargetMode="External"/><Relationship Id="rId11" Type="http://schemas.openxmlformats.org/officeDocument/2006/relationships/image" Target="media/image4.gif"/><Relationship Id="rId24" Type="http://schemas.openxmlformats.org/officeDocument/2006/relationships/hyperlink" Target="https://www.computerweekly.com/de/definition/Kuenstliche-Intelligenz-KI" TargetMode="External"/><Relationship Id="rId32" Type="http://schemas.openxmlformats.org/officeDocument/2006/relationships/hyperlink" Target="https://datasolut.com/was-ist-deep-learning/" TargetMode="External"/><Relationship Id="rId5" Type="http://schemas.openxmlformats.org/officeDocument/2006/relationships/image" Target="media/image1.png"/><Relationship Id="rId15" Type="http://schemas.openxmlformats.org/officeDocument/2006/relationships/hyperlink" Target="https://www.youtube.com/watch?v=n1ZxB6PrkX4&amp;ab_channel=FraunhoferIGCV" TargetMode="External"/><Relationship Id="rId23" Type="http://schemas.openxmlformats.org/officeDocument/2006/relationships/hyperlink" Target="https://de.wikipedia.org/wiki/K%C3%BCnstliche_Intelligenz" TargetMode="External"/><Relationship Id="rId28" Type="http://schemas.openxmlformats.org/officeDocument/2006/relationships/hyperlink" Target="https://developer.nvidia.com/isaac-sim" TargetMode="External"/><Relationship Id="rId10" Type="http://schemas.openxmlformats.org/officeDocument/2006/relationships/image" Target="media/image3.png"/><Relationship Id="rId19" Type="http://schemas.openxmlformats.org/officeDocument/2006/relationships/hyperlink" Target="https://www.youtube.com/watch?v=OxIwIMgUJCE&amp;ab_channel=NVIDIA" TargetMode="External"/><Relationship Id="rId31" Type="http://schemas.openxmlformats.org/officeDocument/2006/relationships/hyperlink" Target="https://www.iks.fraunhofer.de/de/themen/kuenstliche-intelligenz/kuenstliche-intelligenz-medizin.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OxIwIMgUJCE&amp;ab_channel=NVIDIA" TargetMode="External"/><Relationship Id="rId22" Type="http://schemas.openxmlformats.org/officeDocument/2006/relationships/hyperlink" Target="https://chat.openai.com" TargetMode="External"/><Relationship Id="rId27" Type="http://schemas.openxmlformats.org/officeDocument/2006/relationships/hyperlink" Target="https://www.youtube.com/watch?v=OxIwIMgUJCE&amp;ab_channel=NVIDIA" TargetMode="External"/><Relationship Id="rId30" Type="http://schemas.openxmlformats.org/officeDocument/2006/relationships/hyperlink" Target="https://www.automate.org/blogs/training-an-industrial-robot-using-ai" TargetMode="External"/><Relationship Id="rId8" Type="http://schemas.openxmlformats.org/officeDocument/2006/relationships/hyperlink" Target="https://datasolut.com/was-ist-machine-learn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2397</Words>
  <Characters>15104</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Thomas.Stadler</cp:lastModifiedBy>
  <cp:revision>69</cp:revision>
  <dcterms:created xsi:type="dcterms:W3CDTF">2023-01-21T11:00:00Z</dcterms:created>
  <dcterms:modified xsi:type="dcterms:W3CDTF">2023-01-31T12:33:00Z</dcterms:modified>
</cp:coreProperties>
</file>