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w:t>
      </w:r>
      <w:proofErr w:type="spellStart"/>
      <w:r w:rsidRPr="00D5473D">
        <w:rPr>
          <w:rFonts w:cstheme="minorHAnsi"/>
          <w:sz w:val="36"/>
          <w:szCs w:val="36"/>
        </w:rPr>
        <w:t>Presentation</w:t>
      </w:r>
      <w:proofErr w:type="spellEnd"/>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7E8A448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EEDEE5C" w14:textId="0C7226EC"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5267B102" w14:textId="62CDAFC6" w:rsidR="00AF610E" w:rsidRDefault="00073074" w:rsidP="00FB40DA">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2F5BB1FA"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0F886756" w14:textId="0F8A1AB6" w:rsidR="00073074" w:rsidRDefault="00073074" w:rsidP="00073074">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402F697F" w14:textId="2EA52B68" w:rsidR="003A0BD9" w:rsidRPr="003A0BD9" w:rsidRDefault="003A0BD9" w:rsidP="003A0BD9">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06A5D228" w14:textId="77777777" w:rsidR="00073074" w:rsidRPr="001865C6" w:rsidRDefault="00073074" w:rsidP="00073074">
      <w:pPr>
        <w:spacing w:before="100" w:beforeAutospacing="1" w:after="100" w:afterAutospacing="1" w:line="36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77777777" w:rsidR="00FB40DA" w:rsidRPr="00FB40DA" w:rsidRDefault="00FB40DA" w:rsidP="00FB40DA">
      <w:pPr>
        <w:spacing w:before="100" w:beforeAutospacing="1" w:after="100" w:afterAutospacing="1" w:line="240" w:lineRule="auto"/>
        <w:rPr>
          <w:rFonts w:eastAsia="Times New Roman" w:cstheme="minorHAnsi"/>
          <w:sz w:val="24"/>
          <w:szCs w:val="24"/>
          <w:lang w:eastAsia="de-DE"/>
        </w:rPr>
      </w:pPr>
    </w:p>
    <w:p w14:paraId="0D026DF3" w14:textId="71B15176" w:rsidR="0074739E" w:rsidRDefault="0074739E"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 (4 min)</w:t>
      </w:r>
    </w:p>
    <w:p w14:paraId="5017252F" w14:textId="2014C6BC" w:rsidR="00257477" w:rsidRDefault="00317F3A" w:rsidP="00AB7BBD">
      <w:pPr>
        <w:spacing w:before="100" w:beforeAutospacing="1" w:after="100" w:afterAutospacing="1" w:line="360" w:lineRule="auto"/>
        <w:rPr>
          <w:lang w:val="en-US"/>
        </w:rPr>
      </w:pPr>
      <w:r w:rsidRPr="00317F3A">
        <w:rPr>
          <w:lang w:val="en-US"/>
        </w:rPr>
        <w:lastRenderedPageBreak/>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5FF6DDEB"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BB0FD6B" w14:textId="77777777" w:rsidR="000922AE" w:rsidRPr="00AB7BBD" w:rsidRDefault="000922AE"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6DAE40C8" w14:textId="77777777"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lastRenderedPageBreak/>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1A0F8BF8" w14:textId="77777777" w:rsidR="00181A8D" w:rsidRPr="001865C6" w:rsidRDefault="00181A8D" w:rsidP="00181A8D">
      <w:pPr>
        <w:spacing w:before="100" w:beforeAutospacing="1" w:after="100" w:afterAutospacing="1" w:line="360" w:lineRule="auto"/>
        <w:rPr>
          <w:rFonts w:eastAsia="Times New Roman" w:cstheme="minorHAnsi"/>
          <w:sz w:val="24"/>
          <w:szCs w:val="24"/>
          <w:lang w:eastAsia="de-DE"/>
        </w:rPr>
      </w:pP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79613D12" w14:textId="2270D261" w:rsidR="001865C6" w:rsidRPr="001865C6" w:rsidRDefault="0074739E" w:rsidP="001865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Art von KI nutzt verschiedene Arten von KI-Systemen in einem einzigen System und kombiniert deren Stärken, um bessere Ergebnisse zu erzielen.</w:t>
      </w:r>
    </w:p>
    <w:p w14:paraId="4BBA35A6" w14:textId="7504B91B"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13E2EF4" w14:textId="599C2114"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41C27A13" w:rsidR="0074739E" w:rsidRPr="001865C6" w:rsidRDefault="0074739E" w:rsidP="0074739E">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Wie lernt KI</w:t>
      </w:r>
    </w:p>
    <w:p w14:paraId="1B7FE8BB"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Unsupervised</w:t>
      </w:r>
      <w:proofErr w:type="spellEnd"/>
      <w:r w:rsidRPr="001865C6">
        <w:rPr>
          <w:rFonts w:asciiTheme="minorHAnsi" w:hAnsiTheme="minorHAnsi" w:cstheme="minorHAnsi"/>
        </w:rPr>
        <w:t xml:space="preserve">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Semi-</w:t>
      </w:r>
      <w:proofErr w:type="spellStart"/>
      <w:r w:rsidRPr="001865C6">
        <w:rPr>
          <w:rFonts w:asciiTheme="minorHAnsi" w:hAnsiTheme="minorHAnsi" w:cstheme="minorHAnsi"/>
        </w:rPr>
        <w:t>supervised</w:t>
      </w:r>
      <w:proofErr w:type="spellEnd"/>
      <w:r w:rsidRPr="001865C6">
        <w:rPr>
          <w:rFonts w:asciiTheme="minorHAnsi" w:hAnsiTheme="minorHAnsi" w:cstheme="minorHAnsi"/>
        </w:rPr>
        <w:t xml:space="preserve"> Learning (Halbüberwachtes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kombiniert die Vorteile von überwachtem und unüberwachtem Lernen. Ein Teil der Daten ist mit Labeln versehen und der andere Teil ist </w:t>
      </w:r>
      <w:proofErr w:type="spellStart"/>
      <w:r w:rsidRPr="001865C6">
        <w:rPr>
          <w:rFonts w:asciiTheme="minorHAnsi" w:hAnsiTheme="minorHAnsi" w:cstheme="minorHAnsi"/>
        </w:rPr>
        <w:t>unlabelliert</w:t>
      </w:r>
      <w:proofErr w:type="spellEnd"/>
      <w:r w:rsidRPr="001865C6">
        <w:rPr>
          <w:rFonts w:asciiTheme="minorHAnsi" w:hAnsiTheme="minorHAnsi" w:cstheme="minorHAnsi"/>
        </w:rPr>
        <w:t>.</w:t>
      </w:r>
    </w:p>
    <w:p w14:paraId="3E156FFF" w14:textId="77777777" w:rsidR="0074739E" w:rsidRPr="001865C6"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lastRenderedPageBreak/>
        <w:t>Active</w:t>
      </w:r>
      <w:proofErr w:type="spellEnd"/>
      <w:r w:rsidRPr="001865C6">
        <w:rPr>
          <w:rFonts w:asciiTheme="minorHAnsi" w:hAnsiTheme="minorHAnsi" w:cstheme="minorHAnsi"/>
        </w:rPr>
        <w:t xml:space="preserve"> Learning (Aktives 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w:t>
      </w:r>
      <w:proofErr w:type="gramStart"/>
      <w:r w:rsidRPr="001865C6">
        <w:rPr>
          <w:rFonts w:asciiTheme="minorHAnsi" w:hAnsiTheme="minorHAnsi" w:cstheme="minorHAnsi"/>
        </w:rPr>
        <w:t>) :</w:t>
      </w:r>
      <w:proofErr w:type="gramEnd"/>
      <w:r w:rsidRPr="001865C6">
        <w:rPr>
          <w:rFonts w:asciiTheme="minorHAnsi" w:hAnsiTheme="minorHAnsi" w:cstheme="minorHAnsi"/>
        </w:rPr>
        <w:t xml:space="preserve"> Diese Methode ermöglicht es dem System, das Gelernte auf ähnliche Probleme anzuwenden und so die Lernzeit zu verkürzen.</w:t>
      </w:r>
    </w:p>
    <w:p w14:paraId="7531C136" w14:textId="403F33C4" w:rsidR="0074739E" w:rsidRDefault="0074739E" w:rsidP="0074739E">
      <w:pPr>
        <w:pStyle w:val="StandardWeb"/>
        <w:ind w:left="360"/>
        <w:rPr>
          <w:rFonts w:asciiTheme="minorHAnsi" w:hAnsiTheme="minorHAnsi" w:cstheme="minorHAnsi"/>
        </w:rPr>
      </w:pPr>
      <w:proofErr w:type="spellStart"/>
      <w:r w:rsidRPr="001865C6">
        <w:rPr>
          <w:rFonts w:asciiTheme="minorHAnsi" w:hAnsiTheme="minorHAnsi" w:cstheme="minorHAnsi"/>
        </w:rPr>
        <w:t>One-shot</w:t>
      </w:r>
      <w:proofErr w:type="spellEnd"/>
      <w:r w:rsidRPr="001865C6">
        <w:rPr>
          <w:rFonts w:asciiTheme="minorHAnsi" w:hAnsiTheme="minorHAnsi" w:cstheme="minorHAnsi"/>
        </w:rPr>
        <w:t xml:space="preserve"> Learning (Einmaliges Lernen) : Diese Methode ermöglicht es dem System, aus einer einzigen Beispiel zu lernen und das Gelernte auf ähnliche Probleme anzuwenden.</w:t>
      </w:r>
    </w:p>
    <w:p w14:paraId="53B1CF8D" w14:textId="67743CE5" w:rsidR="00833399" w:rsidRDefault="00833399" w:rsidP="0074739E">
      <w:pPr>
        <w:pStyle w:val="StandardWeb"/>
        <w:ind w:left="360"/>
        <w:rPr>
          <w:rFonts w:asciiTheme="minorHAnsi" w:hAnsiTheme="minorHAnsi" w:cstheme="minorHAnsi"/>
        </w:rPr>
      </w:pPr>
    </w:p>
    <w:p w14:paraId="715113E0" w14:textId="582F6F7C" w:rsidR="00833399" w:rsidRDefault="00833399" w:rsidP="00833399">
      <w:pPr>
        <w:pStyle w:val="StandardWeb"/>
        <w:numPr>
          <w:ilvl w:val="0"/>
          <w:numId w:val="17"/>
        </w:numPr>
        <w:rPr>
          <w:rFonts w:asciiTheme="minorHAnsi" w:hAnsiTheme="minorHAnsi" w:cstheme="minorHAnsi"/>
        </w:rPr>
      </w:pPr>
      <w:r>
        <w:rPr>
          <w:rFonts w:asciiTheme="minorHAnsi" w:hAnsiTheme="minorHAnsi" w:cstheme="minorHAnsi"/>
        </w:rPr>
        <w:t>Turing Test</w:t>
      </w:r>
    </w:p>
    <w:p w14:paraId="2ED4BE4A" w14:textId="77777777" w:rsidR="00833399" w:rsidRPr="00833399" w:rsidRDefault="00833399" w:rsidP="00833399">
      <w:pPr>
        <w:pStyle w:val="StandardWeb"/>
        <w:ind w:left="1080"/>
        <w:rPr>
          <w:rFonts w:asciiTheme="minorHAnsi" w:hAnsiTheme="minorHAnsi" w:cstheme="minorHAnsi"/>
        </w:rPr>
      </w:pPr>
    </w:p>
    <w:p w14:paraId="31846662"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w:t>
      </w:r>
      <w:proofErr w:type="gramStart"/>
      <w:r w:rsidRPr="00833399">
        <w:rPr>
          <w:rFonts w:asciiTheme="minorHAnsi" w:hAnsiTheme="minorHAnsi" w:cstheme="minorHAnsi"/>
        </w:rPr>
        <w:t>Person</w:t>
      </w:r>
      <w:proofErr w:type="gramEnd"/>
      <w:r w:rsidRPr="00833399">
        <w:rPr>
          <w:rFonts w:asciiTheme="minorHAnsi" w:hAnsiTheme="minorHAnsi" w:cstheme="minorHAnsi"/>
        </w:rPr>
        <w:t xml:space="preserve"> welche ist. Wenn der Prüfer nicht in der Lage ist, die Identität des Computers sicher zu bestimmen, wird angenommen, dass der Computer die Prüfung bestanden hat.</w:t>
      </w:r>
    </w:p>
    <w:p w14:paraId="3F588BE7" w14:textId="77777777" w:rsidR="00833399" w:rsidRPr="00833399" w:rsidRDefault="00833399" w:rsidP="00833399">
      <w:pPr>
        <w:pStyle w:val="StandardWeb"/>
        <w:rPr>
          <w:rFonts w:asciiTheme="minorHAnsi" w:hAnsiTheme="minorHAnsi" w:cstheme="minorHAnsi"/>
        </w:rPr>
      </w:pPr>
      <w:r w:rsidRPr="00833399">
        <w:rPr>
          <w:rFonts w:asciiTheme="minorHAnsi" w:hAnsiTheme="minorHAnsi" w:cstheme="minorHAnsi"/>
        </w:rPr>
        <w:t xml:space="preserve">Obwohl es viele Ansätze zur Umsetzung des Turing-Tests gibt, hat bisher kein Computer den Test vollständig bestanden. Es gibt jedoch KI-Systeme, die in bestimmten Kontexten </w:t>
      </w:r>
      <w:proofErr w:type="spellStart"/>
      <w:r w:rsidRPr="00833399">
        <w:rPr>
          <w:rFonts w:asciiTheme="minorHAnsi" w:hAnsiTheme="minorHAnsi" w:cstheme="minorHAnsi"/>
        </w:rPr>
        <w:t>so weit</w:t>
      </w:r>
      <w:proofErr w:type="spellEnd"/>
      <w:r w:rsidRPr="00833399">
        <w:rPr>
          <w:rFonts w:asciiTheme="minorHAnsi" w:hAnsiTheme="minorHAnsi" w:cstheme="minorHAnsi"/>
        </w:rPr>
        <w:t xml:space="preserve">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77777777" w:rsidR="0074739E" w:rsidRPr="001865C6" w:rsidRDefault="0074739E"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 xml:space="preserve">Sprachassistenten: Wie Siri, Alexa und Google </w:t>
      </w:r>
      <w:proofErr w:type="spellStart"/>
      <w:r>
        <w:t>Assistant</w:t>
      </w:r>
      <w:proofErr w:type="spellEnd"/>
      <w:r>
        <w:t>, die auf KI-Technologien basieren und uns bei der Durchführung von Aufgaben und dem Zugriff auf Informationen helfen.</w:t>
      </w:r>
    </w:p>
    <w:p w14:paraId="563DEE8D" w14:textId="77777777" w:rsidR="001865C6" w:rsidRDefault="001865C6" w:rsidP="001865C6">
      <w:pPr>
        <w:pStyle w:val="StandardWeb"/>
        <w:ind w:left="360"/>
      </w:pPr>
      <w:r>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lastRenderedPageBreak/>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0B50F953" w14:textId="76B547B3" w:rsidR="0051354C" w:rsidRDefault="001865C6" w:rsidP="0051354C">
      <w:pPr>
        <w:pStyle w:val="StandardWeb"/>
        <w:ind w:left="360"/>
      </w:pPr>
      <w:r>
        <w:t>Chatbots: KI-Systeme, die in der Lage sind, menschenähnliche Konversationen zu führen, um Kundenanfragen zu beantworten und Probleme zu lösen.</w:t>
      </w:r>
    </w:p>
    <w:p w14:paraId="238CA1AE" w14:textId="6523493B" w:rsidR="0051354C" w:rsidRDefault="0051354C" w:rsidP="0051354C">
      <w:pPr>
        <w:pStyle w:val="StandardWeb"/>
        <w:ind w:left="360"/>
      </w:pPr>
    </w:p>
    <w:p w14:paraId="15BD3F0B" w14:textId="18283DF9" w:rsidR="0051354C" w:rsidRDefault="0051354C" w:rsidP="0051354C">
      <w:pPr>
        <w:pStyle w:val="StandardWeb"/>
        <w:ind w:left="360"/>
      </w:pPr>
    </w:p>
    <w:p w14:paraId="5ADE3D0B" w14:textId="1AD8A2B2" w:rsidR="0051354C" w:rsidRDefault="0051354C" w:rsidP="0051354C">
      <w:pPr>
        <w:pStyle w:val="StandardWeb"/>
        <w:ind w:left="360"/>
      </w:pPr>
    </w:p>
    <w:p w14:paraId="03E63606" w14:textId="31B32FDD" w:rsidR="0051354C" w:rsidRDefault="0051354C" w:rsidP="0051354C">
      <w:pPr>
        <w:pStyle w:val="StandardWeb"/>
        <w:ind w:left="360"/>
      </w:pPr>
    </w:p>
    <w:p w14:paraId="42400727" w14:textId="2D5F4327" w:rsidR="0051354C" w:rsidRDefault="0051354C" w:rsidP="0051354C">
      <w:pPr>
        <w:pStyle w:val="StandardWeb"/>
        <w:ind w:left="360"/>
      </w:pPr>
    </w:p>
    <w:p w14:paraId="3A9FFCCB" w14:textId="26B1D87B" w:rsidR="0051354C" w:rsidRDefault="0051354C" w:rsidP="0051354C">
      <w:pPr>
        <w:pStyle w:val="StandardWeb"/>
        <w:ind w:left="360"/>
      </w:pPr>
    </w:p>
    <w:p w14:paraId="0FCAAD45" w14:textId="6D65E796" w:rsidR="0051354C" w:rsidRDefault="0051354C" w:rsidP="0051354C">
      <w:pPr>
        <w:pStyle w:val="StandardWeb"/>
        <w:ind w:left="360"/>
      </w:pPr>
    </w:p>
    <w:p w14:paraId="7972562E" w14:textId="32612A1C" w:rsidR="0051354C" w:rsidRDefault="0051354C" w:rsidP="0051354C">
      <w:pPr>
        <w:pStyle w:val="StandardWeb"/>
        <w:ind w:left="360"/>
      </w:pPr>
    </w:p>
    <w:p w14:paraId="54993057" w14:textId="13E04DFA" w:rsidR="0051354C" w:rsidRDefault="0051354C" w:rsidP="0051354C">
      <w:pPr>
        <w:pStyle w:val="StandardWeb"/>
        <w:ind w:left="360"/>
      </w:pPr>
    </w:p>
    <w:p w14:paraId="1F1C3787" w14:textId="188B095E" w:rsidR="0051354C" w:rsidRDefault="0051354C" w:rsidP="0051354C">
      <w:pPr>
        <w:pStyle w:val="StandardWeb"/>
        <w:ind w:left="360"/>
      </w:pPr>
    </w:p>
    <w:p w14:paraId="28F30E07" w14:textId="0F6DE2D6" w:rsidR="0051354C" w:rsidRDefault="0051354C" w:rsidP="0051354C">
      <w:pPr>
        <w:pStyle w:val="StandardWeb"/>
        <w:ind w:left="360"/>
      </w:pPr>
    </w:p>
    <w:p w14:paraId="05A3D961" w14:textId="79D7031A" w:rsidR="0051354C" w:rsidRDefault="0051354C" w:rsidP="0051354C">
      <w:pPr>
        <w:pStyle w:val="StandardWeb"/>
        <w:ind w:left="360"/>
      </w:pPr>
    </w:p>
    <w:p w14:paraId="489EE45F" w14:textId="12ABE7F5" w:rsidR="0051354C" w:rsidRDefault="0051354C" w:rsidP="0051354C">
      <w:pPr>
        <w:pStyle w:val="StandardWeb"/>
        <w:ind w:left="360"/>
      </w:pPr>
    </w:p>
    <w:p w14:paraId="67EE5481" w14:textId="3D2CC30A" w:rsidR="0051354C" w:rsidRDefault="0051354C" w:rsidP="0051354C">
      <w:pPr>
        <w:pStyle w:val="StandardWeb"/>
        <w:ind w:left="360"/>
      </w:pPr>
    </w:p>
    <w:p w14:paraId="794318DE" w14:textId="1E1DEC5E" w:rsidR="0051354C" w:rsidRDefault="0051354C" w:rsidP="0051354C">
      <w:pPr>
        <w:pStyle w:val="StandardWeb"/>
        <w:ind w:left="360"/>
      </w:pPr>
    </w:p>
    <w:p w14:paraId="7D01A564" w14:textId="4332E5F6" w:rsidR="0051354C" w:rsidRDefault="0051354C" w:rsidP="0051354C">
      <w:pPr>
        <w:pStyle w:val="StandardWeb"/>
        <w:ind w:left="360"/>
      </w:pPr>
    </w:p>
    <w:p w14:paraId="12ACF94B" w14:textId="10E46D71" w:rsidR="0051354C" w:rsidRDefault="0051354C" w:rsidP="0051354C">
      <w:pPr>
        <w:pStyle w:val="StandardWeb"/>
        <w:ind w:left="360"/>
      </w:pPr>
    </w:p>
    <w:p w14:paraId="26474E8F" w14:textId="189D9ADE" w:rsidR="0051354C" w:rsidRDefault="0051354C" w:rsidP="0051354C">
      <w:pPr>
        <w:pStyle w:val="StandardWeb"/>
        <w:ind w:left="360"/>
      </w:pPr>
    </w:p>
    <w:p w14:paraId="714B0518" w14:textId="660F70BD" w:rsidR="0051354C" w:rsidRDefault="0051354C" w:rsidP="0051354C">
      <w:pPr>
        <w:pStyle w:val="StandardWeb"/>
        <w:ind w:left="360"/>
      </w:pPr>
    </w:p>
    <w:p w14:paraId="456C0398" w14:textId="77777777" w:rsidR="0051354C" w:rsidRPr="0051354C" w:rsidRDefault="0051354C"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5"/>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Default="00F234F9" w:rsidP="00F234F9">
      <w:pPr>
        <w:pStyle w:val="StandardWeb"/>
        <w:ind w:left="360"/>
      </w:pPr>
      <w:r>
        <w:t>Produktentwicklung: KI-Systeme werden verwendet, um neue Metallprodukte zu entwickeln und zu optimieren.</w:t>
      </w:r>
      <w:r w:rsidR="008B40E3">
        <w:t xml:space="preserve"> (Solid Works)</w:t>
      </w:r>
    </w:p>
    <w:p w14:paraId="303511FE" w14:textId="37314E96" w:rsidR="00C77DA0" w:rsidRPr="00C77DA0" w:rsidRDefault="00C77DA0" w:rsidP="00F234F9">
      <w:pPr>
        <w:pStyle w:val="StandardWeb"/>
        <w:ind w:left="360"/>
        <w:rPr>
          <w:rFonts w:asciiTheme="minorHAnsi" w:hAnsiTheme="minorHAnsi" w:cstheme="minorHAnsi"/>
        </w:rPr>
      </w:pPr>
      <w:r>
        <w:rPr>
          <w:rFonts w:asciiTheme="minorHAnsi" w:hAnsiTheme="minorHAnsi" w:cstheme="minorHAnsi"/>
        </w:rPr>
        <w:t>Generative Design</w:t>
      </w:r>
    </w:p>
    <w:p w14:paraId="0DE91DC5" w14:textId="77777777" w:rsidR="00C77DA0" w:rsidRPr="00F234F9" w:rsidRDefault="00C77DA0" w:rsidP="00F234F9">
      <w:pPr>
        <w:pStyle w:val="StandardWeb"/>
        <w:ind w:left="360"/>
      </w:pPr>
    </w:p>
    <w:p w14:paraId="54D36B5D" w14:textId="75E9DB8E" w:rsidR="00250A6A" w:rsidRDefault="00250A6A" w:rsidP="00250A6A">
      <w:pPr>
        <w:pStyle w:val="StandardWeb"/>
        <w:ind w:left="360"/>
      </w:pPr>
      <w:r w:rsidRPr="00722CE6">
        <w:rPr>
          <w:b/>
          <w:bCs/>
        </w:rPr>
        <w:lastRenderedPageBreak/>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4C5326" w:rsidP="00250A6A">
      <w:pPr>
        <w:pStyle w:val="StandardWeb"/>
        <w:ind w:left="360"/>
      </w:pPr>
      <w:hyperlink r:id="rId7" w:history="1">
        <w:r w:rsidRPr="00181EBC">
          <w:rPr>
            <w:rStyle w:val="Hyperlink"/>
          </w:rPr>
          <w:t>https://senswork.com/de/applikation/ueberpruefung-von-pralinenschachteln.html</w:t>
        </w:r>
      </w:hyperlink>
    </w:p>
    <w:p w14:paraId="3D4C7C70" w14:textId="2798BCB7" w:rsidR="004C5326" w:rsidRDefault="004C5326" w:rsidP="00250A6A">
      <w:pPr>
        <w:pStyle w:val="StandardWeb"/>
        <w:ind w:left="360"/>
      </w:pPr>
    </w:p>
    <w:p w14:paraId="298C8223" w14:textId="77777777" w:rsidR="004C5326" w:rsidRPr="00250A6A" w:rsidRDefault="004C5326" w:rsidP="00250A6A">
      <w:pPr>
        <w:pStyle w:val="StandardWeb"/>
        <w:ind w:left="360"/>
      </w:pPr>
    </w:p>
    <w:p w14:paraId="3E6808DB" w14:textId="14158F09" w:rsidR="000534CA" w:rsidRDefault="000534CA" w:rsidP="000534CA">
      <w:pPr>
        <w:pStyle w:val="StandardWeb"/>
        <w:ind w:left="360"/>
      </w:pPr>
      <w:proofErr w:type="spellStart"/>
      <w:r w:rsidRPr="00722CE6">
        <w:rPr>
          <w:b/>
          <w:bCs/>
        </w:rPr>
        <w:t>Predictive</w:t>
      </w:r>
      <w:proofErr w:type="spellEnd"/>
      <w:r w:rsidRPr="00722CE6">
        <w:rPr>
          <w:b/>
          <w:bCs/>
        </w:rPr>
        <w:t xml:space="preserve"> Maintenance</w:t>
      </w:r>
      <w:r>
        <w:t>: KI-Systeme werden verwendet, um mögliche Ausfälle von Maschinen und Anlagen vorherzusagen und geplante Wartungen durchzuführen, um Ausfälle zu vermeiden.</w:t>
      </w:r>
    </w:p>
    <w:p w14:paraId="1A1CF6E8" w14:textId="0B93A370" w:rsidR="00294057" w:rsidRDefault="00294057" w:rsidP="000534CA">
      <w:pPr>
        <w:pStyle w:val="StandardWeb"/>
        <w:ind w:left="360"/>
      </w:pPr>
      <w:r w:rsidRPr="00294057">
        <w:t>https://www.industry-of-things.de/was-ist-predictive-maintenance-definition-anwendung-und-beispiele-a-693842/</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294057" w:rsidP="00294057">
      <w:pPr>
        <w:pStyle w:val="StandardWeb"/>
        <w:rPr>
          <w:lang w:val="en-US"/>
        </w:rPr>
      </w:pPr>
      <w:hyperlink r:id="rId8" w:history="1">
        <w:r w:rsidRPr="00294057">
          <w:rPr>
            <w:rStyle w:val="Fett"/>
            <w:color w:val="0000FF"/>
            <w:u w:val="single"/>
            <w:lang w:val="en-US"/>
          </w:rPr>
          <w:t>Manufacturers</w:t>
        </w:r>
      </w:hyperlink>
      <w:r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w:t>
      </w:r>
      <w:r w:rsidRPr="00294057">
        <w:rPr>
          <w:lang w:val="en-US"/>
        </w:rPr>
        <w:lastRenderedPageBreak/>
        <w:t>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059A9987" w14:textId="416D1256" w:rsidR="000534CA" w:rsidRDefault="000534CA" w:rsidP="000534CA">
      <w:pPr>
        <w:pStyle w:val="StandardWeb"/>
        <w:ind w:left="360"/>
      </w:pPr>
      <w:r w:rsidRPr="00722CE6">
        <w:rPr>
          <w:b/>
          <w:bCs/>
        </w:rPr>
        <w:t>Prozessoptimierung</w:t>
      </w:r>
      <w:r>
        <w:t>: KI-Systeme werden verwendet, um die Effizienz von Produktionsprozessen zu verbessern und die Produktivität zu steigern.</w:t>
      </w:r>
    </w:p>
    <w:p w14:paraId="10653E78" w14:textId="61B2ACE6" w:rsidR="00C7625D" w:rsidRDefault="00C7625D" w:rsidP="00C7625D">
      <w:pPr>
        <w:pStyle w:val="StandardWeb"/>
        <w:ind w:left="360"/>
      </w:pPr>
      <w:r w:rsidRPr="00722CE6">
        <w:rPr>
          <w:b/>
          <w:bCs/>
        </w:rPr>
        <w:t>Ressourcenplanung</w:t>
      </w:r>
      <w:r>
        <w:t>: KI-Systeme werden verwendet, um die Produktionsplanung und -steuerung zu optimieren und die Ressourcenauslastung zu maximieren.</w:t>
      </w:r>
    </w:p>
    <w:p w14:paraId="53390144" w14:textId="4CF2696A" w:rsidR="00294057" w:rsidRDefault="00294057" w:rsidP="000534CA">
      <w:pPr>
        <w:pStyle w:val="StandardWeb"/>
        <w:ind w:left="360"/>
      </w:pPr>
    </w:p>
    <w:p w14:paraId="0AC2EDF0" w14:textId="07519968" w:rsidR="00294057" w:rsidRDefault="00643C52" w:rsidP="000534CA">
      <w:pPr>
        <w:pStyle w:val="StandardWeb"/>
        <w:ind w:left="360"/>
      </w:pPr>
      <w:hyperlink r:id="rId9" w:history="1">
        <w:r w:rsidRPr="00181EBC">
          <w:rPr>
            <w:rStyle w:val="Hyperlink"/>
          </w:rPr>
          <w:t>https://www.youtube.com/watch?v=OxIwIMgUJCE&amp;ab_channel=NVIDIA</w:t>
        </w:r>
      </w:hyperlink>
    </w:p>
    <w:p w14:paraId="464D8917" w14:textId="1601F9BE" w:rsidR="00643C52" w:rsidRDefault="007B4F14" w:rsidP="007B4F14">
      <w:pPr>
        <w:pStyle w:val="StandardWeb"/>
        <w:ind w:left="360"/>
      </w:pPr>
      <w:hyperlink r:id="rId10" w:history="1">
        <w:r w:rsidRPr="00181EBC">
          <w:rPr>
            <w:rStyle w:val="Hyperlink"/>
          </w:rPr>
          <w:t>https://www.youtube.com/watch?v=n1ZxB6PrkX4&amp;ab_channel=FraunhoferIGCV</w:t>
        </w:r>
      </w:hyperlink>
    </w:p>
    <w:p w14:paraId="7F5DF994" w14:textId="77777777" w:rsidR="007B4F14" w:rsidRDefault="007B4F14" w:rsidP="007B4F14">
      <w:pPr>
        <w:pStyle w:val="StandardWeb"/>
        <w:ind w:left="360"/>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33148C47"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64C736ED" w14:textId="77777777" w:rsidR="00643C52"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49930215"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 xml:space="preserve">In bin-picking, a robot is trained to pick objects out of a bin. This helps humans avoid tedious, time-consuming tasks like sorting bulk orders of parts. </w:t>
      </w:r>
      <w:proofErr w:type="gramStart"/>
      <w:r w:rsidRPr="00643C52">
        <w:rPr>
          <w:rFonts w:eastAsia="Times New Roman" w:cstheme="minorHAnsi"/>
          <w:sz w:val="24"/>
          <w:szCs w:val="24"/>
          <w:lang w:val="en-US" w:eastAsia="de-DE"/>
        </w:rPr>
        <w:t>Through the use of</w:t>
      </w:r>
      <w:proofErr w:type="gramEnd"/>
      <w:r w:rsidRPr="00643C52">
        <w:rPr>
          <w:rFonts w:eastAsia="Times New Roman" w:cstheme="minorHAnsi"/>
          <w:sz w:val="24"/>
          <w:szCs w:val="24"/>
          <w:lang w:val="en-US" w:eastAsia="de-DE"/>
        </w:rPr>
        <w:t xml:space="preserve"> simple annotations and sensor technology, AI reduces the training process needed to teach industrial robots to pick the correct objects out of a bin.</w:t>
      </w:r>
    </w:p>
    <w:p w14:paraId="27C3AD42" w14:textId="77777777" w:rsidR="00643C52" w:rsidRP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 xml:space="preserve">The conventional process would require training the robotic automation system many </w:t>
      </w:r>
      <w:proofErr w:type="gramStart"/>
      <w:r w:rsidRPr="00643C52">
        <w:rPr>
          <w:rFonts w:eastAsia="Times New Roman" w:cstheme="minorHAnsi"/>
          <w:sz w:val="24"/>
          <w:szCs w:val="24"/>
          <w:lang w:val="en-US" w:eastAsia="de-DE"/>
        </w:rPr>
        <w:t>rules</w:t>
      </w:r>
      <w:proofErr w:type="gramEnd"/>
      <w:r w:rsidRPr="00643C52">
        <w:rPr>
          <w:rFonts w:eastAsia="Times New Roman" w:cstheme="minorHAnsi"/>
          <w:sz w:val="24"/>
          <w:szCs w:val="24"/>
          <w:lang w:val="en-US" w:eastAsia="de-DE"/>
        </w:rPr>
        <w:t xml:space="preserve"> so it knows what parts to pick up – this involves running many iterations and experiencing a lot of trial and error. The time spent is especially cumbersome. Then, humans would have to teach the robotic automation system when it made errors, </w:t>
      </w:r>
      <w:proofErr w:type="gramStart"/>
      <w:r w:rsidRPr="00643C52">
        <w:rPr>
          <w:rFonts w:eastAsia="Times New Roman" w:cstheme="minorHAnsi"/>
          <w:sz w:val="24"/>
          <w:szCs w:val="24"/>
          <w:lang w:val="en-US" w:eastAsia="de-DE"/>
        </w:rPr>
        <w:t>in order to</w:t>
      </w:r>
      <w:proofErr w:type="gramEnd"/>
      <w:r w:rsidRPr="00643C52">
        <w:rPr>
          <w:rFonts w:eastAsia="Times New Roman" w:cstheme="minorHAnsi"/>
          <w:sz w:val="24"/>
          <w:szCs w:val="24"/>
          <w:lang w:val="en-US" w:eastAsia="de-DE"/>
        </w:rPr>
        <w:t xml:space="preserve"> refine the robot’s training.</w:t>
      </w:r>
    </w:p>
    <w:p w14:paraId="5E748043" w14:textId="77777777" w:rsidR="00643C52" w:rsidRPr="00643C52" w:rsidRDefault="00643C52" w:rsidP="000534CA">
      <w:pPr>
        <w:pStyle w:val="StandardWeb"/>
        <w:ind w:left="360"/>
        <w:rPr>
          <w:lang w:val="en-US"/>
        </w:rPr>
      </w:pPr>
    </w:p>
    <w:p w14:paraId="04A030CA" w14:textId="77777777" w:rsidR="000534CA" w:rsidRDefault="000534CA" w:rsidP="000E3EEB">
      <w:pPr>
        <w:pStyle w:val="StandardWeb"/>
        <w:ind w:left="360"/>
      </w:pPr>
      <w:proofErr w:type="gramStart"/>
      <w:r>
        <w:t>Schmelzprozesse :</w:t>
      </w:r>
      <w:proofErr w:type="gramEnd"/>
      <w:r>
        <w:t xml:space="preserve">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 xml:space="preserve">Zukunft: Trotz der Herausforderungen erwarten Experten, dass sich die Technologie der selbstfahrenden Autos in Zukunft </w:t>
      </w:r>
      <w:proofErr w:type="gramStart"/>
      <w:r>
        <w:t>weiter entwickeln</w:t>
      </w:r>
      <w:proofErr w:type="gramEnd"/>
      <w:r>
        <w:t xml:space="preserve">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2833A62A" w14:textId="5BD2AB18" w:rsidR="0074739E" w:rsidRDefault="0074739E" w:rsidP="0074739E">
      <w:pPr>
        <w:spacing w:before="100" w:beforeAutospacing="1" w:after="100" w:afterAutospacing="1" w:line="360" w:lineRule="auto"/>
        <w:rPr>
          <w:rFonts w:eastAsia="Times New Roman" w:cstheme="minorHAnsi"/>
          <w:sz w:val="24"/>
          <w:szCs w:val="24"/>
          <w:lang w:eastAsia="de-DE"/>
        </w:rPr>
      </w:pPr>
    </w:p>
    <w:p w14:paraId="3BFA9F7F" w14:textId="18C59492" w:rsidR="0051354C" w:rsidRDefault="0051354C" w:rsidP="0074739E">
      <w:pPr>
        <w:spacing w:before="100" w:beforeAutospacing="1" w:after="100" w:afterAutospacing="1" w:line="360" w:lineRule="auto"/>
        <w:rPr>
          <w:rFonts w:eastAsia="Times New Roman" w:cstheme="minorHAnsi"/>
          <w:sz w:val="24"/>
          <w:szCs w:val="24"/>
          <w:lang w:eastAsia="de-DE"/>
        </w:rPr>
      </w:pPr>
    </w:p>
    <w:p w14:paraId="5619111B" w14:textId="77777777" w:rsidR="0051354C" w:rsidRDefault="0051354C" w:rsidP="0051354C">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1AB2283B"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2" w:history="1">
        <w:r w:rsidRPr="00FC5697">
          <w:rPr>
            <w:rStyle w:val="Hyperlink"/>
            <w:rFonts w:eastAsia="Times New Roman" w:cstheme="minorHAnsi"/>
            <w:sz w:val="24"/>
            <w:szCs w:val="24"/>
            <w:lang w:eastAsia="de-DE"/>
          </w:rPr>
          <w:t>https://www.youtube.com/watch?v=2e9930RW4Dw&amp;ab_channel=NVIDIA</w:t>
        </w:r>
      </w:hyperlink>
      <w:r>
        <w:rPr>
          <w:rFonts w:eastAsia="Times New Roman" w:cstheme="minorHAnsi"/>
          <w:sz w:val="24"/>
          <w:szCs w:val="24"/>
          <w:lang w:eastAsia="de-DE"/>
        </w:rPr>
        <w:t xml:space="preserve"> </w:t>
      </w:r>
    </w:p>
    <w:p w14:paraId="3FBE16BB"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3" w:history="1">
        <w:r w:rsidRPr="00652BB0">
          <w:rPr>
            <w:rStyle w:val="Hyperlink"/>
            <w:rFonts w:eastAsia="Times New Roman" w:cstheme="minorHAnsi"/>
            <w:sz w:val="24"/>
            <w:szCs w:val="24"/>
            <w:lang w:eastAsia="de-DE"/>
          </w:rPr>
          <w:t>https://www.youtube.com/watch?v=VW-dOMBFj7o&amp;ab_channel=NVIDIA</w:t>
        </w:r>
      </w:hyperlink>
      <w:r>
        <w:rPr>
          <w:rFonts w:eastAsia="Times New Roman" w:cstheme="minorHAnsi"/>
          <w:sz w:val="24"/>
          <w:szCs w:val="24"/>
          <w:lang w:eastAsia="de-DE"/>
        </w:rPr>
        <w:t xml:space="preserve"> </w:t>
      </w:r>
    </w:p>
    <w:p w14:paraId="7A7ADFB8"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hyperlink r:id="rId14" w:history="1">
        <w:r w:rsidRPr="00652BB0">
          <w:rPr>
            <w:rStyle w:val="Hyperlink"/>
            <w:rFonts w:eastAsia="Times New Roman" w:cstheme="minorHAnsi"/>
            <w:sz w:val="24"/>
            <w:szCs w:val="24"/>
            <w:lang w:eastAsia="de-DE"/>
          </w:rPr>
          <w:t>https://www.youtube.com/watch?v=OxIwIMgUJCE&amp;ab_channel=NVIDIA</w:t>
        </w:r>
      </w:hyperlink>
    </w:p>
    <w:p w14:paraId="56E5833D"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51354C" w:rsidP="0051354C">
      <w:pPr>
        <w:spacing w:before="100" w:beforeAutospacing="1" w:after="100" w:afterAutospacing="1" w:line="240" w:lineRule="auto"/>
        <w:ind w:left="720"/>
        <w:rPr>
          <w:rStyle w:val="Hyperlink"/>
          <w:rFonts w:eastAsia="Times New Roman" w:cstheme="minorHAnsi"/>
          <w:sz w:val="24"/>
          <w:szCs w:val="24"/>
          <w:lang w:eastAsia="de-DE"/>
        </w:rPr>
      </w:pPr>
      <w:hyperlink r:id="rId15" w:history="1">
        <w:r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16" w:history="1">
        <w:r w:rsidRPr="00181EBC">
          <w:rPr>
            <w:rStyle w:val="Hyperlink"/>
            <w:rFonts w:eastAsia="Times New Roman" w:cstheme="minorHAnsi"/>
            <w:sz w:val="24"/>
            <w:szCs w:val="24"/>
            <w:lang w:eastAsia="de-DE"/>
          </w:rPr>
          <w:t>https://videos.autodesk.com/zencoder/content/dam/autodesk/www/solutions/generative-design/</w:t>
        </w:r>
        <w:r w:rsidRPr="00181EBC">
          <w:rPr>
            <w:rStyle w:val="Hyperlink"/>
            <w:rFonts w:eastAsia="Times New Roman" w:cstheme="minorHAnsi"/>
            <w:sz w:val="24"/>
            <w:szCs w:val="24"/>
            <w:lang w:eastAsia="de-DE"/>
          </w:rPr>
          <w:t>a</w:t>
        </w:r>
        <w:r w:rsidRPr="00181EBC">
          <w:rPr>
            <w:rStyle w:val="Hyperlink"/>
            <w:rFonts w:eastAsia="Times New Roman" w:cstheme="minorHAnsi"/>
            <w:sz w:val="24"/>
            <w:szCs w:val="24"/>
            <w:lang w:eastAsia="de-DE"/>
          </w:rPr>
          <w:t>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proofErr w:type="spellStart"/>
      <w:r w:rsidRPr="001865C6">
        <w:rPr>
          <w:rFonts w:eastAsia="Times New Roman" w:cstheme="minorHAnsi"/>
          <w:sz w:val="24"/>
          <w:szCs w:val="24"/>
          <w:lang w:eastAsia="de-DE"/>
        </w:rPr>
        <w:t>DeepL</w:t>
      </w:r>
      <w:proofErr w:type="spellEnd"/>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17"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18"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19" w:history="1">
        <w:r w:rsidR="001865C6" w:rsidRPr="00FC5697">
          <w:rPr>
            <w:rStyle w:val="Hyperlink"/>
            <w:rFonts w:eastAsia="Times New Roman" w:cstheme="minorHAnsi"/>
            <w:sz w:val="24"/>
            <w:szCs w:val="24"/>
            <w:lang w:eastAsia="de-DE"/>
          </w:rPr>
          <w:t>https://www</w:t>
        </w:r>
        <w:r w:rsidR="001865C6" w:rsidRPr="00FC5697">
          <w:rPr>
            <w:rStyle w:val="Hyperlink"/>
            <w:rFonts w:eastAsia="Times New Roman" w:cstheme="minorHAnsi"/>
            <w:sz w:val="24"/>
            <w:szCs w:val="24"/>
            <w:lang w:eastAsia="de-DE"/>
          </w:rPr>
          <w:t>.</w:t>
        </w:r>
        <w:r w:rsidR="001865C6" w:rsidRPr="00FC5697">
          <w:rPr>
            <w:rStyle w:val="Hyperlink"/>
            <w:rFonts w:eastAsia="Times New Roman" w:cstheme="minorHAnsi"/>
            <w:sz w:val="24"/>
            <w:szCs w:val="24"/>
            <w:lang w:eastAsia="de-DE"/>
          </w:rPr>
          <w:t>computerweekly.com/de/definition/Kuenstliche-Intelligenz-KI</w:t>
        </w:r>
      </w:hyperlink>
    </w:p>
    <w:p w14:paraId="6F042236" w14:textId="133A3CA3" w:rsidR="00AE45D5" w:rsidRDefault="00837CBC" w:rsidP="00073074">
      <w:pPr>
        <w:spacing w:before="100" w:beforeAutospacing="1" w:after="100" w:afterAutospacing="1" w:line="240" w:lineRule="auto"/>
        <w:rPr>
          <w:rStyle w:val="Hyperlink"/>
          <w:rFonts w:eastAsia="Times New Roman" w:cstheme="minorHAnsi"/>
          <w:sz w:val="24"/>
          <w:szCs w:val="24"/>
          <w:lang w:eastAsia="de-DE"/>
        </w:rPr>
      </w:pPr>
      <w:hyperlink r:id="rId20" w:history="1">
        <w:r w:rsidRPr="00181EBC">
          <w:rPr>
            <w:rStyle w:val="Hyperlink"/>
            <w:rFonts w:eastAsia="Times New Roman" w:cstheme="minorHAnsi"/>
            <w:sz w:val="24"/>
            <w:szCs w:val="24"/>
            <w:lang w:eastAsia="de-DE"/>
          </w:rPr>
          <w:t>https://d3.harvard.edu/platform-rctom/submission/project-dreamcatcher-can-generative-design-accelerate-additive-manufacturin</w:t>
        </w:r>
        <w:r w:rsidRPr="00181EBC">
          <w:rPr>
            <w:rStyle w:val="Hyperlink"/>
            <w:rFonts w:eastAsia="Times New Roman" w:cstheme="minorHAnsi"/>
            <w:sz w:val="24"/>
            <w:szCs w:val="24"/>
            <w:lang w:eastAsia="de-DE"/>
          </w:rPr>
          <w:t>g</w:t>
        </w:r>
      </w:hyperlink>
      <w:r>
        <w:rPr>
          <w:rStyle w:val="Hyperlink"/>
          <w:rFonts w:eastAsia="Times New Roman" w:cstheme="minorHAnsi"/>
          <w:sz w:val="24"/>
          <w:szCs w:val="24"/>
          <w:lang w:eastAsia="de-DE"/>
        </w:rPr>
        <w:t xml:space="preserve"> </w:t>
      </w:r>
    </w:p>
    <w:p w14:paraId="65EC443C" w14:textId="06269E1C" w:rsidR="004C5326" w:rsidRDefault="004C5326" w:rsidP="00073074">
      <w:pPr>
        <w:spacing w:before="100" w:beforeAutospacing="1" w:after="100" w:afterAutospacing="1" w:line="240" w:lineRule="auto"/>
        <w:rPr>
          <w:rFonts w:eastAsia="Times New Roman" w:cstheme="minorHAnsi"/>
          <w:sz w:val="24"/>
          <w:szCs w:val="24"/>
          <w:lang w:eastAsia="de-DE"/>
        </w:rPr>
      </w:pPr>
      <w:hyperlink r:id="rId21" w:history="1">
        <w:r w:rsidRPr="00181EBC">
          <w:rPr>
            <w:rStyle w:val="Hyperlink"/>
            <w:rFonts w:eastAsia="Times New Roman" w:cstheme="minorHAnsi"/>
            <w:sz w:val="24"/>
            <w:szCs w:val="24"/>
            <w:lang w:eastAsia="de-DE"/>
          </w:rPr>
          <w:t>https://www.birla</w:t>
        </w:r>
        <w:r w:rsidRPr="00181EBC">
          <w:rPr>
            <w:rStyle w:val="Hyperlink"/>
            <w:rFonts w:eastAsia="Times New Roman" w:cstheme="minorHAnsi"/>
            <w:sz w:val="24"/>
            <w:szCs w:val="24"/>
            <w:lang w:eastAsia="de-DE"/>
          </w:rPr>
          <w:t>s</w:t>
        </w:r>
        <w:r w:rsidRPr="00181EBC">
          <w:rPr>
            <w:rStyle w:val="Hyperlink"/>
            <w:rFonts w:eastAsia="Times New Roman" w:cstheme="minorHAnsi"/>
            <w:sz w:val="24"/>
            <w:szCs w:val="24"/>
            <w:lang w:eastAsia="de-DE"/>
          </w:rPr>
          <w:t>oft.com/articles/17-use-cases-of-ai-in-manufacturing</w:t>
        </w:r>
      </w:hyperlink>
    </w:p>
    <w:p w14:paraId="128C4CD9" w14:textId="3EA1F410" w:rsidR="00AE7298" w:rsidRDefault="00AE7298" w:rsidP="00073074">
      <w:pPr>
        <w:spacing w:before="100" w:beforeAutospacing="1" w:after="100" w:afterAutospacing="1" w:line="240" w:lineRule="auto"/>
        <w:rPr>
          <w:rFonts w:eastAsia="Times New Roman" w:cstheme="minorHAnsi"/>
          <w:sz w:val="24"/>
          <w:szCs w:val="24"/>
          <w:lang w:eastAsia="de-DE"/>
        </w:rPr>
      </w:pPr>
      <w:hyperlink r:id="rId22" w:history="1">
        <w:r w:rsidRPr="00181EBC">
          <w:rPr>
            <w:rStyle w:val="Hyperlink"/>
            <w:rFonts w:eastAsia="Times New Roman" w:cstheme="minorHAnsi"/>
            <w:sz w:val="24"/>
            <w:szCs w:val="24"/>
            <w:lang w:eastAsia="de-DE"/>
          </w:rPr>
          <w:t>https://www.youtube.com/watch?v=OxIwIMgUJCE&amp;ab_channel=NVIDIA</w:t>
        </w:r>
      </w:hyperlink>
      <w:r>
        <w:rPr>
          <w:rFonts w:eastAsia="Times New Roman" w:cstheme="minorHAnsi"/>
          <w:sz w:val="24"/>
          <w:szCs w:val="24"/>
          <w:lang w:eastAsia="de-DE"/>
        </w:rPr>
        <w:t xml:space="preserve"> </w:t>
      </w:r>
    </w:p>
    <w:p w14:paraId="0BB604E6" w14:textId="7F206F6A" w:rsidR="00AE7298" w:rsidRDefault="00AE7298" w:rsidP="00073074">
      <w:pPr>
        <w:spacing w:before="100" w:beforeAutospacing="1" w:after="100" w:afterAutospacing="1" w:line="240" w:lineRule="auto"/>
        <w:rPr>
          <w:rFonts w:eastAsia="Times New Roman" w:cstheme="minorHAnsi"/>
          <w:sz w:val="24"/>
          <w:szCs w:val="24"/>
          <w:lang w:eastAsia="de-DE"/>
        </w:rPr>
      </w:pPr>
      <w:hyperlink r:id="rId23" w:history="1">
        <w:r w:rsidRPr="00181EBC">
          <w:rPr>
            <w:rStyle w:val="Hyperlink"/>
            <w:rFonts w:eastAsia="Times New Roman" w:cstheme="minorHAnsi"/>
            <w:sz w:val="24"/>
            <w:szCs w:val="24"/>
            <w:lang w:eastAsia="de-DE"/>
          </w:rPr>
          <w:t>https://developer.nvidia.com/isa</w:t>
        </w:r>
        <w:r w:rsidRPr="00181EBC">
          <w:rPr>
            <w:rStyle w:val="Hyperlink"/>
            <w:rFonts w:eastAsia="Times New Roman" w:cstheme="minorHAnsi"/>
            <w:sz w:val="24"/>
            <w:szCs w:val="24"/>
            <w:lang w:eastAsia="de-DE"/>
          </w:rPr>
          <w:t>a</w:t>
        </w:r>
        <w:r w:rsidRPr="00181EBC">
          <w:rPr>
            <w:rStyle w:val="Hyperlink"/>
            <w:rFonts w:eastAsia="Times New Roman" w:cstheme="minorHAnsi"/>
            <w:sz w:val="24"/>
            <w:szCs w:val="24"/>
            <w:lang w:eastAsia="de-DE"/>
          </w:rPr>
          <w:t>c-sim</w:t>
        </w:r>
      </w:hyperlink>
      <w:r>
        <w:rPr>
          <w:rFonts w:eastAsia="Times New Roman" w:cstheme="minorHAnsi"/>
          <w:sz w:val="24"/>
          <w:szCs w:val="24"/>
          <w:lang w:eastAsia="de-DE"/>
        </w:rPr>
        <w:t xml:space="preserve"> </w:t>
      </w:r>
    </w:p>
    <w:p w14:paraId="529DAB6E" w14:textId="5DF3651A" w:rsidR="00AE7298" w:rsidRDefault="00AE7298" w:rsidP="00073074">
      <w:pPr>
        <w:spacing w:before="100" w:beforeAutospacing="1" w:after="100" w:afterAutospacing="1" w:line="240" w:lineRule="auto"/>
        <w:rPr>
          <w:rFonts w:eastAsia="Times New Roman" w:cstheme="minorHAnsi"/>
          <w:sz w:val="24"/>
          <w:szCs w:val="24"/>
          <w:lang w:eastAsia="de-DE"/>
        </w:rPr>
      </w:pPr>
      <w:hyperlink r:id="rId24" w:history="1">
        <w:r w:rsidRPr="00181EBC">
          <w:rPr>
            <w:rStyle w:val="Hyperlink"/>
            <w:rFonts w:eastAsia="Times New Roman" w:cstheme="minorHAnsi"/>
            <w:sz w:val="24"/>
            <w:szCs w:val="24"/>
            <w:lang w:eastAsia="de-DE"/>
          </w:rPr>
          <w:t>https://www.igcv.fraunhofer.de/de/fo</w:t>
        </w:r>
        <w:r w:rsidRPr="00181EBC">
          <w:rPr>
            <w:rStyle w:val="Hyperlink"/>
            <w:rFonts w:eastAsia="Times New Roman" w:cstheme="minorHAnsi"/>
            <w:sz w:val="24"/>
            <w:szCs w:val="24"/>
            <w:lang w:eastAsia="de-DE"/>
          </w:rPr>
          <w:t>r</w:t>
        </w:r>
        <w:r w:rsidRPr="00181EBC">
          <w:rPr>
            <w:rStyle w:val="Hyperlink"/>
            <w:rFonts w:eastAsia="Times New Roman" w:cstheme="minorHAnsi"/>
            <w:sz w:val="24"/>
            <w:szCs w:val="24"/>
            <w:lang w:eastAsia="de-DE"/>
          </w:rPr>
          <w:t>schung/kompetenzen/kuenstliche_inte</w:t>
        </w:r>
        <w:r w:rsidRPr="00181EBC">
          <w:rPr>
            <w:rStyle w:val="Hyperlink"/>
            <w:rFonts w:eastAsia="Times New Roman" w:cstheme="minorHAnsi"/>
            <w:sz w:val="24"/>
            <w:szCs w:val="24"/>
            <w:lang w:eastAsia="de-DE"/>
          </w:rPr>
          <w:t>l</w:t>
        </w:r>
        <w:r w:rsidRPr="00181EBC">
          <w:rPr>
            <w:rStyle w:val="Hyperlink"/>
            <w:rFonts w:eastAsia="Times New Roman" w:cstheme="minorHAnsi"/>
            <w:sz w:val="24"/>
            <w:szCs w:val="24"/>
            <w:lang w:eastAsia="de-DE"/>
          </w:rPr>
          <w:t>ligenz.html</w:t>
        </w:r>
      </w:hyperlink>
      <w:r>
        <w:rPr>
          <w:rFonts w:eastAsia="Times New Roman" w:cstheme="minorHAnsi"/>
          <w:sz w:val="24"/>
          <w:szCs w:val="24"/>
          <w:lang w:eastAsia="de-DE"/>
        </w:rPr>
        <w:t xml:space="preserve"> </w:t>
      </w:r>
    </w:p>
    <w:p w14:paraId="3DF52113" w14:textId="2FCF98D8" w:rsidR="009877C0" w:rsidRDefault="00643C52" w:rsidP="00073074">
      <w:pPr>
        <w:spacing w:before="100" w:beforeAutospacing="1" w:after="100" w:afterAutospacing="1" w:line="240" w:lineRule="auto"/>
        <w:rPr>
          <w:rFonts w:eastAsia="Times New Roman" w:cstheme="minorHAnsi"/>
          <w:sz w:val="24"/>
          <w:szCs w:val="24"/>
          <w:lang w:eastAsia="de-DE"/>
        </w:rPr>
      </w:pPr>
      <w:hyperlink r:id="rId25" w:history="1">
        <w:r w:rsidRPr="00181EBC">
          <w:rPr>
            <w:rStyle w:val="Hyperlink"/>
            <w:rFonts w:eastAsia="Times New Roman" w:cstheme="minorHAnsi"/>
            <w:sz w:val="24"/>
            <w:szCs w:val="24"/>
            <w:lang w:eastAsia="de-DE"/>
          </w:rPr>
          <w:t>https://www.au</w:t>
        </w:r>
        <w:r w:rsidRPr="00181EBC">
          <w:rPr>
            <w:rStyle w:val="Hyperlink"/>
            <w:rFonts w:eastAsia="Times New Roman" w:cstheme="minorHAnsi"/>
            <w:sz w:val="24"/>
            <w:szCs w:val="24"/>
            <w:lang w:eastAsia="de-DE"/>
          </w:rPr>
          <w:t>t</w:t>
        </w:r>
        <w:r w:rsidRPr="00181EBC">
          <w:rPr>
            <w:rStyle w:val="Hyperlink"/>
            <w:rFonts w:eastAsia="Times New Roman" w:cstheme="minorHAnsi"/>
            <w:sz w:val="24"/>
            <w:szCs w:val="24"/>
            <w:lang w:eastAsia="de-DE"/>
          </w:rPr>
          <w:t>omate.org/</w:t>
        </w:r>
        <w:r w:rsidRPr="00181EBC">
          <w:rPr>
            <w:rStyle w:val="Hyperlink"/>
            <w:rFonts w:eastAsia="Times New Roman" w:cstheme="minorHAnsi"/>
            <w:sz w:val="24"/>
            <w:szCs w:val="24"/>
            <w:lang w:eastAsia="de-DE"/>
          </w:rPr>
          <w:t>b</w:t>
        </w:r>
        <w:r w:rsidRPr="00181EBC">
          <w:rPr>
            <w:rStyle w:val="Hyperlink"/>
            <w:rFonts w:eastAsia="Times New Roman" w:cstheme="minorHAnsi"/>
            <w:sz w:val="24"/>
            <w:szCs w:val="24"/>
            <w:lang w:eastAsia="de-DE"/>
          </w:rPr>
          <w:t>logs/training-an-industrial-robot-using-ai</w:t>
        </w:r>
      </w:hyperlink>
    </w:p>
    <w:p w14:paraId="1152C801" w14:textId="69EA16FC" w:rsidR="00643C52" w:rsidRDefault="00AE7298" w:rsidP="00AE7298">
      <w:pPr>
        <w:rPr>
          <w:rFonts w:eastAsia="Times New Roman" w:cstheme="minorHAnsi"/>
          <w:sz w:val="24"/>
          <w:szCs w:val="24"/>
          <w:lang w:eastAsia="de-DE"/>
        </w:rPr>
      </w:pPr>
      <w:hyperlink r:id="rId26" w:history="1">
        <w:r w:rsidRPr="00181EBC">
          <w:rPr>
            <w:rStyle w:val="Hyperlink"/>
            <w:rFonts w:eastAsia="Times New Roman" w:cstheme="minorHAnsi"/>
            <w:sz w:val="24"/>
            <w:szCs w:val="24"/>
            <w:lang w:eastAsia="de-DE"/>
          </w:rPr>
          <w:t>https://www.iks.</w:t>
        </w:r>
        <w:r w:rsidRPr="00181EBC">
          <w:rPr>
            <w:rStyle w:val="Hyperlink"/>
            <w:rFonts w:eastAsia="Times New Roman" w:cstheme="minorHAnsi"/>
            <w:sz w:val="24"/>
            <w:szCs w:val="24"/>
            <w:lang w:eastAsia="de-DE"/>
          </w:rPr>
          <w:t>f</w:t>
        </w:r>
        <w:r w:rsidRPr="00181EBC">
          <w:rPr>
            <w:rStyle w:val="Hyperlink"/>
            <w:rFonts w:eastAsia="Times New Roman" w:cstheme="minorHAnsi"/>
            <w:sz w:val="24"/>
            <w:szCs w:val="24"/>
            <w:lang w:eastAsia="de-DE"/>
          </w:rPr>
          <w:t>raunhofer.de/de/themen/kuenstliche-intelligenz/kuenstliche-intelligenz-medizin.html</w:t>
        </w:r>
      </w:hyperlink>
    </w:p>
    <w:p w14:paraId="53309567"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2143CF0B" w14:textId="77777777" w:rsidR="00643C52" w:rsidRDefault="00643C52" w:rsidP="00073074">
      <w:pPr>
        <w:spacing w:before="100" w:beforeAutospacing="1" w:after="100" w:afterAutospacing="1" w:line="240" w:lineRule="auto"/>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45550412"/>
    <w:multiLevelType w:val="multilevel"/>
    <w:tmpl w:val="0407001D"/>
    <w:numStyleLink w:val="Formatvorlage1"/>
  </w:abstractNum>
  <w:abstractNum w:abstractNumId="12"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E86401"/>
    <w:multiLevelType w:val="multilevel"/>
    <w:tmpl w:val="0407001D"/>
    <w:numStyleLink w:val="Formatvorlage1"/>
  </w:abstractNum>
  <w:abstractNum w:abstractNumId="15"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2"/>
  </w:num>
  <w:num w:numId="2" w16cid:durableId="773325073">
    <w:abstractNumId w:val="12"/>
  </w:num>
  <w:num w:numId="3" w16cid:durableId="325405164">
    <w:abstractNumId w:val="17"/>
  </w:num>
  <w:num w:numId="4" w16cid:durableId="542210443">
    <w:abstractNumId w:val="7"/>
  </w:num>
  <w:num w:numId="5" w16cid:durableId="607086662">
    <w:abstractNumId w:val="9"/>
  </w:num>
  <w:num w:numId="6" w16cid:durableId="1887600604">
    <w:abstractNumId w:val="18"/>
  </w:num>
  <w:num w:numId="7" w16cid:durableId="347560336">
    <w:abstractNumId w:val="6"/>
  </w:num>
  <w:num w:numId="8" w16cid:durableId="2074113989">
    <w:abstractNumId w:val="4"/>
  </w:num>
  <w:num w:numId="9" w16cid:durableId="1752310331">
    <w:abstractNumId w:val="14"/>
  </w:num>
  <w:num w:numId="10" w16cid:durableId="1842237166">
    <w:abstractNumId w:val="11"/>
  </w:num>
  <w:num w:numId="11" w16cid:durableId="1643537106">
    <w:abstractNumId w:val="8"/>
  </w:num>
  <w:num w:numId="12" w16cid:durableId="250703862">
    <w:abstractNumId w:val="3"/>
  </w:num>
  <w:num w:numId="13" w16cid:durableId="476143871">
    <w:abstractNumId w:val="5"/>
  </w:num>
  <w:num w:numId="14" w16cid:durableId="330914499">
    <w:abstractNumId w:val="15"/>
  </w:num>
  <w:num w:numId="15" w16cid:durableId="259028123">
    <w:abstractNumId w:val="1"/>
  </w:num>
  <w:num w:numId="16" w16cid:durableId="1462189224">
    <w:abstractNumId w:val="16"/>
  </w:num>
  <w:num w:numId="17" w16cid:durableId="909266353">
    <w:abstractNumId w:val="10"/>
  </w:num>
  <w:num w:numId="18" w16cid:durableId="475994524">
    <w:abstractNumId w:val="13"/>
  </w:num>
  <w:num w:numId="19" w16cid:durableId="5016298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107C79"/>
    <w:rsid w:val="00147430"/>
    <w:rsid w:val="0016510C"/>
    <w:rsid w:val="00181A8D"/>
    <w:rsid w:val="001865C6"/>
    <w:rsid w:val="0019285C"/>
    <w:rsid w:val="001A60EE"/>
    <w:rsid w:val="00250A6A"/>
    <w:rsid w:val="00257477"/>
    <w:rsid w:val="00292A68"/>
    <w:rsid w:val="00294057"/>
    <w:rsid w:val="002E42DF"/>
    <w:rsid w:val="002F56BD"/>
    <w:rsid w:val="00317F3A"/>
    <w:rsid w:val="003A0BD9"/>
    <w:rsid w:val="003B43AD"/>
    <w:rsid w:val="00440C17"/>
    <w:rsid w:val="004721A2"/>
    <w:rsid w:val="004804B5"/>
    <w:rsid w:val="00483C38"/>
    <w:rsid w:val="004A51C1"/>
    <w:rsid w:val="004B1422"/>
    <w:rsid w:val="004C5326"/>
    <w:rsid w:val="0051354C"/>
    <w:rsid w:val="00643C52"/>
    <w:rsid w:val="00722CE6"/>
    <w:rsid w:val="0074739E"/>
    <w:rsid w:val="00762874"/>
    <w:rsid w:val="007B4F14"/>
    <w:rsid w:val="00833399"/>
    <w:rsid w:val="00837CBC"/>
    <w:rsid w:val="008B40E3"/>
    <w:rsid w:val="00942C7F"/>
    <w:rsid w:val="009477A8"/>
    <w:rsid w:val="00955D5A"/>
    <w:rsid w:val="00965B23"/>
    <w:rsid w:val="009877C0"/>
    <w:rsid w:val="00A363B1"/>
    <w:rsid w:val="00A40C26"/>
    <w:rsid w:val="00A81539"/>
    <w:rsid w:val="00AB7BBD"/>
    <w:rsid w:val="00AD0D41"/>
    <w:rsid w:val="00AD6753"/>
    <w:rsid w:val="00AE45D5"/>
    <w:rsid w:val="00AE7298"/>
    <w:rsid w:val="00AF610E"/>
    <w:rsid w:val="00B075A9"/>
    <w:rsid w:val="00B3297B"/>
    <w:rsid w:val="00B371DA"/>
    <w:rsid w:val="00B77E62"/>
    <w:rsid w:val="00BA625C"/>
    <w:rsid w:val="00BA6E63"/>
    <w:rsid w:val="00C163EC"/>
    <w:rsid w:val="00C43FFF"/>
    <w:rsid w:val="00C7625D"/>
    <w:rsid w:val="00C77DA0"/>
    <w:rsid w:val="00D5473D"/>
    <w:rsid w:val="00DB66D7"/>
    <w:rsid w:val="00DC75AC"/>
    <w:rsid w:val="00E03B35"/>
    <w:rsid w:val="00F234F9"/>
    <w:rsid w:val="00F34C9C"/>
    <w:rsid w:val="00F73683"/>
    <w:rsid w:val="00FB40DA"/>
    <w:rsid w:val="00FC24E9"/>
    <w:rsid w:val="00FD295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atarobot.com/solutions/manufacturing/" TargetMode="External"/><Relationship Id="rId13" Type="http://schemas.openxmlformats.org/officeDocument/2006/relationships/hyperlink" Target="https://www.youtube.com/watch?v=VW-dOMBFj7o&amp;ab_channel=NVIDIA" TargetMode="External"/><Relationship Id="rId18" Type="http://schemas.openxmlformats.org/officeDocument/2006/relationships/hyperlink" Target="https://de.wikipedia.org/wiki/K%C3%BCnstliche_Intelligenz" TargetMode="External"/><Relationship Id="rId26" Type="http://schemas.openxmlformats.org/officeDocument/2006/relationships/hyperlink" Target="https://www.iks.fraunhofer.de/de/themen/kuenstliche-intelligenz/kuenstliche-intelligenz-medizin.html" TargetMode="External"/><Relationship Id="rId3" Type="http://schemas.openxmlformats.org/officeDocument/2006/relationships/settings" Target="settings.xml"/><Relationship Id="rId21" Type="http://schemas.openxmlformats.org/officeDocument/2006/relationships/hyperlink" Target="https://www.birlasoft.com/articles/17-use-cases-of-ai-in-manufacturing" TargetMode="External"/><Relationship Id="rId7" Type="http://schemas.openxmlformats.org/officeDocument/2006/relationships/hyperlink" Target="https://senswork.com/de/applikation/ueberpruefung-von-pralinenschachteln.html" TargetMode="External"/><Relationship Id="rId12" Type="http://schemas.openxmlformats.org/officeDocument/2006/relationships/hyperlink" Target="https://www.youtube.com/watch?v=2e9930RW4Dw&amp;ab_channel=NVIDIA" TargetMode="External"/><Relationship Id="rId17" Type="http://schemas.openxmlformats.org/officeDocument/2006/relationships/hyperlink" Target="https://chat.openai.com" TargetMode="External"/><Relationship Id="rId25" Type="http://schemas.openxmlformats.org/officeDocument/2006/relationships/hyperlink" Target="https://www.automate.org/blogs/training-an-industrial-robot-using-ai" TargetMode="External"/><Relationship Id="rId2" Type="http://schemas.openxmlformats.org/officeDocument/2006/relationships/styles" Target="styles.xml"/><Relationship Id="rId16" Type="http://schemas.openxmlformats.org/officeDocument/2006/relationships/hyperlink" Target="https://videos.autodesk.com/zencoder/content/dam/autodesk/www/solutions/generative-design/autodesk-what-is-generative-design.mp4" TargetMode="External"/><Relationship Id="rId20" Type="http://schemas.openxmlformats.org/officeDocument/2006/relationships/hyperlink" Target="https://d3.harvard.edu/platform-rctom/submission/project-dreamcatcher-can-generative-design-accelerate-additive-manufacturing"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3.png"/><Relationship Id="rId24" Type="http://schemas.openxmlformats.org/officeDocument/2006/relationships/hyperlink" Target="https://www.igcv.fraunhofer.de/de/forschung/kompetenzen/kuenstliche_intelligenz.html" TargetMode="External"/><Relationship Id="rId5" Type="http://schemas.openxmlformats.org/officeDocument/2006/relationships/image" Target="media/image1.png"/><Relationship Id="rId15" Type="http://schemas.openxmlformats.org/officeDocument/2006/relationships/hyperlink" Target="https://twitter.com/JussiKemppainen/status/1613650635919970304" TargetMode="External"/><Relationship Id="rId23" Type="http://schemas.openxmlformats.org/officeDocument/2006/relationships/hyperlink" Target="https://developer.nvidia.com/isaac-sim" TargetMode="External"/><Relationship Id="rId28" Type="http://schemas.openxmlformats.org/officeDocument/2006/relationships/theme" Target="theme/theme1.xml"/><Relationship Id="rId10" Type="http://schemas.openxmlformats.org/officeDocument/2006/relationships/hyperlink" Target="https://www.youtube.com/watch?v=n1ZxB6PrkX4&amp;ab_channel=FraunhoferIGCV" TargetMode="External"/><Relationship Id="rId19" Type="http://schemas.openxmlformats.org/officeDocument/2006/relationships/hyperlink" Target="https://www.computerweekly.com/de/definition/Kuenstliche-Intelligenz-KI" TargetMode="External"/><Relationship Id="rId4" Type="http://schemas.openxmlformats.org/officeDocument/2006/relationships/webSettings" Target="webSettings.xml"/><Relationship Id="rId9" Type="http://schemas.openxmlformats.org/officeDocument/2006/relationships/hyperlink" Target="https://www.youtube.com/watch?v=OxIwIMgUJCE&amp;ab_channel=NVIDIA" TargetMode="External"/><Relationship Id="rId14" Type="http://schemas.openxmlformats.org/officeDocument/2006/relationships/hyperlink" Target="https://www.youtube.com/watch?v=OxIwIMgUJCE&amp;ab_channel=NVIDIA" TargetMode="External"/><Relationship Id="rId22" Type="http://schemas.openxmlformats.org/officeDocument/2006/relationships/hyperlink" Target="https://www.youtube.com/watch?v=OxIwIMgUJCE&amp;ab_channel=NVIDIA" TargetMode="External"/><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2073</Words>
  <Characters>13061</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61</cp:revision>
  <dcterms:created xsi:type="dcterms:W3CDTF">2023-01-21T11:00:00Z</dcterms:created>
  <dcterms:modified xsi:type="dcterms:W3CDTF">2023-01-30T18:03:00Z</dcterms:modified>
</cp:coreProperties>
</file>