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D8C7C" w14:textId="77777777" w:rsidR="00CB6058" w:rsidRDefault="009207EF">
      <w:pPr>
        <w:rPr>
          <w:b/>
        </w:rPr>
      </w:pPr>
      <w:r>
        <w:rPr>
          <w:b/>
        </w:rPr>
        <w:t>Problem 5:</w:t>
      </w:r>
    </w:p>
    <w:p w14:paraId="2FF34DCF" w14:textId="77777777" w:rsidR="009207EF" w:rsidRDefault="009207EF">
      <w:r>
        <w:t>a).</w:t>
      </w:r>
    </w:p>
    <w:p w14:paraId="23FCD318" w14:textId="77777777" w:rsidR="009207EF" w:rsidRDefault="009207EF">
      <w:r>
        <w:t>Train set visualized data:</w:t>
      </w:r>
    </w:p>
    <w:p w14:paraId="353B11D7" w14:textId="77777777" w:rsidR="009207EF" w:rsidRDefault="009207EF">
      <w:r w:rsidRPr="009207EF">
        <w:drawing>
          <wp:inline distT="0" distB="0" distL="0" distR="0" wp14:anchorId="0B864B23" wp14:editId="39FD38D5">
            <wp:extent cx="4509135" cy="331103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3204" cy="3314023"/>
                    </a:xfrm>
                    <a:prstGeom prst="rect">
                      <a:avLst/>
                    </a:prstGeom>
                  </pic:spPr>
                </pic:pic>
              </a:graphicData>
            </a:graphic>
          </wp:inline>
        </w:drawing>
      </w:r>
    </w:p>
    <w:p w14:paraId="362841F1" w14:textId="77777777" w:rsidR="009207EF" w:rsidRDefault="009207EF"/>
    <w:p w14:paraId="4176966A" w14:textId="77777777" w:rsidR="009207EF" w:rsidRDefault="009207EF">
      <w:r>
        <w:t>Test set visualized data:</w:t>
      </w:r>
    </w:p>
    <w:p w14:paraId="7D752E81" w14:textId="77777777" w:rsidR="009207EF" w:rsidRDefault="009207EF">
      <w:r w:rsidRPr="009207EF">
        <w:drawing>
          <wp:inline distT="0" distB="0" distL="0" distR="0" wp14:anchorId="427A2948" wp14:editId="638E8A31">
            <wp:extent cx="4671206" cy="3431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2239" cy="3432299"/>
                    </a:xfrm>
                    <a:prstGeom prst="rect">
                      <a:avLst/>
                    </a:prstGeom>
                  </pic:spPr>
                </pic:pic>
              </a:graphicData>
            </a:graphic>
          </wp:inline>
        </w:drawing>
      </w:r>
    </w:p>
    <w:p w14:paraId="13860E71" w14:textId="77777777" w:rsidR="009207EF" w:rsidRDefault="009207EF"/>
    <w:p w14:paraId="18E4B708" w14:textId="77777777" w:rsidR="009207EF" w:rsidRDefault="009207EF">
      <w:r>
        <w:lastRenderedPageBreak/>
        <w:t>From the two plots, we can see that the data set could be linear separate easily. Although there are two “noisy” data in the middle of Train set plot, we could still separate the data set into positive and negative groups. Therefore, linear regression would be effective in predicting the data.</w:t>
      </w:r>
    </w:p>
    <w:p w14:paraId="194E674E" w14:textId="77777777" w:rsidR="009207EF" w:rsidRDefault="009207EF"/>
    <w:p w14:paraId="6FDDD40E" w14:textId="77777777" w:rsidR="00B92CC6" w:rsidRDefault="00B92CC6">
      <w:r>
        <w:t>d).</w:t>
      </w:r>
    </w:p>
    <w:tbl>
      <w:tblPr>
        <w:tblStyle w:val="TableGrid"/>
        <w:tblW w:w="0" w:type="auto"/>
        <w:tblLook w:val="04A0" w:firstRow="1" w:lastRow="0" w:firstColumn="1" w:lastColumn="0" w:noHBand="0" w:noVBand="1"/>
      </w:tblPr>
      <w:tblGrid>
        <w:gridCol w:w="985"/>
        <w:gridCol w:w="2880"/>
        <w:gridCol w:w="1745"/>
        <w:gridCol w:w="1870"/>
        <w:gridCol w:w="1870"/>
      </w:tblGrid>
      <w:tr w:rsidR="00CB7634" w14:paraId="06D17907" w14:textId="77777777" w:rsidTr="00CB7634">
        <w:tc>
          <w:tcPr>
            <w:tcW w:w="985" w:type="dxa"/>
          </w:tcPr>
          <w:p w14:paraId="2C1D0A2F" w14:textId="77777777" w:rsidR="00CB7634" w:rsidRDefault="00CB7634" w:rsidP="00CB7634">
            <w:pPr>
              <w:jc w:val="center"/>
            </w:pPr>
            <w:r>
              <w:sym w:font="Symbol" w:char="F068"/>
            </w:r>
          </w:p>
        </w:tc>
        <w:tc>
          <w:tcPr>
            <w:tcW w:w="2880" w:type="dxa"/>
          </w:tcPr>
          <w:p w14:paraId="711C7288" w14:textId="77777777" w:rsidR="00CB7634" w:rsidRDefault="00CB7634" w:rsidP="00CB7634">
            <w:pPr>
              <w:jc w:val="center"/>
            </w:pPr>
            <w:r>
              <w:t>C</w:t>
            </w:r>
            <w:r w:rsidRPr="00CB7634">
              <w:t>oefficient</w:t>
            </w:r>
          </w:p>
        </w:tc>
        <w:tc>
          <w:tcPr>
            <w:tcW w:w="1745" w:type="dxa"/>
          </w:tcPr>
          <w:p w14:paraId="6B62B3DB" w14:textId="77777777" w:rsidR="00CB7634" w:rsidRDefault="00CB7634" w:rsidP="00CB7634">
            <w:pPr>
              <w:jc w:val="center"/>
            </w:pPr>
            <w:r>
              <w:t>Cost</w:t>
            </w:r>
          </w:p>
        </w:tc>
        <w:tc>
          <w:tcPr>
            <w:tcW w:w="1870" w:type="dxa"/>
          </w:tcPr>
          <w:p w14:paraId="449ABA7D" w14:textId="6CB493FD" w:rsidR="00CB7634" w:rsidRDefault="00CB7634" w:rsidP="00CB7634">
            <w:pPr>
              <w:jc w:val="center"/>
            </w:pPr>
            <w:r>
              <w:t>Iteration</w:t>
            </w:r>
            <w:r w:rsidR="00B5010F">
              <w:t>s</w:t>
            </w:r>
          </w:p>
        </w:tc>
        <w:tc>
          <w:tcPr>
            <w:tcW w:w="1870" w:type="dxa"/>
          </w:tcPr>
          <w:p w14:paraId="7EF136D5" w14:textId="77777777" w:rsidR="00CB7634" w:rsidRDefault="00CB7634" w:rsidP="00CB7634">
            <w:pPr>
              <w:jc w:val="center"/>
            </w:pPr>
            <w:r>
              <w:t>Time(s)</w:t>
            </w:r>
          </w:p>
        </w:tc>
      </w:tr>
      <w:tr w:rsidR="00CB7634" w14:paraId="1C5E2B7A" w14:textId="77777777" w:rsidTr="00CB7634">
        <w:tc>
          <w:tcPr>
            <w:tcW w:w="985" w:type="dxa"/>
          </w:tcPr>
          <w:p w14:paraId="2D1CA788" w14:textId="77777777" w:rsidR="00CB7634" w:rsidRDefault="00CB7634" w:rsidP="00CB7634">
            <w:pPr>
              <w:jc w:val="center"/>
            </w:pPr>
            <w:r>
              <w:t>0.0001</w:t>
            </w:r>
          </w:p>
        </w:tc>
        <w:tc>
          <w:tcPr>
            <w:tcW w:w="2880" w:type="dxa"/>
          </w:tcPr>
          <w:p w14:paraId="3F53E9C4" w14:textId="77777777" w:rsidR="00CB7634" w:rsidRDefault="00CB7634" w:rsidP="00CB7634">
            <w:pPr>
              <w:jc w:val="center"/>
            </w:pPr>
            <w:r>
              <w:t>[</w:t>
            </w:r>
            <w:r>
              <w:t>1.91573585 -1.74358989]</w:t>
            </w:r>
          </w:p>
        </w:tc>
        <w:tc>
          <w:tcPr>
            <w:tcW w:w="1745" w:type="dxa"/>
          </w:tcPr>
          <w:p w14:paraId="113BEA7C" w14:textId="77777777" w:rsidR="00CB7634" w:rsidRDefault="00CB7634" w:rsidP="00CB7634">
            <w:pPr>
              <w:jc w:val="center"/>
            </w:pPr>
            <w:r>
              <w:t xml:space="preserve">5. </w:t>
            </w:r>
            <w:r>
              <w:t>4935655887</w:t>
            </w:r>
          </w:p>
        </w:tc>
        <w:tc>
          <w:tcPr>
            <w:tcW w:w="1870" w:type="dxa"/>
          </w:tcPr>
          <w:p w14:paraId="429F4833" w14:textId="77777777" w:rsidR="00CB7634" w:rsidRDefault="00CB7634" w:rsidP="00CB7634">
            <w:pPr>
              <w:jc w:val="center"/>
            </w:pPr>
            <w:r>
              <w:t>10000</w:t>
            </w:r>
          </w:p>
        </w:tc>
        <w:tc>
          <w:tcPr>
            <w:tcW w:w="1870" w:type="dxa"/>
          </w:tcPr>
          <w:p w14:paraId="73A1AC5C" w14:textId="77777777" w:rsidR="00CB7634" w:rsidRDefault="00CB7634" w:rsidP="00CB7634">
            <w:pPr>
              <w:jc w:val="center"/>
            </w:pPr>
            <w:r>
              <w:t xml:space="preserve">0. </w:t>
            </w:r>
            <w:r>
              <w:t>670198</w:t>
            </w:r>
          </w:p>
        </w:tc>
      </w:tr>
      <w:tr w:rsidR="00CB7634" w14:paraId="6982CEAB" w14:textId="77777777" w:rsidTr="00CB7634">
        <w:tc>
          <w:tcPr>
            <w:tcW w:w="985" w:type="dxa"/>
          </w:tcPr>
          <w:p w14:paraId="63B6AA14" w14:textId="77777777" w:rsidR="00CB7634" w:rsidRDefault="00CB7634" w:rsidP="00CB7634">
            <w:pPr>
              <w:jc w:val="center"/>
            </w:pPr>
            <w:r>
              <w:t>0.001</w:t>
            </w:r>
          </w:p>
        </w:tc>
        <w:tc>
          <w:tcPr>
            <w:tcW w:w="2880" w:type="dxa"/>
          </w:tcPr>
          <w:p w14:paraId="71A7BB65" w14:textId="77777777" w:rsidR="00CB7634" w:rsidRDefault="00CB7634" w:rsidP="00CB7634">
            <w:pPr>
              <w:jc w:val="center"/>
            </w:pPr>
            <w:r>
              <w:t xml:space="preserve">[2.4463815 </w:t>
            </w:r>
            <w:r>
              <w:t>-2.81630184]</w:t>
            </w:r>
          </w:p>
        </w:tc>
        <w:tc>
          <w:tcPr>
            <w:tcW w:w="1745" w:type="dxa"/>
          </w:tcPr>
          <w:p w14:paraId="4ACD14BE" w14:textId="77777777" w:rsidR="00CB7634" w:rsidRDefault="00CB7634" w:rsidP="00CB7634">
            <w:pPr>
              <w:jc w:val="center"/>
            </w:pPr>
            <w:r>
              <w:t>3.91257640947</w:t>
            </w:r>
          </w:p>
        </w:tc>
        <w:tc>
          <w:tcPr>
            <w:tcW w:w="1870" w:type="dxa"/>
          </w:tcPr>
          <w:p w14:paraId="38A18B06" w14:textId="77777777" w:rsidR="00CB7634" w:rsidRDefault="00CB7634" w:rsidP="00CB7634">
            <w:pPr>
              <w:jc w:val="center"/>
            </w:pPr>
            <w:r>
              <w:t>10000</w:t>
            </w:r>
          </w:p>
        </w:tc>
        <w:tc>
          <w:tcPr>
            <w:tcW w:w="1870" w:type="dxa"/>
          </w:tcPr>
          <w:p w14:paraId="285F4264" w14:textId="77777777" w:rsidR="00CB7634" w:rsidRDefault="00CB7634" w:rsidP="00CB7634">
            <w:pPr>
              <w:jc w:val="center"/>
            </w:pPr>
            <w:r>
              <w:t>0.566816</w:t>
            </w:r>
          </w:p>
        </w:tc>
      </w:tr>
      <w:tr w:rsidR="00CB7634" w14:paraId="0F77293B" w14:textId="77777777" w:rsidTr="00CB7634">
        <w:tc>
          <w:tcPr>
            <w:tcW w:w="985" w:type="dxa"/>
          </w:tcPr>
          <w:p w14:paraId="5A3F55E1" w14:textId="77777777" w:rsidR="00CB7634" w:rsidRDefault="00CB7634" w:rsidP="00CB7634">
            <w:pPr>
              <w:jc w:val="center"/>
            </w:pPr>
            <w:r>
              <w:t>0.01</w:t>
            </w:r>
          </w:p>
        </w:tc>
        <w:tc>
          <w:tcPr>
            <w:tcW w:w="2880" w:type="dxa"/>
          </w:tcPr>
          <w:p w14:paraId="4ACE77D2" w14:textId="77777777" w:rsidR="00CB7634" w:rsidRDefault="00CB7634" w:rsidP="00CB7634">
            <w:pPr>
              <w:jc w:val="center"/>
            </w:pPr>
            <w:r>
              <w:t>[</w:t>
            </w:r>
            <w:r>
              <w:t>2.44640699 -2.81635338]</w:t>
            </w:r>
          </w:p>
        </w:tc>
        <w:tc>
          <w:tcPr>
            <w:tcW w:w="1745" w:type="dxa"/>
          </w:tcPr>
          <w:p w14:paraId="6DD7A062" w14:textId="77777777" w:rsidR="00CB7634" w:rsidRDefault="00CB7634" w:rsidP="00CB7634">
            <w:pPr>
              <w:jc w:val="center"/>
            </w:pPr>
            <w:r>
              <w:t>3.91257640579</w:t>
            </w:r>
          </w:p>
        </w:tc>
        <w:tc>
          <w:tcPr>
            <w:tcW w:w="1870" w:type="dxa"/>
          </w:tcPr>
          <w:p w14:paraId="0430BB6D" w14:textId="77777777" w:rsidR="00CB7634" w:rsidRDefault="00CB7634" w:rsidP="00CB7634">
            <w:pPr>
              <w:jc w:val="center"/>
            </w:pPr>
            <w:r>
              <w:t>1490</w:t>
            </w:r>
          </w:p>
        </w:tc>
        <w:tc>
          <w:tcPr>
            <w:tcW w:w="1870" w:type="dxa"/>
          </w:tcPr>
          <w:p w14:paraId="5C9306C2" w14:textId="77777777" w:rsidR="00CB7634" w:rsidRDefault="00CB7634" w:rsidP="00CB7634">
            <w:pPr>
              <w:jc w:val="center"/>
            </w:pPr>
            <w:r>
              <w:t>0.075016</w:t>
            </w:r>
          </w:p>
        </w:tc>
      </w:tr>
      <w:tr w:rsidR="00CB7634" w14:paraId="590CC8E4" w14:textId="77777777" w:rsidTr="00CB7634">
        <w:trPr>
          <w:trHeight w:val="278"/>
        </w:trPr>
        <w:tc>
          <w:tcPr>
            <w:tcW w:w="985" w:type="dxa"/>
          </w:tcPr>
          <w:p w14:paraId="69756D5C" w14:textId="77777777" w:rsidR="00CB7634" w:rsidRDefault="00CB7634" w:rsidP="00CB7634">
            <w:pPr>
              <w:jc w:val="center"/>
            </w:pPr>
            <w:r>
              <w:t>0.0407</w:t>
            </w:r>
          </w:p>
        </w:tc>
        <w:tc>
          <w:tcPr>
            <w:tcW w:w="2880" w:type="dxa"/>
          </w:tcPr>
          <w:p w14:paraId="58F153B6" w14:textId="77777777" w:rsidR="00CB7634" w:rsidRDefault="00CB7634" w:rsidP="00CB7634">
            <w:pPr>
              <w:jc w:val="center"/>
            </w:pPr>
            <w:r>
              <w:t>[</w:t>
            </w:r>
            <w:r>
              <w:t>2.44640706 -2.81635352]</w:t>
            </w:r>
          </w:p>
        </w:tc>
        <w:tc>
          <w:tcPr>
            <w:tcW w:w="1745" w:type="dxa"/>
          </w:tcPr>
          <w:p w14:paraId="3D255F88" w14:textId="77777777" w:rsidR="00CB7634" w:rsidRDefault="00CB7634" w:rsidP="00CB7634">
            <w:pPr>
              <w:jc w:val="center"/>
            </w:pPr>
            <w:r>
              <w:t>3.91257640579</w:t>
            </w:r>
          </w:p>
        </w:tc>
        <w:tc>
          <w:tcPr>
            <w:tcW w:w="1870" w:type="dxa"/>
          </w:tcPr>
          <w:p w14:paraId="5DCECC41" w14:textId="77777777" w:rsidR="00CB7634" w:rsidRDefault="00CB7634" w:rsidP="00CB7634">
            <w:pPr>
              <w:jc w:val="center"/>
            </w:pPr>
            <w:r>
              <w:t>383</w:t>
            </w:r>
          </w:p>
        </w:tc>
        <w:tc>
          <w:tcPr>
            <w:tcW w:w="1870" w:type="dxa"/>
          </w:tcPr>
          <w:p w14:paraId="617ED05F" w14:textId="77777777" w:rsidR="00CB7634" w:rsidRDefault="00CB7634" w:rsidP="00CB7634">
            <w:pPr>
              <w:jc w:val="center"/>
            </w:pPr>
            <w:r>
              <w:t>0.020842</w:t>
            </w:r>
          </w:p>
        </w:tc>
      </w:tr>
    </w:tbl>
    <w:p w14:paraId="5A83C0BF" w14:textId="77777777" w:rsidR="009207EF" w:rsidRDefault="009207EF" w:rsidP="00CB7634"/>
    <w:p w14:paraId="421B37A7" w14:textId="54419BCB" w:rsidR="00B5010F" w:rsidRDefault="00B5010F" w:rsidP="00CB7634">
      <w:r>
        <w:t xml:space="preserve">Besides when </w:t>
      </w:r>
      <w:r>
        <w:sym w:font="Symbol" w:char="F068"/>
      </w:r>
      <w:r>
        <w:t xml:space="preserve"> = 0.0001 which is not converge, the coefficient of rests is almost the same. </w:t>
      </w:r>
    </w:p>
    <w:p w14:paraId="643F300D" w14:textId="45C63945" w:rsidR="00B5010F" w:rsidRDefault="00B5010F" w:rsidP="00CB7634">
      <w:r>
        <w:sym w:font="Symbol" w:char="F068"/>
      </w:r>
      <w:r>
        <w:t xml:space="preserve"> = 0.0001</w:t>
      </w:r>
      <w:r>
        <w:t xml:space="preserve"> and </w:t>
      </w:r>
      <w:r>
        <w:sym w:font="Symbol" w:char="F068"/>
      </w:r>
      <w:r>
        <w:t xml:space="preserve"> </w:t>
      </w:r>
      <w:r>
        <w:t>= 0.00</w:t>
      </w:r>
      <w:r>
        <w:t>1</w:t>
      </w:r>
      <w:r>
        <w:t xml:space="preserve"> reached the limit of 10000 iterations, and they took about the same time. </w:t>
      </w:r>
      <w:r>
        <w:sym w:font="Symbol" w:char="F068"/>
      </w:r>
      <w:r>
        <w:t xml:space="preserve"> </w:t>
      </w:r>
      <w:r>
        <w:t>= 0.0</w:t>
      </w:r>
      <w:r>
        <w:t>1</w:t>
      </w:r>
      <w:r>
        <w:t xml:space="preserve"> and </w:t>
      </w:r>
      <w:r>
        <w:sym w:font="Symbol" w:char="F068"/>
      </w:r>
      <w:r>
        <w:t xml:space="preserve"> </w:t>
      </w:r>
      <w:r>
        <w:t>= 0.0407 took much less iterations and time.</w:t>
      </w:r>
    </w:p>
    <w:p w14:paraId="2ECA8EC4" w14:textId="77777777" w:rsidR="002C3382" w:rsidRDefault="002C3382" w:rsidP="00CB7634"/>
    <w:p w14:paraId="2BD3C36E" w14:textId="75FD1EB6" w:rsidR="002C3382" w:rsidRDefault="002C3382" w:rsidP="00CB7634">
      <w:r>
        <w:t>e)</w:t>
      </w:r>
    </w:p>
    <w:p w14:paraId="0A901E76" w14:textId="684E4EC3" w:rsidR="002C3382" w:rsidRDefault="002C3382" w:rsidP="00CB7634">
      <w:r>
        <w:t>For closed-form, the resulting coefficient is:</w:t>
      </w:r>
      <w:r w:rsidRPr="002C3382">
        <w:t xml:space="preserve"> </w:t>
      </w:r>
      <w:r>
        <w:t>[</w:t>
      </w:r>
      <w:r w:rsidRPr="002C3382">
        <w:t>2.44640709 -2.81635359]</w:t>
      </w:r>
      <w:r w:rsidR="00926CD9">
        <w:t xml:space="preserve">, </w:t>
      </w:r>
      <w:r w:rsidR="007C2A8A">
        <w:t xml:space="preserve">and the cost is: </w:t>
      </w:r>
      <w:r w:rsidR="00AD007A" w:rsidRPr="00AD007A">
        <w:t>3.91257640579</w:t>
      </w:r>
      <w:r w:rsidR="007C2A8A">
        <w:t xml:space="preserve">, </w:t>
      </w:r>
      <w:r w:rsidR="00926CD9">
        <w:t>which is about same as those get from GD. The time spent is:</w:t>
      </w:r>
      <w:r w:rsidR="00926CD9" w:rsidRPr="00926CD9">
        <w:t xml:space="preserve"> 0.00278</w:t>
      </w:r>
      <w:r w:rsidR="00926CD9">
        <w:t>s, which is much faster than GD. However, the lower time cost on closed-form</w:t>
      </w:r>
      <w:r w:rsidR="00ED01CD">
        <w:t xml:space="preserve"> solution</w:t>
      </w:r>
      <w:r w:rsidR="00926CD9">
        <w:t xml:space="preserve"> is because of the small size of the data set. If we run both methods on a very large data set, eventually GD would be faster than closed-form</w:t>
      </w:r>
      <w:r w:rsidR="00ED01CD">
        <w:t xml:space="preserve"> solution</w:t>
      </w:r>
      <w:r w:rsidR="00926CD9">
        <w:t>.</w:t>
      </w:r>
    </w:p>
    <w:p w14:paraId="1F3074BF" w14:textId="77777777" w:rsidR="00AD007A" w:rsidRDefault="00AD007A" w:rsidP="00CB7634"/>
    <w:p w14:paraId="20FB7810" w14:textId="4315162B" w:rsidR="00AD007A" w:rsidRDefault="00DE26A0" w:rsidP="00CB7634">
      <w:r>
        <w:t>f)</w:t>
      </w:r>
    </w:p>
    <w:p w14:paraId="7F0D7A2D" w14:textId="318A5162" w:rsidR="00DE26A0" w:rsidRDefault="00DE26A0" w:rsidP="00CB7634">
      <w:pPr>
        <w:rPr>
          <w:lang w:eastAsia="zh-CN"/>
        </w:rPr>
      </w:pPr>
      <w:r>
        <w:rPr>
          <w:lang w:eastAsia="zh-CN"/>
        </w:rPr>
        <w:t>The iteration is</w:t>
      </w:r>
      <w:r w:rsidRPr="00DE26A0">
        <w:rPr>
          <w:lang w:eastAsia="zh-CN"/>
        </w:rPr>
        <w:t>: 10000</w:t>
      </w:r>
      <w:r>
        <w:rPr>
          <w:lang w:eastAsia="zh-CN"/>
        </w:rPr>
        <w:t>,</w:t>
      </w:r>
      <w:r w:rsidRPr="00DE26A0">
        <w:rPr>
          <w:lang w:eastAsia="zh-CN"/>
        </w:rPr>
        <w:t xml:space="preserve"> time</w:t>
      </w:r>
      <w:r>
        <w:rPr>
          <w:lang w:eastAsia="zh-CN"/>
        </w:rPr>
        <w:t xml:space="preserve"> spent is</w:t>
      </w:r>
      <w:r w:rsidRPr="00DE26A0">
        <w:rPr>
          <w:lang w:eastAsia="zh-CN"/>
        </w:rPr>
        <w:t>: 0.6054</w:t>
      </w:r>
      <w:r>
        <w:rPr>
          <w:lang w:eastAsia="zh-CN"/>
        </w:rPr>
        <w:t>s, and the</w:t>
      </w:r>
      <w:r w:rsidRPr="00DE26A0">
        <w:rPr>
          <w:lang w:eastAsia="zh-CN"/>
        </w:rPr>
        <w:t xml:space="preserve"> cost</w:t>
      </w:r>
      <w:r>
        <w:rPr>
          <w:lang w:eastAsia="zh-CN"/>
        </w:rPr>
        <w:t xml:space="preserve"> is</w:t>
      </w:r>
      <w:r w:rsidRPr="00DE26A0">
        <w:rPr>
          <w:lang w:eastAsia="zh-CN"/>
        </w:rPr>
        <w:t>: 3.91257642432</w:t>
      </w:r>
      <w:r>
        <w:rPr>
          <w:lang w:eastAsia="zh-CN"/>
        </w:rPr>
        <w:t>, which used up the limit of iterations. The coefficient I got is: [</w:t>
      </w:r>
      <w:r w:rsidRPr="00DE26A0">
        <w:rPr>
          <w:lang w:eastAsia="zh-CN"/>
        </w:rPr>
        <w:t>2.44634965 -2.81623746]</w:t>
      </w:r>
      <w:r>
        <w:rPr>
          <w:lang w:eastAsia="zh-CN"/>
        </w:rPr>
        <w:t>.</w:t>
      </w:r>
    </w:p>
    <w:p w14:paraId="5295E1B1" w14:textId="77777777" w:rsidR="00DE26A0" w:rsidRDefault="00DE26A0" w:rsidP="00CB7634">
      <w:pPr>
        <w:rPr>
          <w:lang w:eastAsia="zh-CN"/>
        </w:rPr>
      </w:pPr>
    </w:p>
    <w:p w14:paraId="2F7333DA" w14:textId="2C889887" w:rsidR="00DE26A0" w:rsidRDefault="009D6A5A" w:rsidP="00CB7634">
      <w:pPr>
        <w:rPr>
          <w:lang w:eastAsia="zh-CN"/>
        </w:rPr>
      </w:pPr>
      <w:r>
        <w:rPr>
          <w:lang w:eastAsia="zh-CN"/>
        </w:rPr>
        <w:t>h</w:t>
      </w:r>
      <w:r w:rsidR="00DE26A0">
        <w:rPr>
          <w:lang w:eastAsia="zh-CN"/>
        </w:rPr>
        <w:t>).</w:t>
      </w:r>
    </w:p>
    <w:p w14:paraId="180ABFF6" w14:textId="461CA996" w:rsidR="00DE26A0" w:rsidRDefault="00D813D0" w:rsidP="00CB7634">
      <w:pPr>
        <w:rPr>
          <w:lang w:eastAsia="zh-CN"/>
        </w:rPr>
      </w:pPr>
      <w:r w:rsidRPr="00D813D0">
        <w:rPr>
          <w:lang w:eastAsia="zh-CN"/>
        </w:rPr>
        <w:t>Root-Mean-Square erro</w:t>
      </w:r>
      <w:r>
        <w:rPr>
          <w:lang w:eastAsia="zh-CN"/>
        </w:rPr>
        <w:t>r (RMSE) represents the sample standard deviation</w:t>
      </w:r>
      <w:r w:rsidR="00553FDB">
        <w:rPr>
          <w:lang w:eastAsia="zh-CN"/>
        </w:rPr>
        <w:t xml:space="preserve"> of the differences between real data and predicted data, RMSE would normalizes the errors.</w:t>
      </w:r>
      <w:r w:rsidR="002C4A6C">
        <w:rPr>
          <w:lang w:eastAsia="zh-CN"/>
        </w:rPr>
        <w:t xml:space="preserve"> </w:t>
      </w:r>
      <w:proofErr w:type="gramStart"/>
      <w:r w:rsidR="002C4A6C">
        <w:rPr>
          <w:lang w:eastAsia="zh-CN"/>
        </w:rPr>
        <w:t>J(</w:t>
      </w:r>
      <w:proofErr w:type="gramEnd"/>
      <w:r w:rsidR="002C4A6C">
        <w:rPr>
          <w:lang w:eastAsia="zh-CN"/>
        </w:rPr>
        <w:sym w:font="Symbol" w:char="F071"/>
      </w:r>
      <w:r w:rsidR="002C4A6C">
        <w:rPr>
          <w:lang w:eastAsia="zh-CN"/>
        </w:rPr>
        <w:t>) only measures the magnitude which doesn’t match. Therefore, RMSE is preferable to measure overfitting problem since it doesn’t rely on not-matched data only.</w:t>
      </w:r>
    </w:p>
    <w:p w14:paraId="21293D2D" w14:textId="77777777" w:rsidR="002C4A6C" w:rsidRDefault="002C4A6C" w:rsidP="00CB7634">
      <w:pPr>
        <w:rPr>
          <w:lang w:eastAsia="zh-CN"/>
        </w:rPr>
      </w:pPr>
    </w:p>
    <w:p w14:paraId="3739CF6A" w14:textId="77777777" w:rsidR="00A87B45" w:rsidRDefault="00A87B45" w:rsidP="00CB7634">
      <w:pPr>
        <w:rPr>
          <w:lang w:eastAsia="zh-CN"/>
        </w:rPr>
      </w:pPr>
    </w:p>
    <w:p w14:paraId="3FD6EF59" w14:textId="77777777" w:rsidR="00A87B45" w:rsidRDefault="00A87B45" w:rsidP="00CB7634">
      <w:pPr>
        <w:rPr>
          <w:lang w:eastAsia="zh-CN"/>
        </w:rPr>
      </w:pPr>
    </w:p>
    <w:p w14:paraId="33A8FB01" w14:textId="77777777" w:rsidR="00A87B45" w:rsidRDefault="00A87B45" w:rsidP="00CB7634">
      <w:pPr>
        <w:rPr>
          <w:lang w:eastAsia="zh-CN"/>
        </w:rPr>
      </w:pPr>
    </w:p>
    <w:p w14:paraId="74B22EC0" w14:textId="77777777" w:rsidR="00A87B45" w:rsidRDefault="00A87B45" w:rsidP="00CB7634">
      <w:pPr>
        <w:rPr>
          <w:lang w:eastAsia="zh-CN"/>
        </w:rPr>
      </w:pPr>
    </w:p>
    <w:p w14:paraId="72B87056" w14:textId="77777777" w:rsidR="00A87B45" w:rsidRDefault="00A87B45" w:rsidP="00CB7634">
      <w:pPr>
        <w:rPr>
          <w:lang w:eastAsia="zh-CN"/>
        </w:rPr>
      </w:pPr>
    </w:p>
    <w:p w14:paraId="28BA855C" w14:textId="77777777" w:rsidR="00A87B45" w:rsidRDefault="00A87B45" w:rsidP="00CB7634">
      <w:pPr>
        <w:rPr>
          <w:lang w:eastAsia="zh-CN"/>
        </w:rPr>
      </w:pPr>
    </w:p>
    <w:p w14:paraId="169AE67A" w14:textId="77777777" w:rsidR="00A87B45" w:rsidRDefault="00A87B45" w:rsidP="00CB7634">
      <w:pPr>
        <w:rPr>
          <w:lang w:eastAsia="zh-CN"/>
        </w:rPr>
      </w:pPr>
    </w:p>
    <w:p w14:paraId="4F8897CF" w14:textId="77777777" w:rsidR="00A87B45" w:rsidRDefault="00A87B45" w:rsidP="00CB7634">
      <w:pPr>
        <w:rPr>
          <w:lang w:eastAsia="zh-CN"/>
        </w:rPr>
      </w:pPr>
    </w:p>
    <w:p w14:paraId="4634B099" w14:textId="77777777" w:rsidR="00A87B45" w:rsidRDefault="00A87B45" w:rsidP="00CB7634">
      <w:pPr>
        <w:rPr>
          <w:lang w:eastAsia="zh-CN"/>
        </w:rPr>
      </w:pPr>
    </w:p>
    <w:p w14:paraId="1B61E281" w14:textId="77777777" w:rsidR="00A87B45" w:rsidRDefault="00A87B45" w:rsidP="00CB7634">
      <w:pPr>
        <w:rPr>
          <w:lang w:eastAsia="zh-CN"/>
        </w:rPr>
      </w:pPr>
    </w:p>
    <w:p w14:paraId="54A2A8D9" w14:textId="7F346000" w:rsidR="002C4A6C" w:rsidRDefault="002C4A6C" w:rsidP="00CB7634">
      <w:pPr>
        <w:rPr>
          <w:lang w:eastAsia="zh-CN"/>
        </w:rPr>
      </w:pPr>
      <w:proofErr w:type="spellStart"/>
      <w:r>
        <w:rPr>
          <w:lang w:eastAsia="zh-CN"/>
        </w:rPr>
        <w:t>i</w:t>
      </w:r>
      <w:proofErr w:type="spellEnd"/>
      <w:r>
        <w:rPr>
          <w:lang w:eastAsia="zh-CN"/>
        </w:rPr>
        <w:t>).</w:t>
      </w:r>
    </w:p>
    <w:p w14:paraId="68EC5FC4" w14:textId="33DA7081" w:rsidR="00A87B45" w:rsidRDefault="00A87B45" w:rsidP="00CB7634">
      <w:pPr>
        <w:rPr>
          <w:lang w:eastAsia="zh-CN"/>
        </w:rPr>
      </w:pPr>
      <w:r w:rsidRPr="00A87B45">
        <w:rPr>
          <w:lang w:eastAsia="zh-CN"/>
        </w:rPr>
        <w:drawing>
          <wp:inline distT="0" distB="0" distL="0" distR="0" wp14:anchorId="5E1ACBAB" wp14:editId="3F158270">
            <wp:extent cx="5184731" cy="3774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5388" cy="3782198"/>
                    </a:xfrm>
                    <a:prstGeom prst="rect">
                      <a:avLst/>
                    </a:prstGeom>
                  </pic:spPr>
                </pic:pic>
              </a:graphicData>
            </a:graphic>
          </wp:inline>
        </w:drawing>
      </w:r>
    </w:p>
    <w:p w14:paraId="153B3453" w14:textId="50AEA9E7" w:rsidR="00A87B45" w:rsidRDefault="00681596" w:rsidP="00CB7634">
      <w:pPr>
        <w:rPr>
          <w:lang w:eastAsia="zh-CN"/>
        </w:rPr>
      </w:pPr>
      <w:r>
        <w:rPr>
          <w:lang w:eastAsia="zh-CN"/>
        </w:rPr>
        <w:t>*Green line indicates test error; Blue line indicates train error.</w:t>
      </w:r>
    </w:p>
    <w:p w14:paraId="592A17AE" w14:textId="77777777" w:rsidR="00681596" w:rsidRDefault="00681596" w:rsidP="00CB7634">
      <w:pPr>
        <w:rPr>
          <w:lang w:eastAsia="zh-CN"/>
        </w:rPr>
      </w:pPr>
    </w:p>
    <w:p w14:paraId="00D784D3" w14:textId="3B014BA2" w:rsidR="00681596" w:rsidRPr="009207EF" w:rsidRDefault="00681596" w:rsidP="00CB7634">
      <w:pPr>
        <w:rPr>
          <w:lang w:eastAsia="zh-CN"/>
        </w:rPr>
      </w:pPr>
      <w:r>
        <w:rPr>
          <w:lang w:eastAsia="zh-CN"/>
        </w:rPr>
        <w:t>From the graph, we could know that degree 4 and 5 best fit the data since the error rate is the lowest and most steady. Test</w:t>
      </w:r>
      <w:r w:rsidR="00D02236">
        <w:rPr>
          <w:lang w:eastAsia="zh-CN"/>
        </w:rPr>
        <w:t xml:space="preserve"> error after degree 6 is increasing very fast since overfitting happens. </w:t>
      </w:r>
      <w:bookmarkStart w:id="0" w:name="_GoBack"/>
      <w:bookmarkEnd w:id="0"/>
    </w:p>
    <w:sectPr w:rsidR="00681596" w:rsidRPr="009207EF" w:rsidSect="00BF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EF"/>
    <w:rsid w:val="002C3382"/>
    <w:rsid w:val="002C4A6C"/>
    <w:rsid w:val="00553FDB"/>
    <w:rsid w:val="00681596"/>
    <w:rsid w:val="007C2A8A"/>
    <w:rsid w:val="009207EF"/>
    <w:rsid w:val="00926CD9"/>
    <w:rsid w:val="009D6A5A"/>
    <w:rsid w:val="00A51283"/>
    <w:rsid w:val="00A87B45"/>
    <w:rsid w:val="00AD007A"/>
    <w:rsid w:val="00B5010F"/>
    <w:rsid w:val="00B92CC6"/>
    <w:rsid w:val="00BF4977"/>
    <w:rsid w:val="00CB7634"/>
    <w:rsid w:val="00D02236"/>
    <w:rsid w:val="00D30E90"/>
    <w:rsid w:val="00D813D0"/>
    <w:rsid w:val="00DE26A0"/>
    <w:rsid w:val="00ED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910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6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31239">
      <w:bodyDiv w:val="1"/>
      <w:marLeft w:val="0"/>
      <w:marRight w:val="0"/>
      <w:marTop w:val="0"/>
      <w:marBottom w:val="0"/>
      <w:divBdr>
        <w:top w:val="none" w:sz="0" w:space="0" w:color="auto"/>
        <w:left w:val="none" w:sz="0" w:space="0" w:color="auto"/>
        <w:bottom w:val="none" w:sz="0" w:space="0" w:color="auto"/>
        <w:right w:val="none" w:sz="0" w:space="0" w:color="auto"/>
      </w:divBdr>
    </w:div>
    <w:div w:id="551043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315</Words>
  <Characters>1797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TianyangZhang</dc:creator>
  <cp:keywords/>
  <dc:description/>
  <cp:lastModifiedBy>TianyangZhang</cp:lastModifiedBy>
  <cp:revision>6</cp:revision>
  <dcterms:created xsi:type="dcterms:W3CDTF">2018-02-06T00:54:00Z</dcterms:created>
  <dcterms:modified xsi:type="dcterms:W3CDTF">2018-02-06T01:58:00Z</dcterms:modified>
</cp:coreProperties>
</file>